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Fonts w:hint="eastAsia" w:ascii="黑体" w:hAnsi="黑体" w:eastAsia="黑体" w:cs="仿宋_GB2312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仿宋_GB2312"/>
          <w:color w:val="000000"/>
          <w:sz w:val="32"/>
          <w:szCs w:val="32"/>
          <w:shd w:val="clear" w:color="auto" w:fill="FFFFFF"/>
        </w:rPr>
        <w:t>附件</w:t>
      </w:r>
      <w:r>
        <w:rPr>
          <w:rFonts w:hint="eastAsia" w:ascii="黑体" w:hAnsi="黑体" w:eastAsia="黑体" w:cs="仿宋_GB2312"/>
          <w:color w:val="000000"/>
          <w:sz w:val="32"/>
          <w:szCs w:val="32"/>
          <w:shd w:val="clear" w:color="auto" w:fill="FFFFFF"/>
          <w:lang w:val="en-US" w:eastAsia="zh-CN"/>
        </w:rPr>
        <w:t>1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kern w:val="0"/>
          <w:sz w:val="44"/>
          <w:szCs w:val="44"/>
          <w:lang w:val="en-US" w:eastAsia="zh-CN" w:bidi="ar"/>
        </w:rPr>
        <w:t>乐山市殡仪馆招聘编外人员职位表</w:t>
      </w:r>
    </w:p>
    <w:tbl>
      <w:tblPr>
        <w:tblStyle w:val="4"/>
        <w:tblpPr w:leftFromText="180" w:rightFromText="180" w:vertAnchor="text" w:horzAnchor="page" w:tblpX="1927" w:tblpY="263"/>
        <w:tblOverlap w:val="never"/>
        <w:tblW w:w="841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5"/>
        <w:gridCol w:w="682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sz w:val="24"/>
                <w:szCs w:val="24"/>
              </w:rPr>
              <w:t>岗位名称</w:t>
            </w:r>
          </w:p>
        </w:tc>
        <w:tc>
          <w:tcPr>
            <w:tcW w:w="6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/>
              <w:snapToGrid/>
              <w:spacing w:after="0" w:line="400" w:lineRule="exact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sz w:val="24"/>
                <w:szCs w:val="24"/>
              </w:rPr>
              <w:t>行政管理岗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3" w:hRule="atLeast"/>
        </w:trPr>
        <w:tc>
          <w:tcPr>
            <w:tcW w:w="1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sz w:val="24"/>
                <w:szCs w:val="24"/>
              </w:rPr>
              <w:t>岗位职责</w:t>
            </w:r>
          </w:p>
        </w:tc>
        <w:tc>
          <w:tcPr>
            <w:tcW w:w="6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textAlignment w:val="auto"/>
              <w:rPr>
                <w:rFonts w:hint="eastAsia"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sz w:val="24"/>
                <w:szCs w:val="24"/>
                <w:highlight w:val="none"/>
                <w:lang w:val="en-US" w:eastAsia="zh-CN"/>
              </w:rPr>
              <w:t>1.</w:t>
            </w:r>
            <w:r>
              <w:rPr>
                <w:rFonts w:hint="eastAsia" w:ascii="仿宋_GB2312" w:eastAsia="仿宋_GB2312" w:cs="Times New Roman"/>
                <w:sz w:val="24"/>
                <w:szCs w:val="24"/>
                <w:highlight w:val="none"/>
              </w:rPr>
              <w:t>负责加强</w:t>
            </w:r>
            <w:r>
              <w:rPr>
                <w:rFonts w:hint="eastAsia" w:ascii="仿宋_GB2312" w:eastAsia="仿宋_GB2312" w:cs="Times New Roman"/>
                <w:sz w:val="24"/>
                <w:szCs w:val="24"/>
                <w:highlight w:val="none"/>
                <w:lang w:eastAsia="zh-CN"/>
              </w:rPr>
              <w:t>殡仪服务流程</w:t>
            </w:r>
            <w:r>
              <w:rPr>
                <w:rFonts w:hint="eastAsia" w:ascii="仿宋_GB2312" w:eastAsia="仿宋_GB2312" w:cs="Times New Roman"/>
                <w:sz w:val="24"/>
                <w:szCs w:val="24"/>
                <w:highlight w:val="none"/>
              </w:rPr>
              <w:t>管理、健全有效评估机制</w:t>
            </w:r>
            <w:r>
              <w:rPr>
                <w:rFonts w:hint="eastAsia" w:ascii="仿宋_GB2312" w:eastAsia="仿宋_GB2312" w:cs="Times New Roman"/>
                <w:sz w:val="24"/>
                <w:szCs w:val="24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textAlignment w:val="auto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sz w:val="24"/>
                <w:szCs w:val="24"/>
              </w:rPr>
              <w:t>2.承担会场布置，做好会议记录，整理会议纪要，会后跟踪贯彻执行情况。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textAlignment w:val="auto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sz w:val="24"/>
                <w:szCs w:val="24"/>
              </w:rPr>
              <w:t>3.承担日常接待工作，做好档案收集、整理工作及文件草拟与撰写工作。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textAlignment w:val="auto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sz w:val="24"/>
                <w:szCs w:val="24"/>
              </w:rPr>
              <w:t>4.完成部门交办的其他工作。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sz w:val="24"/>
                <w:szCs w:val="24"/>
              </w:rPr>
              <w:t>招聘人数</w:t>
            </w:r>
          </w:p>
        </w:tc>
        <w:tc>
          <w:tcPr>
            <w:tcW w:w="6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textAlignment w:val="auto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eastAsia="仿宋_GB2312" w:cs="Times New Roman"/>
                <w:sz w:val="24"/>
                <w:szCs w:val="24"/>
              </w:rPr>
              <w:t>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atLeast"/>
        </w:trPr>
        <w:tc>
          <w:tcPr>
            <w:tcW w:w="1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sz w:val="24"/>
                <w:szCs w:val="24"/>
              </w:rPr>
              <w:t>招聘条件</w:t>
            </w:r>
          </w:p>
        </w:tc>
        <w:tc>
          <w:tcPr>
            <w:tcW w:w="6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textAlignment w:val="auto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仿宋_GB2312" w:eastAsia="仿宋_GB2312" w:cs="Times New Roman"/>
                <w:sz w:val="24"/>
                <w:szCs w:val="24"/>
              </w:rPr>
              <w:t>年龄35周岁及以下，</w:t>
            </w:r>
            <w:r>
              <w:rPr>
                <w:rFonts w:hint="eastAsia" w:ascii="仿宋_GB2312" w:eastAsia="仿宋_GB2312" w:cs="Times New Roman"/>
                <w:sz w:val="24"/>
                <w:szCs w:val="24"/>
                <w:lang w:val="en-US" w:eastAsia="zh-CN"/>
              </w:rPr>
              <w:t>品行端正，</w:t>
            </w:r>
            <w:r>
              <w:rPr>
                <w:rFonts w:hint="eastAsia" w:ascii="仿宋_GB2312" w:eastAsia="仿宋_GB2312" w:cs="Times New Roman"/>
                <w:sz w:val="24"/>
                <w:szCs w:val="24"/>
              </w:rPr>
              <w:t>身体健康，性格开朗。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textAlignment w:val="auto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sz w:val="24"/>
                <w:szCs w:val="24"/>
              </w:rPr>
              <w:t>2.汉语言文学、行政管理专业全日制本科及以上学历。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textAlignment w:val="auto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sz w:val="24"/>
                <w:szCs w:val="24"/>
              </w:rPr>
              <w:t>3.熟练使用各类办公软件及办公自动化设备。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textAlignment w:val="auto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sz w:val="24"/>
                <w:szCs w:val="24"/>
              </w:rPr>
              <w:t>4.工作细心、责任心强，具有良好的沟通协调能力。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textAlignment w:val="auto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sz w:val="24"/>
                <w:szCs w:val="24"/>
              </w:rPr>
              <w:t>5.文字功底强，擅长各类公文和信函的写作。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textAlignment w:val="auto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sz w:val="24"/>
                <w:szCs w:val="24"/>
              </w:rPr>
              <w:t>6.具有相关工作经验两年及以上者可适当放宽条件。</w:t>
            </w:r>
          </w:p>
        </w:tc>
      </w:tr>
    </w:tbl>
    <w:p>
      <w:pPr>
        <w:rPr>
          <w:rFonts w:hint="default" w:ascii="仿宋_GB2312" w:hAnsi="仿宋_GB2312" w:eastAsia="仿宋_GB2312" w:cs="仿宋_GB2312"/>
          <w:i w:val="0"/>
          <w:iCs w:val="0"/>
          <w:caps w:val="0"/>
          <w:color w:val="5E5E5E"/>
          <w:spacing w:val="0"/>
          <w:sz w:val="27"/>
          <w:szCs w:val="27"/>
          <w:lang w:val="en-US" w:eastAsia="zh-CN"/>
        </w:rPr>
      </w:pPr>
    </w:p>
    <w:tbl>
      <w:tblPr>
        <w:tblStyle w:val="4"/>
        <w:tblpPr w:vertAnchor="text" w:horzAnchor="page" w:tblpX="1932" w:tblpY="389"/>
        <w:tblW w:w="840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3"/>
        <w:gridCol w:w="672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sz w:val="24"/>
                <w:szCs w:val="24"/>
              </w:rPr>
              <w:t>岗位名称</w:t>
            </w:r>
          </w:p>
        </w:tc>
        <w:tc>
          <w:tcPr>
            <w:tcW w:w="6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textAlignment w:val="auto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sz w:val="24"/>
                <w:szCs w:val="24"/>
                <w:lang w:eastAsia="zh-CN"/>
              </w:rPr>
              <w:t>驾驶员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atLeast"/>
        </w:trPr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sz w:val="24"/>
                <w:szCs w:val="24"/>
              </w:rPr>
              <w:t>岗位职责</w:t>
            </w:r>
          </w:p>
        </w:tc>
        <w:tc>
          <w:tcPr>
            <w:tcW w:w="6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textAlignment w:val="auto"/>
              <w:rPr>
                <w:rFonts w:hint="eastAsia"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仿宋_GB2312" w:eastAsia="仿宋_GB2312" w:cs="Times New Roman"/>
                <w:sz w:val="24"/>
                <w:szCs w:val="24"/>
              </w:rPr>
              <w:t>承担</w:t>
            </w:r>
            <w:r>
              <w:rPr>
                <w:rFonts w:hint="eastAsia" w:ascii="仿宋_GB2312" w:eastAsia="仿宋_GB2312" w:cs="Times New Roman"/>
                <w:sz w:val="24"/>
                <w:szCs w:val="24"/>
                <w:lang w:eastAsia="zh-CN"/>
              </w:rPr>
              <w:t>治丧群众</w:t>
            </w:r>
            <w:r>
              <w:rPr>
                <w:rFonts w:hint="eastAsia" w:ascii="仿宋_GB2312" w:eastAsia="仿宋_GB2312" w:cs="Times New Roman"/>
                <w:sz w:val="24"/>
                <w:szCs w:val="24"/>
              </w:rPr>
              <w:t>接运工作。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Chars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2.行政常规事务工作办理接运。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textAlignment w:val="auto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eastAsia="仿宋_GB2312" w:cs="Times New Roman"/>
                <w:sz w:val="24"/>
                <w:szCs w:val="24"/>
              </w:rPr>
              <w:t>.完成部门交办的其他工作。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sz w:val="24"/>
                <w:szCs w:val="24"/>
              </w:rPr>
              <w:t>招聘人数</w:t>
            </w:r>
          </w:p>
        </w:tc>
        <w:tc>
          <w:tcPr>
            <w:tcW w:w="6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textAlignment w:val="auto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eastAsia="仿宋_GB2312" w:cs="Times New Roman"/>
                <w:sz w:val="24"/>
                <w:szCs w:val="24"/>
              </w:rPr>
              <w:t>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sz w:val="24"/>
                <w:szCs w:val="24"/>
              </w:rPr>
              <w:t>招聘条件</w:t>
            </w:r>
          </w:p>
        </w:tc>
        <w:tc>
          <w:tcPr>
            <w:tcW w:w="6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textAlignment w:val="auto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sz w:val="24"/>
                <w:szCs w:val="24"/>
              </w:rPr>
              <w:t>1.年龄35周岁及以下，男性，</w:t>
            </w:r>
            <w:r>
              <w:rPr>
                <w:rFonts w:hint="eastAsia" w:ascii="仿宋_GB2312" w:eastAsia="仿宋_GB2312" w:cs="Times New Roman"/>
                <w:sz w:val="24"/>
                <w:szCs w:val="24"/>
                <w:lang w:val="en-US" w:eastAsia="zh-CN"/>
              </w:rPr>
              <w:t>品行端正，</w:t>
            </w:r>
            <w:r>
              <w:rPr>
                <w:rFonts w:hint="eastAsia" w:ascii="仿宋_GB2312" w:eastAsia="仿宋_GB2312" w:cs="Times New Roman"/>
                <w:sz w:val="24"/>
                <w:szCs w:val="24"/>
              </w:rPr>
              <w:t>身体健康。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textAlignment w:val="auto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sz w:val="24"/>
                <w:szCs w:val="24"/>
              </w:rPr>
              <w:t>2.大专及以上学历。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textAlignment w:val="auto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sz w:val="24"/>
                <w:szCs w:val="24"/>
              </w:rPr>
              <w:t>3.具有C1及以上驾照，3年及以上安全驾驶经验，具备基本的车辆故障检修能力及熟知年检、保险等程序的办理流程。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textAlignment w:val="auto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sz w:val="24"/>
                <w:szCs w:val="24"/>
              </w:rPr>
              <w:t>4.工作细心、有良好的与人沟通能力。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textAlignment w:val="auto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sz w:val="24"/>
                <w:szCs w:val="24"/>
              </w:rPr>
              <w:t>5.具有相关工作经验两年及以上者可适当放宽条件。</w:t>
            </w:r>
          </w:p>
        </w:tc>
      </w:tr>
    </w:tbl>
    <w:p>
      <w:pPr>
        <w:rPr>
          <w:rFonts w:hint="default" w:ascii="仿宋_GB2312" w:hAnsi="仿宋_GB2312" w:eastAsia="仿宋_GB2312" w:cs="仿宋_GB2312"/>
          <w:i w:val="0"/>
          <w:iCs w:val="0"/>
          <w:caps w:val="0"/>
          <w:color w:val="5E5E5E"/>
          <w:spacing w:val="0"/>
          <w:sz w:val="27"/>
          <w:szCs w:val="27"/>
          <w:lang w:val="en-US" w:eastAsia="zh-CN"/>
        </w:rPr>
      </w:pPr>
    </w:p>
    <w:p>
      <w:pPr>
        <w:rPr>
          <w:rFonts w:hint="default" w:ascii="仿宋_GB2312" w:hAnsi="仿宋_GB2312" w:eastAsia="仿宋_GB2312" w:cs="仿宋_GB2312"/>
          <w:i w:val="0"/>
          <w:iCs w:val="0"/>
          <w:caps w:val="0"/>
          <w:color w:val="5E5E5E"/>
          <w:spacing w:val="0"/>
          <w:sz w:val="27"/>
          <w:szCs w:val="27"/>
          <w:lang w:val="en-US" w:eastAsia="zh-CN"/>
        </w:rPr>
      </w:pPr>
    </w:p>
    <w:tbl>
      <w:tblPr>
        <w:tblStyle w:val="4"/>
        <w:tblpPr w:leftFromText="180" w:rightFromText="180" w:vertAnchor="text" w:horzAnchor="page" w:tblpX="1932" w:tblpY="289"/>
        <w:tblOverlap w:val="never"/>
        <w:tblW w:w="838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0"/>
        <w:gridCol w:w="674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sz w:val="24"/>
                <w:szCs w:val="24"/>
              </w:rPr>
              <w:t>岗位名称</w:t>
            </w:r>
          </w:p>
        </w:tc>
        <w:tc>
          <w:tcPr>
            <w:tcW w:w="6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textAlignment w:val="auto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sz w:val="24"/>
                <w:szCs w:val="24"/>
              </w:rPr>
              <w:t>殡仪策划管理岗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3" w:hRule="atLeast"/>
        </w:trPr>
        <w:tc>
          <w:tcPr>
            <w:tcW w:w="1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sz w:val="24"/>
                <w:szCs w:val="24"/>
              </w:rPr>
              <w:t>岗位职责</w:t>
            </w:r>
          </w:p>
        </w:tc>
        <w:tc>
          <w:tcPr>
            <w:tcW w:w="6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textAlignment w:val="auto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sz w:val="24"/>
                <w:szCs w:val="24"/>
              </w:rPr>
              <w:t>1.承担本部门业务工作。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textAlignment w:val="auto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sz w:val="24"/>
                <w:szCs w:val="24"/>
              </w:rPr>
              <w:t>2.依据遗体检视结果进行殡仪策划，为逝者量身定制殡仪服务方案，提供一站式殡葬政策咨询服务。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textAlignment w:val="auto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sz w:val="24"/>
                <w:szCs w:val="24"/>
              </w:rPr>
              <w:t>3.完成部门交办的其他工作。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sz w:val="24"/>
                <w:szCs w:val="24"/>
              </w:rPr>
              <w:t>招聘人数</w:t>
            </w:r>
          </w:p>
        </w:tc>
        <w:tc>
          <w:tcPr>
            <w:tcW w:w="6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textAlignment w:val="auto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eastAsia="仿宋_GB2312" w:cs="Times New Roman"/>
                <w:sz w:val="24"/>
                <w:szCs w:val="24"/>
              </w:rPr>
              <w:t>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sz w:val="24"/>
                <w:szCs w:val="24"/>
              </w:rPr>
              <w:t>招聘条件</w:t>
            </w:r>
          </w:p>
        </w:tc>
        <w:tc>
          <w:tcPr>
            <w:tcW w:w="6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textAlignment w:val="auto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sz w:val="24"/>
                <w:szCs w:val="24"/>
              </w:rPr>
              <w:t>1.年龄35周岁及以下，</w:t>
            </w:r>
            <w:r>
              <w:rPr>
                <w:rFonts w:hint="eastAsia" w:ascii="仿宋_GB2312" w:eastAsia="仿宋_GB2312" w:cs="Times New Roman"/>
                <w:sz w:val="24"/>
                <w:szCs w:val="24"/>
                <w:lang w:val="en-US" w:eastAsia="zh-CN"/>
              </w:rPr>
              <w:t>品行端正，</w:t>
            </w:r>
            <w:r>
              <w:rPr>
                <w:rFonts w:hint="eastAsia" w:ascii="仿宋_GB2312" w:eastAsia="仿宋_GB2312" w:cs="Times New Roman"/>
                <w:sz w:val="24"/>
                <w:szCs w:val="24"/>
              </w:rPr>
              <w:t>身体健康。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textAlignment w:val="auto"/>
              <w:rPr>
                <w:rFonts w:ascii="仿宋_GB2312" w:eastAsia="仿宋_GB2312" w:cs="Times New Roman"/>
                <w:spacing w:val="-10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spacing w:val="-10"/>
                <w:sz w:val="24"/>
                <w:szCs w:val="24"/>
              </w:rPr>
              <w:t>2.</w:t>
            </w:r>
            <w:r>
              <w:rPr>
                <w:rFonts w:hint="eastAsia" w:ascii="仿宋_GB2312" w:eastAsia="仿宋_GB2312" w:cs="Times New Roman"/>
                <w:spacing w:val="-10"/>
                <w:sz w:val="24"/>
                <w:szCs w:val="24"/>
                <w:highlight w:val="none"/>
              </w:rPr>
              <w:t>市场营销、广告策划与营销</w:t>
            </w:r>
            <w:r>
              <w:rPr>
                <w:rFonts w:hint="eastAsia" w:ascii="仿宋_GB2312" w:eastAsia="仿宋_GB2312" w:cs="Times New Roman"/>
                <w:spacing w:val="-10"/>
                <w:sz w:val="24"/>
                <w:szCs w:val="24"/>
                <w:highlight w:val="none"/>
                <w:lang w:val="en-US" w:eastAsia="zh-CN"/>
              </w:rPr>
              <w:t>及相关</w:t>
            </w:r>
            <w:r>
              <w:rPr>
                <w:rFonts w:hint="eastAsia" w:ascii="仿宋_GB2312" w:eastAsia="仿宋_GB2312" w:cs="Times New Roman"/>
                <w:spacing w:val="-10"/>
                <w:sz w:val="24"/>
                <w:szCs w:val="24"/>
                <w:highlight w:val="none"/>
              </w:rPr>
              <w:t>专业大专及以上学历</w:t>
            </w:r>
            <w:r>
              <w:rPr>
                <w:rFonts w:hint="eastAsia" w:ascii="仿宋_GB2312" w:eastAsia="仿宋_GB2312" w:cs="Times New Roman"/>
                <w:spacing w:val="-10"/>
                <w:sz w:val="24"/>
                <w:szCs w:val="24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textAlignment w:val="auto"/>
              <w:rPr>
                <w:rFonts w:hint="eastAsia"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sz w:val="24"/>
                <w:szCs w:val="24"/>
              </w:rPr>
              <w:t>3.具备较强的营销策划能力、沟通协调能力、数据分析能力和计划能力。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textAlignment w:val="auto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4.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擅长摄影、视频编辑。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textAlignment w:val="auto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eastAsia="仿宋_GB2312" w:cs="Times New Roman"/>
                <w:sz w:val="24"/>
                <w:szCs w:val="24"/>
              </w:rPr>
              <w:t>.具有2年以上相关工作经验及业绩优秀者可适当放宽条件。</w:t>
            </w:r>
          </w:p>
        </w:tc>
      </w:tr>
    </w:tbl>
    <w:p>
      <w:pPr>
        <w:rPr>
          <w:rFonts w:hint="default" w:ascii="仿宋_GB2312" w:hAnsi="仿宋_GB2312" w:eastAsia="仿宋_GB2312" w:cs="仿宋_GB2312"/>
          <w:i w:val="0"/>
          <w:iCs w:val="0"/>
          <w:caps w:val="0"/>
          <w:color w:val="5E5E5E"/>
          <w:spacing w:val="0"/>
          <w:sz w:val="27"/>
          <w:szCs w:val="27"/>
          <w:lang w:val="en-US" w:eastAsia="zh-CN"/>
        </w:rPr>
      </w:pPr>
    </w:p>
    <w:tbl>
      <w:tblPr>
        <w:tblStyle w:val="4"/>
        <w:tblpPr w:vertAnchor="text" w:horzAnchor="page" w:tblpX="1914" w:tblpY="190"/>
        <w:tblW w:w="8446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4"/>
        <w:gridCol w:w="67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sz w:val="24"/>
                <w:szCs w:val="24"/>
              </w:rPr>
              <w:t>岗位名称</w:t>
            </w:r>
          </w:p>
        </w:tc>
        <w:tc>
          <w:tcPr>
            <w:tcW w:w="6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textAlignment w:val="auto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sz w:val="24"/>
                <w:szCs w:val="24"/>
              </w:rPr>
              <w:t>遗体管理岗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atLeast"/>
        </w:trPr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sz w:val="24"/>
                <w:szCs w:val="24"/>
              </w:rPr>
              <w:t>岗位职责</w:t>
            </w:r>
          </w:p>
        </w:tc>
        <w:tc>
          <w:tcPr>
            <w:tcW w:w="6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textAlignment w:val="auto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sz w:val="24"/>
                <w:szCs w:val="24"/>
              </w:rPr>
              <w:t>1.按照丧属要求做好遗体的防腐整容化妆、穿脱裹洗等特殊服务工作。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textAlignment w:val="auto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sz w:val="24"/>
                <w:szCs w:val="24"/>
              </w:rPr>
              <w:t>2.按规定做好遗体转运、检视、冷冻、验尸辅助等工作。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textAlignment w:val="auto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sz w:val="24"/>
                <w:szCs w:val="24"/>
              </w:rPr>
              <w:t>3.完成上级和领导交办的其他工作。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sz w:val="24"/>
                <w:szCs w:val="24"/>
              </w:rPr>
              <w:t>招聘人数</w:t>
            </w:r>
          </w:p>
        </w:tc>
        <w:tc>
          <w:tcPr>
            <w:tcW w:w="6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textAlignment w:val="auto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hint="eastAsia" w:ascii="仿宋_GB2312" w:eastAsia="仿宋_GB2312" w:cs="Times New Roman"/>
                <w:sz w:val="24"/>
                <w:szCs w:val="24"/>
              </w:rPr>
              <w:t>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5" w:hRule="atLeast"/>
        </w:trPr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sz w:val="24"/>
                <w:szCs w:val="24"/>
              </w:rPr>
              <w:t>招聘条件</w:t>
            </w:r>
          </w:p>
        </w:tc>
        <w:tc>
          <w:tcPr>
            <w:tcW w:w="6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textAlignment w:val="auto"/>
              <w:rPr>
                <w:rFonts w:ascii="仿宋_GB2312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szCs w:val="24"/>
                <w:highlight w:val="none"/>
              </w:rPr>
              <w:t>1.年龄35周岁及以下，</w:t>
            </w:r>
            <w:r>
              <w:rPr>
                <w:rFonts w:hint="eastAsia" w:ascii="仿宋_GB2312" w:eastAsia="仿宋_GB2312" w:cs="Times New Roman"/>
                <w:sz w:val="24"/>
                <w:szCs w:val="24"/>
                <w:highlight w:val="none"/>
                <w:lang w:val="en-US" w:eastAsia="zh-CN"/>
              </w:rPr>
              <w:t>品行端正，</w:t>
            </w:r>
            <w:r>
              <w:rPr>
                <w:rFonts w:hint="eastAsia" w:ascii="仿宋_GB2312" w:eastAsia="仿宋_GB2312" w:cs="Times New Roman"/>
                <w:sz w:val="24"/>
                <w:szCs w:val="24"/>
                <w:highlight w:val="none"/>
              </w:rPr>
              <w:t>身体健康。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textAlignment w:val="auto"/>
              <w:rPr>
                <w:rFonts w:ascii="仿宋_GB2312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szCs w:val="24"/>
                <w:highlight w:val="none"/>
              </w:rPr>
              <w:t>2.大专及以上学历。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textAlignment w:val="auto"/>
              <w:rPr>
                <w:rFonts w:ascii="仿宋_GB2312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sz w:val="24"/>
                <w:szCs w:val="24"/>
                <w:highlight w:val="none"/>
              </w:rPr>
              <w:t>3.</w:t>
            </w:r>
            <w:r>
              <w:rPr>
                <w:rFonts w:hint="eastAsia" w:ascii="仿宋_GB2312" w:eastAsia="仿宋_GB2312" w:cs="Times New Roman"/>
                <w:sz w:val="24"/>
                <w:szCs w:val="24"/>
                <w:highlight w:val="none"/>
                <w:lang w:val="en-US" w:eastAsia="zh-CN"/>
              </w:rPr>
              <w:t>具有C1及以上驾照</w:t>
            </w:r>
            <w:r>
              <w:rPr>
                <w:rFonts w:hint="eastAsia" w:ascii="仿宋_GB2312" w:eastAsia="仿宋_GB2312" w:cs="Times New Roman"/>
                <w:sz w:val="24"/>
                <w:szCs w:val="24"/>
                <w:highlight w:val="none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textAlignment w:val="auto"/>
              <w:rPr>
                <w:rFonts w:hint="default" w:eastAsia="仿宋_GB2312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sz w:val="24"/>
                <w:szCs w:val="24"/>
              </w:rPr>
              <w:t>4.工作细心、有良好的与人沟通能力。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textAlignment w:val="auto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sz w:val="24"/>
                <w:szCs w:val="24"/>
              </w:rPr>
              <w:t>5.具有四级及以上遗体整容师证书</w:t>
            </w:r>
            <w:r>
              <w:rPr>
                <w:rFonts w:hint="eastAsia" w:ascii="仿宋_GB2312" w:eastAsia="仿宋_GB2312" w:cs="Times New Roman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eastAsia="仿宋_GB2312" w:cs="Times New Roman"/>
                <w:sz w:val="24"/>
                <w:szCs w:val="24"/>
              </w:rPr>
              <w:t>有相关工作经验两年及以上者可适当放宽条件</w:t>
            </w:r>
            <w:r>
              <w:rPr>
                <w:rFonts w:hint="eastAsia" w:ascii="仿宋_GB2312" w:eastAsia="仿宋_GB2312" w:cs="Times New Roman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eastAsia="仿宋_GB2312" w:cs="Times New Roman"/>
                <w:sz w:val="24"/>
                <w:szCs w:val="24"/>
                <w:lang w:val="en-US" w:eastAsia="zh-CN"/>
              </w:rPr>
              <w:t>退役军人优先</w:t>
            </w:r>
            <w:r>
              <w:rPr>
                <w:rFonts w:hint="eastAsia" w:ascii="仿宋_GB2312" w:eastAsia="仿宋_GB2312" w:cs="Times New Roman"/>
                <w:sz w:val="24"/>
                <w:szCs w:val="24"/>
              </w:rPr>
              <w:t>。</w:t>
            </w:r>
          </w:p>
        </w:tc>
      </w:tr>
    </w:tbl>
    <w:p>
      <w:pPr>
        <w:rPr>
          <w:rFonts w:hint="default" w:ascii="仿宋_GB2312" w:hAnsi="仿宋_GB2312" w:eastAsia="仿宋_GB2312" w:cs="仿宋_GB2312"/>
          <w:i w:val="0"/>
          <w:iCs w:val="0"/>
          <w:caps w:val="0"/>
          <w:color w:val="5E5E5E"/>
          <w:spacing w:val="0"/>
          <w:sz w:val="27"/>
          <w:szCs w:val="27"/>
          <w:lang w:val="en-US" w:eastAsia="zh-CN"/>
        </w:rPr>
      </w:pPr>
    </w:p>
    <w:sectPr>
      <w:pgSz w:w="11906" w:h="16838"/>
      <w:pgMar w:top="1984" w:right="1474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yM2FmNDNmMjk4Mjc1OGVmNmM2NWMzMmQzZGUyYzkifQ=="/>
  </w:docVars>
  <w:rsids>
    <w:rsidRoot w:val="274161AE"/>
    <w:rsid w:val="24190091"/>
    <w:rsid w:val="274161AE"/>
    <w:rsid w:val="2DBB4593"/>
    <w:rsid w:val="38526CB0"/>
    <w:rsid w:val="44A8366B"/>
    <w:rsid w:val="479E7F24"/>
    <w:rsid w:val="4BB16E8A"/>
    <w:rsid w:val="59301A29"/>
    <w:rsid w:val="6008725C"/>
    <w:rsid w:val="67F52623"/>
    <w:rsid w:val="78666EEA"/>
    <w:rsid w:val="7E472B9F"/>
    <w:rsid w:val="7F8042C1"/>
    <w:rsid w:val="BDE851B7"/>
    <w:rsid w:val="EEE98381"/>
    <w:rsid w:val="FD678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iPriority="99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figures"/>
    <w:basedOn w:val="1"/>
    <w:next w:val="1"/>
    <w:unhideWhenUsed/>
    <w:qFormat/>
    <w:uiPriority w:val="99"/>
    <w:pPr>
      <w:ind w:left="200" w:leftChars="200" w:hanging="200" w:hangingChars="200"/>
    </w:pPr>
  </w:style>
  <w:style w:type="table" w:styleId="4">
    <w:name w:val="Table Grid"/>
    <w:basedOn w:val="3"/>
    <w:qFormat/>
    <w:uiPriority w:val="59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character" w:customStyle="1" w:styleId="7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Office_11.8.2.10605_F1E327BC-269C-435d-A152-05C5408002CA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2024-01-05T02:40:00Z</dcterms:created>
  <dc:creator>悸念✨</dc:creator>
  <cp:lastModifiedBy>life、</cp:lastModifiedBy>
  <cp:lastPrinted>2024-01-05T05:19:00Z</cp:lastPrinted>
  <dcterms:modified xsi:type="dcterms:W3CDTF">2024-01-08T11:34:38Z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2052-11.8.2.10605</vt:lpwstr>
  </property>
  <property fmtid="{D5CDD505-2E9C-101B-9397-08002B2CF9AE}" pid="3" name="ICV">
    <vt:lpwstr>F621D23829B9415E9A87F6CA7D877C93_11</vt:lpwstr>
  </property>
</Properties>
</file>