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 w:bidi="ar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 w:bidi="ar"/>
        </w:rPr>
        <w:t>2024年度省制造业“智改数转”拟推荐入库项目名单公示</w:t>
      </w:r>
    </w:p>
    <w:tbl>
      <w:tblPr>
        <w:tblStyle w:val="2"/>
        <w:tblW w:w="499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6642"/>
        <w:gridCol w:w="5735"/>
        <w:gridCol w:w="9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auto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auto"/>
                <w:lang w:eastAsia="zh-CN" w:bidi="ar"/>
              </w:rPr>
              <w:t>序号</w:t>
            </w:r>
          </w:p>
        </w:tc>
        <w:tc>
          <w:tcPr>
            <w:tcW w:w="2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auto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auto"/>
                <w:lang w:eastAsia="zh-CN" w:bidi="ar"/>
              </w:rPr>
              <w:t>项目名称</w:t>
            </w:r>
          </w:p>
        </w:tc>
        <w:tc>
          <w:tcPr>
            <w:tcW w:w="2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auto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auto"/>
                <w:lang w:eastAsia="zh-CN" w:bidi="ar"/>
              </w:rPr>
              <w:t>项目建设单位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auto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auto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1</w:t>
            </w:r>
          </w:p>
        </w:tc>
        <w:tc>
          <w:tcPr>
            <w:tcW w:w="2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left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乐山6GW光伏大硅片及配套项目</w:t>
            </w:r>
          </w:p>
        </w:tc>
        <w:tc>
          <w:tcPr>
            <w:tcW w:w="2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乐山高测新能源科技有限公司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2</w:t>
            </w:r>
          </w:p>
        </w:tc>
        <w:tc>
          <w:tcPr>
            <w:tcW w:w="2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left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四川乐飞新建1000万芯公里光缆生产项目</w:t>
            </w:r>
          </w:p>
        </w:tc>
        <w:tc>
          <w:tcPr>
            <w:tcW w:w="2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四川乐飞光电科技有限公司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3</w:t>
            </w:r>
          </w:p>
        </w:tc>
        <w:tc>
          <w:tcPr>
            <w:tcW w:w="2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left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乐山协鑫科技颗粒硅包装入库智能化改造项目</w:t>
            </w:r>
          </w:p>
        </w:tc>
        <w:tc>
          <w:tcPr>
            <w:tcW w:w="2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乐山协鑫新能源科技有限公司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4</w:t>
            </w:r>
          </w:p>
        </w:tc>
        <w:tc>
          <w:tcPr>
            <w:tcW w:w="2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left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稀土熔盐电解过程关键数据采集及生产智能化、信息化升级</w:t>
            </w:r>
          </w:p>
        </w:tc>
        <w:tc>
          <w:tcPr>
            <w:tcW w:w="2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乐山有研稀土新材料有限公司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5</w:t>
            </w:r>
          </w:p>
        </w:tc>
        <w:tc>
          <w:tcPr>
            <w:tcW w:w="2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left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稀土冶炼智能化集控生产系统项目</w:t>
            </w:r>
          </w:p>
        </w:tc>
        <w:tc>
          <w:tcPr>
            <w:tcW w:w="2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乐山盛和稀土有限公司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6</w:t>
            </w:r>
          </w:p>
        </w:tc>
        <w:tc>
          <w:tcPr>
            <w:tcW w:w="2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left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四川恒意包装新增印刷设计设备及物流效率提升项目</w:t>
            </w:r>
          </w:p>
        </w:tc>
        <w:tc>
          <w:tcPr>
            <w:tcW w:w="2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ascii="宋体" w:hAnsi="宋体" w:eastAsia="宋体" w:cs="宋体"/>
                <w:color w:val="auto"/>
                <w:lang w:eastAsia="zh-CN" w:bidi="ar"/>
              </w:rPr>
              <w:tab/>
            </w: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四川省恒意包装印务有限责任公司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  <w:t>7</w:t>
            </w:r>
          </w:p>
        </w:tc>
        <w:tc>
          <w:tcPr>
            <w:tcW w:w="2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left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面向智能建造的装配式建筑构建生产能力提升</w:t>
            </w:r>
          </w:p>
        </w:tc>
        <w:tc>
          <w:tcPr>
            <w:tcW w:w="2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四川华构住宅工业有限公司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color w:val="auto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  <w:t>8</w:t>
            </w:r>
          </w:p>
        </w:tc>
        <w:tc>
          <w:tcPr>
            <w:tcW w:w="2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left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年产1200万平方米高档陶瓷砖生产线改建项目</w:t>
            </w:r>
          </w:p>
        </w:tc>
        <w:tc>
          <w:tcPr>
            <w:tcW w:w="2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四川省米兰诺陶瓷有限公司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color w:val="auto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  <w:t>9</w:t>
            </w:r>
          </w:p>
        </w:tc>
        <w:tc>
          <w:tcPr>
            <w:tcW w:w="2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left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新建航达光伏、风电储能电池产业园（一期）</w:t>
            </w:r>
          </w:p>
        </w:tc>
        <w:tc>
          <w:tcPr>
            <w:tcW w:w="2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/>
              </w:rPr>
              <w:t>乐山市航达储能科技有限公司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  <w:t>10</w:t>
            </w:r>
          </w:p>
        </w:tc>
        <w:tc>
          <w:tcPr>
            <w:tcW w:w="2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left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数字化研发设计生产协同能力</w:t>
            </w:r>
          </w:p>
        </w:tc>
        <w:tc>
          <w:tcPr>
            <w:tcW w:w="2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尚纬股份有限公司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  <w:t>11</w:t>
            </w:r>
          </w:p>
        </w:tc>
        <w:tc>
          <w:tcPr>
            <w:tcW w:w="2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left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5万吨/年磷酸铁锂新材料智能化工厂建设项目</w:t>
            </w:r>
          </w:p>
        </w:tc>
        <w:tc>
          <w:tcPr>
            <w:tcW w:w="2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四川蜀能矿产有限责任公司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  <w:t>12</w:t>
            </w:r>
          </w:p>
        </w:tc>
        <w:tc>
          <w:tcPr>
            <w:tcW w:w="2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left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乐山高新区功率半导体器件封测项目</w:t>
            </w:r>
          </w:p>
        </w:tc>
        <w:tc>
          <w:tcPr>
            <w:tcW w:w="2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乐山希尔电子股份有限公司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  <w:t>13</w:t>
            </w:r>
          </w:p>
        </w:tc>
        <w:tc>
          <w:tcPr>
            <w:tcW w:w="2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left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井研县桂祥化工智能化改造数字化转型建设项目</w:t>
            </w:r>
          </w:p>
        </w:tc>
        <w:tc>
          <w:tcPr>
            <w:tcW w:w="2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井研县桂祥化工有限责任公司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/>
              </w:rPr>
              <w:t>14</w:t>
            </w:r>
          </w:p>
        </w:tc>
        <w:tc>
          <w:tcPr>
            <w:tcW w:w="2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left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全厂超低排放数字化改造</w:t>
            </w:r>
          </w:p>
        </w:tc>
        <w:tc>
          <w:tcPr>
            <w:tcW w:w="2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四川罡宸不锈钢有限责任公司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  <w:t>15</w:t>
            </w:r>
          </w:p>
        </w:tc>
        <w:tc>
          <w:tcPr>
            <w:tcW w:w="2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left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智能制造数字化浆线项目</w:t>
            </w:r>
          </w:p>
        </w:tc>
        <w:tc>
          <w:tcPr>
            <w:tcW w:w="2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四川永丰浆纸股份有限公司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  <w:t>16</w:t>
            </w:r>
          </w:p>
        </w:tc>
        <w:tc>
          <w:tcPr>
            <w:tcW w:w="2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left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纳米技术绿色动保产品研发及产业化项目</w:t>
            </w:r>
          </w:p>
        </w:tc>
        <w:tc>
          <w:tcPr>
            <w:tcW w:w="2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四川美嘉龙生物科技有限公司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  <w:t>17</w:t>
            </w:r>
          </w:p>
        </w:tc>
        <w:tc>
          <w:tcPr>
            <w:tcW w:w="2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left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夹江县铭帝太阳能光伏边框生产项目</w:t>
            </w:r>
          </w:p>
        </w:tc>
        <w:tc>
          <w:tcPr>
            <w:tcW w:w="2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四川铭帝新能源有限公司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  <w:t>8</w:t>
            </w:r>
          </w:p>
        </w:tc>
        <w:tc>
          <w:tcPr>
            <w:tcW w:w="2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left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佛光水泥制造业数字化转型智能化升级项目</w:t>
            </w:r>
          </w:p>
        </w:tc>
        <w:tc>
          <w:tcPr>
            <w:tcW w:w="2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四川峨眉山佛光水泥有限公司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  <w:t>19</w:t>
            </w:r>
          </w:p>
        </w:tc>
        <w:tc>
          <w:tcPr>
            <w:tcW w:w="2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永丰纸业智能化建设</w:t>
            </w:r>
            <w:r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  <w:t>项目</w:t>
            </w:r>
          </w:p>
        </w:tc>
        <w:tc>
          <w:tcPr>
            <w:tcW w:w="2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四川永丰纸业股份有限公司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  <w:t>0</w:t>
            </w:r>
          </w:p>
        </w:tc>
        <w:tc>
          <w:tcPr>
            <w:tcW w:w="2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left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年产40万立方米无醛生态板智能化生产线建设项目</w:t>
            </w:r>
          </w:p>
        </w:tc>
        <w:tc>
          <w:tcPr>
            <w:tcW w:w="2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乐山万华禾香板业有限公司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  <w:t>1</w:t>
            </w:r>
          </w:p>
        </w:tc>
        <w:tc>
          <w:tcPr>
            <w:tcW w:w="2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left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年产45畜禽饲料生产线扩能技改项目</w:t>
            </w:r>
          </w:p>
        </w:tc>
        <w:tc>
          <w:tcPr>
            <w:tcW w:w="2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乐山巨星生物科技有限公司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  <w:t>2</w:t>
            </w:r>
          </w:p>
        </w:tc>
        <w:tc>
          <w:tcPr>
            <w:tcW w:w="2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left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乐山高新区CPU散热保护</w:t>
            </w:r>
          </w:p>
        </w:tc>
        <w:tc>
          <w:tcPr>
            <w:tcW w:w="2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四川科跃热传电子有限公司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4OTE2ZjQ0NWJhZmYwZjE2YTc1NGNmMmY4YzJjMTQifQ=="/>
  </w:docVars>
  <w:rsids>
    <w:rsidRoot w:val="7BFB30D1"/>
    <w:rsid w:val="7BFB3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709</Words>
  <Characters>737</Characters>
  <Lines>0</Lines>
  <Paragraphs>0</Paragraphs>
  <TotalTime>17</TotalTime>
  <ScaleCrop>false</ScaleCrop>
  <LinksUpToDate>false</LinksUpToDate>
  <CharactersWithSpaces>738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2024-06-11T02:36:00Z</dcterms:created>
  <dc:creator>天蒙蒙</dc:creator>
  <cp:lastModifiedBy>天蒙蒙</cp:lastModifiedBy>
  <dcterms:modified xsi:type="dcterms:W3CDTF">2024-06-11T07:04:38Z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1807E7219F334FEE95FE95D036B24DBF_11</vt:lpwstr>
  </property>
</Properties>
</file>