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D453A4">
      <w:pPr>
        <w:spacing w:line="68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谈判申请报名表</w:t>
      </w:r>
    </w:p>
    <w:p w14:paraId="15DEF120">
      <w:pPr>
        <w:spacing w:line="580" w:lineRule="exact"/>
        <w:jc w:val="left"/>
        <w:rPr>
          <w:rFonts w:ascii="仿宋_GB2312" w:hAnsi="仿宋" w:eastAsia="仿宋_GB2312"/>
          <w:sz w:val="32"/>
          <w:szCs w:val="32"/>
        </w:rPr>
      </w:pPr>
    </w:p>
    <w:p w14:paraId="37438639">
      <w:pPr>
        <w:spacing w:line="580" w:lineRule="exact"/>
        <w:jc w:val="left"/>
        <w:rPr>
          <w:rFonts w:ascii="仿宋_GB2312" w:hAnsi="仿宋" w:eastAsia="仿宋_GB2312"/>
          <w:sz w:val="32"/>
          <w:szCs w:val="32"/>
        </w:rPr>
      </w:pPr>
      <w:r>
        <w:rPr>
          <w:rFonts w:hint="eastAsia" w:ascii="仿宋_GB2312" w:hAnsi="仿宋" w:eastAsia="仿宋_GB2312"/>
          <w:sz w:val="32"/>
          <w:szCs w:val="32"/>
          <w:lang w:val="en-US" w:eastAsia="zh-CN"/>
        </w:rPr>
        <w:t>峨眉山大道置业发展有限公司</w:t>
      </w:r>
      <w:r>
        <w:rPr>
          <w:rFonts w:hint="eastAsia" w:ascii="仿宋_GB2312" w:hAnsi="仿宋" w:eastAsia="仿宋_GB2312"/>
          <w:sz w:val="32"/>
          <w:szCs w:val="32"/>
        </w:rPr>
        <w:t>：</w:t>
      </w:r>
    </w:p>
    <w:p w14:paraId="17F6EF27">
      <w:pPr>
        <w:spacing w:line="580" w:lineRule="exact"/>
        <w:ind w:firstLine="630"/>
        <w:jc w:val="left"/>
        <w:rPr>
          <w:rFonts w:ascii="仿宋_GB2312" w:hAnsi="仿宋" w:eastAsia="仿宋_GB2312"/>
          <w:sz w:val="32"/>
          <w:szCs w:val="32"/>
          <w:u w:val="single"/>
        </w:rPr>
      </w:pPr>
      <w:r>
        <w:rPr>
          <w:rFonts w:hint="eastAsia" w:ascii="仿宋_GB2312" w:hAnsi="仿宋" w:eastAsia="仿宋_GB2312"/>
          <w:sz w:val="32"/>
          <w:szCs w:val="32"/>
        </w:rPr>
        <w:t>兹授权</w:t>
      </w:r>
      <w:r>
        <w:rPr>
          <w:rFonts w:hint="eastAsia" w:ascii="仿宋_GB2312" w:hAnsi="仿宋" w:eastAsia="仿宋_GB2312"/>
          <w:sz w:val="32"/>
          <w:szCs w:val="32"/>
          <w:u w:val="single"/>
        </w:rPr>
        <w:t xml:space="preserve">        </w:t>
      </w:r>
      <w:r>
        <w:rPr>
          <w:rFonts w:hint="eastAsia" w:ascii="仿宋_GB2312" w:hAnsi="仿宋" w:eastAsia="仿宋_GB2312"/>
          <w:sz w:val="32"/>
          <w:szCs w:val="32"/>
        </w:rPr>
        <w:t>同志（联系电话：</w:t>
      </w:r>
      <w:r>
        <w:rPr>
          <w:rFonts w:hint="eastAsia" w:ascii="仿宋_GB2312" w:hAnsi="仿宋" w:eastAsia="仿宋_GB2312"/>
          <w:sz w:val="32"/>
          <w:szCs w:val="32"/>
          <w:u w:val="single"/>
        </w:rPr>
        <w:t xml:space="preserve">         </w:t>
      </w:r>
      <w:r>
        <w:rPr>
          <w:rFonts w:hint="eastAsia" w:ascii="仿宋_GB2312" w:hAnsi="仿宋" w:eastAsia="仿宋_GB2312"/>
          <w:sz w:val="32"/>
          <w:szCs w:val="32"/>
        </w:rPr>
        <w:t>），代表</w:t>
      </w:r>
      <w:r>
        <w:rPr>
          <w:rFonts w:hint="eastAsia" w:ascii="仿宋_GB2312" w:hAnsi="仿宋" w:eastAsia="仿宋_GB2312"/>
          <w:sz w:val="32"/>
          <w:szCs w:val="32"/>
          <w:u w:val="single"/>
        </w:rPr>
        <w:t xml:space="preserve">     </w:t>
      </w:r>
    </w:p>
    <w:p w14:paraId="2D7C1707">
      <w:pPr>
        <w:spacing w:line="580" w:lineRule="exact"/>
        <w:jc w:val="left"/>
        <w:rPr>
          <w:rFonts w:ascii="仿宋_GB2312" w:hAnsi="仿宋" w:eastAsia="仿宋_GB2312"/>
          <w:sz w:val="32"/>
          <w:szCs w:val="32"/>
          <w:u w:val="single"/>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（单位全称）参加贵单位组织的</w:t>
      </w:r>
      <w:r>
        <w:rPr>
          <w:rFonts w:hint="eastAsia" w:ascii="仿宋_GB2312" w:hAnsi="仿宋" w:eastAsia="仿宋_GB2312"/>
          <w:sz w:val="32"/>
          <w:szCs w:val="32"/>
          <w:u w:val="single"/>
        </w:rPr>
        <w:t xml:space="preserve">           </w:t>
      </w:r>
    </w:p>
    <w:p w14:paraId="6A6A6C30">
      <w:pPr>
        <w:spacing w:line="580" w:lineRule="exact"/>
        <w:jc w:val="left"/>
        <w:rPr>
          <w:rFonts w:ascii="仿宋_GB2312" w:hAnsi="仿宋" w:eastAsia="仿宋_GB2312"/>
          <w:sz w:val="32"/>
          <w:szCs w:val="32"/>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（项目名称），被授权人在本次谈判报名中所签署的一切文件和处理一切有关事宜我单位均予承认，所产生的法律后果均由我单位自行承担。</w:t>
      </w:r>
    </w:p>
    <w:p w14:paraId="41BBBED7">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被授权人无转委托权，特此委托。</w:t>
      </w:r>
    </w:p>
    <w:p w14:paraId="66D857DF">
      <w:pPr>
        <w:spacing w:line="580" w:lineRule="exact"/>
        <w:ind w:firstLine="645"/>
        <w:jc w:val="left"/>
        <w:rPr>
          <w:rFonts w:ascii="仿宋_GB2312" w:hAnsi="仿宋" w:eastAsia="仿宋_GB2312"/>
          <w:sz w:val="32"/>
          <w:szCs w:val="32"/>
        </w:rPr>
      </w:pPr>
    </w:p>
    <w:p w14:paraId="1FC2B872">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附件： 1、企业营业执照复印件（加盖公章）</w:t>
      </w:r>
    </w:p>
    <w:p w14:paraId="611F1D8E">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2、资质证书复印件（加盖公章）</w:t>
      </w:r>
    </w:p>
    <w:p w14:paraId="58713858">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3、法定代表人身份证复印件（加盖公章）</w:t>
      </w:r>
    </w:p>
    <w:p w14:paraId="61DE5AB2">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4、被授权委托人身份证复印件（加盖公章）</w:t>
      </w:r>
    </w:p>
    <w:p w14:paraId="619145C8">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14:paraId="0E0B347F">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14:paraId="5FB47A6C">
      <w:pPr>
        <w:spacing w:line="580" w:lineRule="exact"/>
        <w:ind w:firstLine="3840" w:firstLineChars="1200"/>
        <w:jc w:val="left"/>
        <w:rPr>
          <w:rFonts w:ascii="仿宋_GB2312" w:hAnsi="仿宋" w:eastAsia="仿宋_GB2312"/>
          <w:sz w:val="32"/>
          <w:szCs w:val="32"/>
        </w:rPr>
      </w:pPr>
      <w:r>
        <w:rPr>
          <w:rFonts w:hint="eastAsia" w:ascii="仿宋_GB2312" w:hAnsi="仿宋" w:eastAsia="仿宋_GB2312"/>
          <w:sz w:val="32"/>
          <w:szCs w:val="32"/>
        </w:rPr>
        <w:t xml:space="preserve"> 单位名称：</w:t>
      </w:r>
      <w:r>
        <w:rPr>
          <w:rFonts w:hint="eastAsia" w:ascii="仿宋_GB2312" w:hAnsi="仿宋" w:eastAsia="仿宋_GB2312"/>
          <w:sz w:val="32"/>
          <w:szCs w:val="32"/>
          <w:u w:val="single"/>
        </w:rPr>
        <w:t xml:space="preserve">          </w:t>
      </w:r>
      <w:r>
        <w:rPr>
          <w:rFonts w:hint="eastAsia" w:ascii="仿宋_GB2312" w:hAnsi="仿宋" w:eastAsia="仿宋_GB2312"/>
          <w:sz w:val="32"/>
          <w:szCs w:val="32"/>
        </w:rPr>
        <w:t>（加盖公章）</w:t>
      </w:r>
    </w:p>
    <w:p w14:paraId="78E64AEB">
      <w:pPr>
        <w:spacing w:line="580" w:lineRule="exact"/>
        <w:ind w:firstLine="640" w:firstLineChars="200"/>
        <w:jc w:val="left"/>
        <w:rPr>
          <w:rFonts w:ascii="仿宋_GB2312" w:hAnsi="仿宋" w:eastAsia="仿宋_GB2312"/>
          <w:sz w:val="32"/>
          <w:szCs w:val="32"/>
          <w:u w:val="single"/>
        </w:rPr>
      </w:pPr>
      <w:r>
        <w:rPr>
          <w:rFonts w:hint="eastAsia" w:ascii="仿宋_GB2312" w:hAnsi="仿宋" w:eastAsia="仿宋_GB2312"/>
          <w:sz w:val="32"/>
          <w:szCs w:val="32"/>
        </w:rPr>
        <w:t xml:space="preserve">                     法定代表人：</w:t>
      </w:r>
      <w:r>
        <w:rPr>
          <w:rFonts w:hint="eastAsia" w:ascii="仿宋_GB2312" w:hAnsi="仿宋" w:eastAsia="仿宋_GB2312"/>
          <w:sz w:val="32"/>
          <w:szCs w:val="32"/>
          <w:u w:val="single"/>
        </w:rPr>
        <w:t xml:space="preserve">       </w:t>
      </w:r>
    </w:p>
    <w:p w14:paraId="53C49A50">
      <w:pPr>
        <w:spacing w:line="580" w:lineRule="exact"/>
        <w:ind w:firstLine="640" w:firstLineChars="200"/>
        <w:jc w:val="left"/>
        <w:rPr>
          <w:rFonts w:ascii="仿宋_GB2312" w:hAnsi="仿宋" w:eastAsia="仿宋_GB2312"/>
          <w:sz w:val="28"/>
          <w:szCs w:val="28"/>
        </w:rPr>
      </w:pPr>
      <w:r>
        <w:rPr>
          <w:rFonts w:hint="eastAsia" w:ascii="仿宋_GB2312" w:hAnsi="仿宋" w:eastAsia="仿宋_GB2312"/>
          <w:sz w:val="32"/>
          <w:szCs w:val="32"/>
        </w:rPr>
        <w:t xml:space="preserve">                                      年   月   日</w:t>
      </w:r>
    </w:p>
    <w:p w14:paraId="66958216">
      <w:pPr>
        <w:spacing w:line="580" w:lineRule="exact"/>
        <w:jc w:val="left"/>
        <w:rPr>
          <w:rFonts w:hint="eastAsia" w:ascii="仿宋_GB2312" w:hAnsi="仿宋" w:eastAsia="仿宋_GB2312"/>
          <w:sz w:val="28"/>
          <w:szCs w:val="28"/>
        </w:rPr>
      </w:pPr>
      <w:r>
        <w:rPr>
          <w:rFonts w:hint="eastAsia" w:ascii="仿宋_GB2312" w:hAnsi="仿宋" w:eastAsia="仿宋_GB2312"/>
          <w:sz w:val="28"/>
          <w:szCs w:val="28"/>
        </w:rPr>
        <w:t>备注：</w:t>
      </w:r>
    </w:p>
    <w:p w14:paraId="3C275AC1">
      <w:pPr>
        <w:spacing w:line="580" w:lineRule="exact"/>
        <w:jc w:val="left"/>
        <w:rPr>
          <w:rFonts w:ascii="仿宋_GB2312" w:hAnsi="仿宋" w:eastAsia="仿宋_GB2312"/>
          <w:sz w:val="28"/>
          <w:szCs w:val="28"/>
        </w:rPr>
      </w:pPr>
      <w:r>
        <w:rPr>
          <w:rFonts w:hint="eastAsia" w:ascii="仿宋_GB2312" w:hAnsi="仿宋" w:eastAsia="仿宋_GB2312"/>
          <w:sz w:val="28"/>
          <w:szCs w:val="28"/>
        </w:rPr>
        <w:t xml:space="preserve">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 xml:space="preserve">1、附件与谈判申请报名表一并提交，否则视为报名无效 </w:t>
      </w:r>
    </w:p>
    <w:p w14:paraId="1B7541DD">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2、参加</w:t>
      </w:r>
      <w:bookmarkStart w:id="0" w:name="_GoBack"/>
      <w:bookmarkEnd w:id="0"/>
      <w:r>
        <w:rPr>
          <w:rFonts w:hint="eastAsia" w:ascii="仿宋_GB2312" w:hAnsi="仿宋" w:eastAsia="仿宋_GB2312"/>
          <w:sz w:val="28"/>
          <w:szCs w:val="28"/>
        </w:rPr>
        <w:t>谈判单位应在谈判前10分钟到达谈判现场</w:t>
      </w:r>
    </w:p>
    <w:p w14:paraId="6469E262">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3、报名及谈判现场,业主不提供任何资料，谈判所需资料见峨眉山风景名胜区管理委员会官网公告栏（网址：</w:t>
      </w:r>
      <w:r>
        <w:fldChar w:fldCharType="begin"/>
      </w:r>
      <w:r>
        <w:instrText xml:space="preserve"> HYPERLINK "http://emsjq.leshan.gov.cn/" </w:instrText>
      </w:r>
      <w:r>
        <w:fldChar w:fldCharType="separate"/>
      </w:r>
      <w:r>
        <w:rPr>
          <w:rFonts w:ascii="仿宋_GB2312" w:hAnsi="仿宋" w:eastAsia="仿宋_GB2312"/>
          <w:sz w:val="28"/>
          <w:szCs w:val="28"/>
        </w:rPr>
        <w:t>http://emsjq.leshan.gov.cn/</w:t>
      </w:r>
      <w:r>
        <w:rPr>
          <w:rFonts w:ascii="仿宋_GB2312" w:hAnsi="仿宋" w:eastAsia="仿宋_GB2312"/>
          <w:sz w:val="28"/>
          <w:szCs w:val="28"/>
        </w:rPr>
        <w:fldChar w:fldCharType="end"/>
      </w:r>
      <w:r>
        <w:rPr>
          <w:rFonts w:hint="eastAsia" w:ascii="仿宋_GB2312" w:hAnsi="仿宋" w:eastAsia="仿宋_GB2312"/>
          <w:sz w:val="28"/>
          <w:szCs w:val="28"/>
        </w:rPr>
        <w:t>）</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hZDkxZDY4MDBkNmUzOTMyYmMzZjQzZTBkNDIxMGEifQ=="/>
  </w:docVars>
  <w:rsids>
    <w:rsidRoot w:val="008C5781"/>
    <w:rsid w:val="00161449"/>
    <w:rsid w:val="00193CC5"/>
    <w:rsid w:val="001F63A4"/>
    <w:rsid w:val="0026093B"/>
    <w:rsid w:val="00264D05"/>
    <w:rsid w:val="00371BB3"/>
    <w:rsid w:val="004717E6"/>
    <w:rsid w:val="0059119C"/>
    <w:rsid w:val="00643618"/>
    <w:rsid w:val="006A57D4"/>
    <w:rsid w:val="006F2D73"/>
    <w:rsid w:val="008B6EF9"/>
    <w:rsid w:val="008C5781"/>
    <w:rsid w:val="009253FE"/>
    <w:rsid w:val="00950281"/>
    <w:rsid w:val="009719A3"/>
    <w:rsid w:val="009D0855"/>
    <w:rsid w:val="009D5242"/>
    <w:rsid w:val="00A17545"/>
    <w:rsid w:val="00A4593E"/>
    <w:rsid w:val="00A56908"/>
    <w:rsid w:val="00A710AB"/>
    <w:rsid w:val="00A77A7D"/>
    <w:rsid w:val="00AB1D4D"/>
    <w:rsid w:val="00AB291E"/>
    <w:rsid w:val="00B679B9"/>
    <w:rsid w:val="00C44673"/>
    <w:rsid w:val="00D03C81"/>
    <w:rsid w:val="00D44F06"/>
    <w:rsid w:val="00D51F12"/>
    <w:rsid w:val="00DA6D78"/>
    <w:rsid w:val="00E30369"/>
    <w:rsid w:val="00E77086"/>
    <w:rsid w:val="00F632E3"/>
    <w:rsid w:val="00F909AB"/>
    <w:rsid w:val="00FB116E"/>
    <w:rsid w:val="08404BE6"/>
    <w:rsid w:val="11A85173"/>
    <w:rsid w:val="125A552A"/>
    <w:rsid w:val="54B57E43"/>
    <w:rsid w:val="774C0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autoRedefine/>
    <w:semiHidden/>
    <w:unhideWhenUsed/>
    <w:qFormat/>
    <w:uiPriority w:val="99"/>
    <w:rPr>
      <w:color w:val="0000FF"/>
      <w:u w:val="single"/>
    </w:rPr>
  </w:style>
  <w:style w:type="character" w:customStyle="1" w:styleId="7">
    <w:name w:val="页眉 Char"/>
    <w:basedOn w:val="5"/>
    <w:link w:val="3"/>
    <w:autoRedefine/>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322</Words>
  <Characters>349</Characters>
  <Lines>4</Lines>
  <Paragraphs>1</Paragraphs>
  <TotalTime>0</TotalTime>
  <ScaleCrop>false</ScaleCrop>
  <LinksUpToDate>false</LinksUpToDate>
  <CharactersWithSpaces>541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2019-04-11T08:59:00Z</dcterms:created>
  <dc:creator>Administrator</dc:creator>
  <cp:lastModifiedBy>、#___坤</cp:lastModifiedBy>
  <cp:lastPrinted>2019-04-11T09:36:00Z</cp:lastPrinted>
  <dcterms:modified xsi:type="dcterms:W3CDTF">2025-08-11T08:07:31Z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82CCEC6E699E4A20BF4690540744EE79_13</vt:lpwstr>
  </property>
  <property fmtid="{D5CDD505-2E9C-101B-9397-08002B2CF9AE}" pid="4" name="KSOTemplateDocerSaveRecord">
    <vt:lpwstr>eyJoZGlkIjoiZDViMDg2MTI1MGZjZGU4NzYyZGRkODgwOTZlNzlhZDciLCJ1c2VySWQiOiIyMzIxMjMyMzcifQ==</vt:lpwstr>
  </property>
</Properties>
</file>