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川林资许准（乐）〔2024〕169号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犍为县大兴镇2024年第6批农村</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宅基地项目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犍为县自然资源局</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犍为县大兴镇2024年第6批农村宅基地项目”（批准文件：农村宅基地和建房（规划许可）审批表）占用乐山市林地0.1054公顷。按林地权属划分，国有0公顷、集体0.1054公顷；按行政区域划分，犍为县0.1054公顷（大兴镇0.1054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犍为县大兴镇2024年第6批农村宅基地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6"/>
        <w:spacing w:beforeLines="0" w:afterLines="0" w:line="570" w:lineRule="exact"/>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F7EBD527-4602-478A-8326-50C2B849030E}"/>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B4B3DB02-250C-41C6-9917-6C67133519C2}"/>
  </w:font>
  <w:font w:name="方正小标宋简体">
    <w:panose1 w:val="02010601030101010101"/>
    <w:charset w:val="86"/>
    <w:family w:val="auto"/>
    <w:pitch w:val="default"/>
    <w:sig w:usb0="00000001" w:usb1="080E0000" w:usb2="00000000" w:usb3="00000000" w:csb0="00040000" w:csb1="00000000"/>
    <w:embedRegular r:id="rId3" w:fontKey="{4217D203-4C4E-4F4B-AB85-32042B5A16B6}"/>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E205CD3"/>
    <w:rsid w:val="14676633"/>
    <w:rsid w:val="18B42CF3"/>
    <w:rsid w:val="1A9F423A"/>
    <w:rsid w:val="1D1E6BD0"/>
    <w:rsid w:val="208C39AB"/>
    <w:rsid w:val="23C62375"/>
    <w:rsid w:val="2FCB74D0"/>
    <w:rsid w:val="307D29C3"/>
    <w:rsid w:val="3B3C10D6"/>
    <w:rsid w:val="3DAA3A4B"/>
    <w:rsid w:val="3ECB1ECF"/>
    <w:rsid w:val="43307086"/>
    <w:rsid w:val="442A7044"/>
    <w:rsid w:val="518E4531"/>
    <w:rsid w:val="5C5D420F"/>
    <w:rsid w:val="675E786E"/>
    <w:rsid w:val="6C762C4F"/>
    <w:rsid w:val="6D9279D8"/>
    <w:rsid w:val="6E81204A"/>
    <w:rsid w:val="76655F35"/>
    <w:rsid w:val="77D64CE8"/>
    <w:rsid w:val="7FB528BD"/>
    <w:rsid w:val="7FF7AB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964</Words>
  <Characters>1000</Characters>
  <Lines>0</Lines>
  <Paragraphs>0</Paragraphs>
  <TotalTime>2</TotalTime>
  <ScaleCrop>false</ScaleCrop>
  <LinksUpToDate>false</LinksUpToDate>
  <CharactersWithSpaces>1024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2024-08-30T17:59:00Z</dcterms:created>
  <dc:creator>涵 花 花 </dc:creator>
  <cp:lastModifiedBy>Administrator</cp:lastModifiedBy>
  <cp:lastPrinted>2025-01-02T06:06:51Z</cp:lastPrinted>
  <dcterms:modified xsi:type="dcterms:W3CDTF">2025-01-02T06:27:16Z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