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川林资许准（乐）〔2024〕110号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峨边琪岳矿业有限公司沙坪镇</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时子沟建筑用玄武岩矿扩建项目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峨边琪岳矿业有限公司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峨边琪岳矿业有限公司沙坪镇时子沟建筑用玄武岩矿扩建项目”（项目代码：2018-511132-12-03-291128）占用乐山市林地0.1780公顷。按林地权属划分，国有0公顷、集体0.1780公顷；按行政区域划分，峨边彝族自治县0.1780公顷（沙坪镇0.1780</w:t>
      </w:r>
      <w:bookmarkStart w:id="0" w:name="_GoBack"/>
      <w:bookmarkEnd w:id="0"/>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峨边琪岳矿业有限公司沙坪镇时子沟建筑用玄武岩矿扩建项目使用林地现状调查表》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要切实加强生态修复没坚持边开采，边治理。</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bidi w:val="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25</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bidi w:val="0"/>
        <w:rPr>
          <w:rFonts w:hint="eastAsia"/>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pPr>
    </w:p>
    <w:p>
      <w:pPr>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然资源和规划局，峨边彝族自治县林业局。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F3C664B-3D7E-489B-A829-9630A3694B90}"/>
  </w:font>
  <w:font w:name="方正仿宋_GBK">
    <w:altName w:val="微软雅黑"/>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D6738590-BD6A-4B4E-A722-E5E931E57C96}"/>
  </w:font>
  <w:font w:name="方正小标宋简体">
    <w:panose1 w:val="02010601030101010101"/>
    <w:charset w:val="86"/>
    <w:family w:val="auto"/>
    <w:pitch w:val="default"/>
    <w:sig w:usb0="00000001" w:usb1="080E0000" w:usb2="00000000" w:usb3="00000000" w:csb0="00040000" w:csb1="00000000"/>
    <w:embedRegular r:id="rId3" w:fontKey="{B28D60F3-D804-4B2F-AA90-A4203AC03837}"/>
  </w:font>
  <w:font w:name="仿宋_GB2312">
    <w:panose1 w:val="02010609030101010101"/>
    <w:charset w:val="86"/>
    <w:family w:val="auto"/>
    <w:pitch w:val="default"/>
    <w:sig w:usb0="00000001" w:usb1="080E0000" w:usb2="00000000" w:usb3="00000000" w:csb0="00040000" w:csb1="00000000"/>
    <w:embedRegular r:id="rId4" w:fontKey="{BBEDDCA2-56DF-4276-87D2-379EDA216C9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1C2A1B48"/>
    <w:rsid w:val="21C124F5"/>
    <w:rsid w:val="23C62375"/>
    <w:rsid w:val="2667E8F8"/>
    <w:rsid w:val="307D29C3"/>
    <w:rsid w:val="3A4C31A1"/>
    <w:rsid w:val="3DAA3A4B"/>
    <w:rsid w:val="3F637B44"/>
    <w:rsid w:val="575F4F82"/>
    <w:rsid w:val="5C5D420F"/>
    <w:rsid w:val="5DFC62AA"/>
    <w:rsid w:val="608F1B86"/>
    <w:rsid w:val="62BE7CD0"/>
    <w:rsid w:val="6C762C4F"/>
    <w:rsid w:val="6FC40C8D"/>
    <w:rsid w:val="FBFB2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967</Words>
  <Characters>1032</Characters>
  <Lines>0</Lines>
  <Paragraphs>0</Paragraphs>
  <TotalTime>1</TotalTime>
  <ScaleCrop>false</ScaleCrop>
  <LinksUpToDate>false</LinksUpToDate>
  <CharactersWithSpaces>1057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2024-08-31T01:59:00Z</dcterms:created>
  <dc:creator>涵 花 花 </dc:creator>
  <cp:lastModifiedBy>Administrator</cp:lastModifiedBy>
  <cp:lastPrinted>2024-12-02T09:31:00Z</cp:lastPrinted>
  <dcterms:modified xsi:type="dcterms:W3CDTF">2024-12-09T07:07:09Z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