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BC208B">
      <w:pPr>
        <w:widowControl/>
        <w:spacing w:before="100" w:beforeAutospacing="1" w:after="100" w:afterAutospacing="1" w:line="160" w:lineRule="atLeast"/>
        <w:jc w:val="lef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</w:t>
      </w:r>
      <w:r>
        <w:rPr>
          <w:b/>
          <w:sz w:val="32"/>
          <w:szCs w:val="32"/>
        </w:rPr>
        <w:t>1</w:t>
      </w:r>
      <w:r>
        <w:rPr>
          <w:rFonts w:hint="eastAsia"/>
          <w:b/>
          <w:sz w:val="32"/>
          <w:szCs w:val="32"/>
        </w:rPr>
        <w:t>：</w:t>
      </w:r>
      <w:r>
        <w:rPr>
          <w:b/>
          <w:sz w:val="32"/>
          <w:szCs w:val="32"/>
        </w:rPr>
        <w:t xml:space="preserve">                   </w:t>
      </w:r>
    </w:p>
    <w:p w14:paraId="5EC4F5F3">
      <w:pPr>
        <w:widowControl/>
        <w:spacing w:before="100" w:beforeAutospacing="1" w:after="100" w:afterAutospacing="1" w:line="160" w:lineRule="atLeast"/>
        <w:jc w:val="center"/>
        <w:rPr>
          <w:rFonts w:ascii="宋体-方正超大字符集" w:eastAsia="宋体-方正超大字符集"/>
          <w:b/>
          <w:color w:val="000000"/>
          <w:sz w:val="18"/>
          <w:szCs w:val="18"/>
        </w:rPr>
      </w:pPr>
      <w:r>
        <w:rPr>
          <w:rFonts w:hint="eastAsia"/>
          <w:b/>
          <w:sz w:val="32"/>
          <w:szCs w:val="32"/>
        </w:rPr>
        <w:t>乐山市自然资源和规划局202</w:t>
      </w:r>
      <w:r>
        <w:rPr>
          <w:rFonts w:hint="eastAsia"/>
          <w:b/>
          <w:sz w:val="32"/>
          <w:szCs w:val="32"/>
          <w:lang w:val="en-US" w:eastAsia="zh-CN"/>
        </w:rPr>
        <w:t>5</w:t>
      </w:r>
      <w:r>
        <w:rPr>
          <w:rFonts w:hint="eastAsia"/>
          <w:b/>
          <w:sz w:val="32"/>
          <w:szCs w:val="32"/>
        </w:rPr>
        <w:t>年</w:t>
      </w:r>
      <w:r>
        <w:rPr>
          <w:rFonts w:hint="eastAsia"/>
          <w:b/>
          <w:color w:val="000000"/>
          <w:sz w:val="32"/>
          <w:szCs w:val="32"/>
        </w:rPr>
        <w:t>第</w:t>
      </w:r>
      <w:r>
        <w:rPr>
          <w:rFonts w:hint="eastAsia"/>
          <w:b/>
          <w:color w:val="000000"/>
          <w:sz w:val="32"/>
          <w:szCs w:val="32"/>
          <w:lang w:eastAsia="zh-CN"/>
        </w:rPr>
        <w:t>五</w:t>
      </w:r>
      <w:r>
        <w:rPr>
          <w:rFonts w:hint="eastAsia"/>
          <w:b/>
          <w:color w:val="000000"/>
          <w:sz w:val="32"/>
          <w:szCs w:val="32"/>
        </w:rPr>
        <w:t>批矿业</w:t>
      </w:r>
      <w:r>
        <w:rPr>
          <w:b/>
          <w:color w:val="000000"/>
          <w:sz w:val="32"/>
          <w:szCs w:val="32"/>
        </w:rPr>
        <w:t>权</w:t>
      </w:r>
      <w:r>
        <w:rPr>
          <w:rFonts w:hint="eastAsia"/>
          <w:b/>
          <w:color w:val="000000"/>
          <w:sz w:val="32"/>
          <w:szCs w:val="32"/>
        </w:rPr>
        <w:t>出让收益</w:t>
      </w:r>
      <w:r>
        <w:rPr>
          <w:b/>
          <w:color w:val="000000"/>
          <w:sz w:val="32"/>
          <w:szCs w:val="32"/>
        </w:rPr>
        <w:t>评估</w:t>
      </w:r>
      <w:r>
        <w:rPr>
          <w:rFonts w:hint="eastAsia"/>
          <w:b/>
          <w:color w:val="000000"/>
          <w:sz w:val="32"/>
          <w:szCs w:val="32"/>
        </w:rPr>
        <w:t>项目基本信息表</w:t>
      </w:r>
    </w:p>
    <w:tbl>
      <w:tblPr>
        <w:tblStyle w:val="5"/>
        <w:tblW w:w="493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5104"/>
        <w:gridCol w:w="3116"/>
        <w:gridCol w:w="2551"/>
        <w:gridCol w:w="2411"/>
      </w:tblGrid>
      <w:tr w14:paraId="64594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7" w:hRule="exact"/>
        </w:trPr>
        <w:tc>
          <w:tcPr>
            <w:tcW w:w="290" w:type="pct"/>
            <w:vAlign w:val="center"/>
          </w:tcPr>
          <w:p w14:paraId="2810175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14:paraId="7934C75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编号</w:t>
            </w:r>
          </w:p>
        </w:tc>
        <w:tc>
          <w:tcPr>
            <w:tcW w:w="1823" w:type="pct"/>
            <w:vAlign w:val="center"/>
          </w:tcPr>
          <w:p w14:paraId="40330DB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矿山名称</w:t>
            </w:r>
          </w:p>
        </w:tc>
        <w:tc>
          <w:tcPr>
            <w:tcW w:w="1113" w:type="pct"/>
            <w:vAlign w:val="center"/>
          </w:tcPr>
          <w:p w14:paraId="33DC64C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评估矿种</w:t>
            </w:r>
          </w:p>
        </w:tc>
        <w:tc>
          <w:tcPr>
            <w:tcW w:w="911" w:type="pct"/>
            <w:vAlign w:val="center"/>
          </w:tcPr>
          <w:p w14:paraId="14A9B5D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矿山建设</w:t>
            </w:r>
          </w:p>
          <w:p w14:paraId="36A9ED8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规模</w:t>
            </w:r>
          </w:p>
        </w:tc>
        <w:tc>
          <w:tcPr>
            <w:tcW w:w="861" w:type="pct"/>
            <w:vAlign w:val="center"/>
          </w:tcPr>
          <w:p w14:paraId="492BBA3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评估费</w:t>
            </w:r>
          </w:p>
        </w:tc>
      </w:tr>
      <w:tr w14:paraId="186F1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90" w:type="pct"/>
            <w:vAlign w:val="center"/>
          </w:tcPr>
          <w:p w14:paraId="4662CB1E">
            <w:pPr>
              <w:jc w:val="center"/>
              <w:rPr>
                <w:sz w:val="24"/>
              </w:rPr>
            </w:pPr>
          </w:p>
          <w:p w14:paraId="799B766C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5777112F">
            <w:pPr>
              <w:jc w:val="center"/>
              <w:rPr>
                <w:sz w:val="24"/>
              </w:rPr>
            </w:pPr>
          </w:p>
        </w:tc>
        <w:tc>
          <w:tcPr>
            <w:tcW w:w="1823" w:type="pct"/>
            <w:vAlign w:val="center"/>
          </w:tcPr>
          <w:p w14:paraId="4CDCF7E5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峨边彝族自治县峨新时沟玄武岩矿</w:t>
            </w:r>
          </w:p>
        </w:tc>
        <w:tc>
          <w:tcPr>
            <w:tcW w:w="1113" w:type="pct"/>
            <w:vAlign w:val="center"/>
          </w:tcPr>
          <w:p w14:paraId="3E466991">
            <w:pPr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  <w:p w14:paraId="0D2BA30E">
            <w:pPr>
              <w:jc w:val="center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玄武岩</w:t>
            </w:r>
          </w:p>
          <w:p w14:paraId="7EEC7FA5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911" w:type="pct"/>
            <w:vAlign w:val="center"/>
          </w:tcPr>
          <w:p w14:paraId="2DE107A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中</w:t>
            </w:r>
            <w:r>
              <w:rPr>
                <w:rFonts w:hint="eastAsia"/>
                <w:sz w:val="24"/>
              </w:rPr>
              <w:t>型</w:t>
            </w:r>
          </w:p>
        </w:tc>
        <w:tc>
          <w:tcPr>
            <w:tcW w:w="861" w:type="pct"/>
            <w:vAlign w:val="center"/>
          </w:tcPr>
          <w:p w14:paraId="24461B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2.8</w:t>
            </w:r>
            <w:r>
              <w:rPr>
                <w:rFonts w:hint="eastAsia"/>
                <w:sz w:val="24"/>
              </w:rPr>
              <w:t>万元</w:t>
            </w:r>
          </w:p>
        </w:tc>
      </w:tr>
      <w:tr w14:paraId="641F2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90" w:type="pct"/>
            <w:vAlign w:val="center"/>
          </w:tcPr>
          <w:p w14:paraId="115D5B60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  <w:tc>
          <w:tcPr>
            <w:tcW w:w="1823" w:type="pct"/>
            <w:vAlign w:val="center"/>
          </w:tcPr>
          <w:p w14:paraId="740D7081">
            <w:pPr>
              <w:jc w:val="center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eastAsia" w:cs="Times New Roman"/>
                <w:sz w:val="24"/>
                <w:lang w:eastAsia="zh-CN"/>
              </w:rPr>
              <w:t>峨边县新场乡红星粘土矿</w:t>
            </w:r>
          </w:p>
        </w:tc>
        <w:tc>
          <w:tcPr>
            <w:tcW w:w="1113" w:type="pct"/>
            <w:vAlign w:val="center"/>
          </w:tcPr>
          <w:p w14:paraId="72F7941B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伊利石粘土</w:t>
            </w:r>
          </w:p>
        </w:tc>
        <w:tc>
          <w:tcPr>
            <w:tcW w:w="911" w:type="pct"/>
            <w:vAlign w:val="center"/>
          </w:tcPr>
          <w:p w14:paraId="090B4840"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小型</w:t>
            </w:r>
          </w:p>
        </w:tc>
        <w:tc>
          <w:tcPr>
            <w:tcW w:w="861" w:type="pct"/>
            <w:vAlign w:val="center"/>
          </w:tcPr>
          <w:p w14:paraId="5C4DF26A"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1.8</w:t>
            </w:r>
            <w:r>
              <w:rPr>
                <w:rFonts w:hint="eastAsia"/>
                <w:sz w:val="24"/>
              </w:rPr>
              <w:t>万元</w:t>
            </w:r>
          </w:p>
        </w:tc>
      </w:tr>
      <w:tr w14:paraId="1A35E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90" w:type="pct"/>
            <w:vAlign w:val="center"/>
          </w:tcPr>
          <w:p w14:paraId="54B92FBD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</w:t>
            </w:r>
          </w:p>
        </w:tc>
        <w:tc>
          <w:tcPr>
            <w:tcW w:w="1823" w:type="pct"/>
            <w:vAlign w:val="center"/>
          </w:tcPr>
          <w:p w14:paraId="6CCA69A6">
            <w:pPr>
              <w:jc w:val="center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eastAsia" w:cs="Times New Roman"/>
                <w:sz w:val="24"/>
                <w:lang w:eastAsia="zh-CN"/>
              </w:rPr>
              <w:t>峨边伟豪钾长石矿厂峨边五渡望乡台建筑用玄武岩矿</w:t>
            </w:r>
          </w:p>
        </w:tc>
        <w:tc>
          <w:tcPr>
            <w:tcW w:w="1113" w:type="pct"/>
            <w:vAlign w:val="center"/>
          </w:tcPr>
          <w:p w14:paraId="33D94718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玄武岩</w:t>
            </w:r>
          </w:p>
        </w:tc>
        <w:tc>
          <w:tcPr>
            <w:tcW w:w="911" w:type="pct"/>
            <w:vAlign w:val="center"/>
          </w:tcPr>
          <w:p w14:paraId="321F9F10"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中型</w:t>
            </w:r>
          </w:p>
        </w:tc>
        <w:tc>
          <w:tcPr>
            <w:tcW w:w="861" w:type="pct"/>
            <w:vAlign w:val="center"/>
          </w:tcPr>
          <w:p w14:paraId="3FE8150B"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2.8</w:t>
            </w:r>
            <w:r>
              <w:rPr>
                <w:rFonts w:hint="eastAsia"/>
                <w:sz w:val="24"/>
              </w:rPr>
              <w:t>万元</w:t>
            </w:r>
          </w:p>
        </w:tc>
      </w:tr>
    </w:tbl>
    <w:p w14:paraId="1EC4829C">
      <w:pPr>
        <w:ind w:firstLine="10680" w:firstLineChars="4450"/>
        <w:rPr>
          <w:sz w:val="24"/>
        </w:rPr>
      </w:pPr>
      <w:bookmarkStart w:id="0" w:name="_GoBack"/>
      <w:bookmarkEnd w:id="0"/>
    </w:p>
    <w:sectPr>
      <w:head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8B8113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65D9"/>
    <w:rsid w:val="00023313"/>
    <w:rsid w:val="0004259D"/>
    <w:rsid w:val="00092011"/>
    <w:rsid w:val="000925A6"/>
    <w:rsid w:val="000A7561"/>
    <w:rsid w:val="000C1A4C"/>
    <w:rsid w:val="000E2168"/>
    <w:rsid w:val="00107987"/>
    <w:rsid w:val="00120E64"/>
    <w:rsid w:val="00130066"/>
    <w:rsid w:val="001401AB"/>
    <w:rsid w:val="00141CE7"/>
    <w:rsid w:val="00146D7A"/>
    <w:rsid w:val="00160A96"/>
    <w:rsid w:val="00163B90"/>
    <w:rsid w:val="00171BBE"/>
    <w:rsid w:val="00181FC0"/>
    <w:rsid w:val="001A06C1"/>
    <w:rsid w:val="001A0931"/>
    <w:rsid w:val="001A45F5"/>
    <w:rsid w:val="001A4F91"/>
    <w:rsid w:val="001A5A70"/>
    <w:rsid w:val="001B2902"/>
    <w:rsid w:val="00205C10"/>
    <w:rsid w:val="00210F9A"/>
    <w:rsid w:val="002110F8"/>
    <w:rsid w:val="00222448"/>
    <w:rsid w:val="002421FD"/>
    <w:rsid w:val="00261A1F"/>
    <w:rsid w:val="00272383"/>
    <w:rsid w:val="00287104"/>
    <w:rsid w:val="002B0415"/>
    <w:rsid w:val="002B3FB7"/>
    <w:rsid w:val="002E7847"/>
    <w:rsid w:val="002F03E4"/>
    <w:rsid w:val="00305C31"/>
    <w:rsid w:val="0030647D"/>
    <w:rsid w:val="00311674"/>
    <w:rsid w:val="0033291E"/>
    <w:rsid w:val="003513B4"/>
    <w:rsid w:val="003628C2"/>
    <w:rsid w:val="00381F88"/>
    <w:rsid w:val="00387C47"/>
    <w:rsid w:val="003B0F6C"/>
    <w:rsid w:val="003D216C"/>
    <w:rsid w:val="003D774C"/>
    <w:rsid w:val="003E2BC2"/>
    <w:rsid w:val="003E7B9B"/>
    <w:rsid w:val="00404350"/>
    <w:rsid w:val="00415850"/>
    <w:rsid w:val="00473348"/>
    <w:rsid w:val="004E13AE"/>
    <w:rsid w:val="004F4935"/>
    <w:rsid w:val="005257AF"/>
    <w:rsid w:val="00550922"/>
    <w:rsid w:val="00560F59"/>
    <w:rsid w:val="00570BAA"/>
    <w:rsid w:val="00573933"/>
    <w:rsid w:val="0058113E"/>
    <w:rsid w:val="00583897"/>
    <w:rsid w:val="005D2EE0"/>
    <w:rsid w:val="005E79B6"/>
    <w:rsid w:val="0061645A"/>
    <w:rsid w:val="00646228"/>
    <w:rsid w:val="00655FCD"/>
    <w:rsid w:val="00656497"/>
    <w:rsid w:val="00672B77"/>
    <w:rsid w:val="00683AFE"/>
    <w:rsid w:val="006A5904"/>
    <w:rsid w:val="006E79D4"/>
    <w:rsid w:val="006F1BC2"/>
    <w:rsid w:val="00717281"/>
    <w:rsid w:val="00723373"/>
    <w:rsid w:val="007350B3"/>
    <w:rsid w:val="00747E05"/>
    <w:rsid w:val="00751092"/>
    <w:rsid w:val="00756ED2"/>
    <w:rsid w:val="007A034C"/>
    <w:rsid w:val="007C2647"/>
    <w:rsid w:val="007C750E"/>
    <w:rsid w:val="007C77BB"/>
    <w:rsid w:val="007D7F76"/>
    <w:rsid w:val="007F326F"/>
    <w:rsid w:val="007F7165"/>
    <w:rsid w:val="008150BF"/>
    <w:rsid w:val="008339AB"/>
    <w:rsid w:val="00891E18"/>
    <w:rsid w:val="00894DB4"/>
    <w:rsid w:val="008B6F66"/>
    <w:rsid w:val="008C6A25"/>
    <w:rsid w:val="008D6299"/>
    <w:rsid w:val="008E1CD6"/>
    <w:rsid w:val="008E67E2"/>
    <w:rsid w:val="0090308D"/>
    <w:rsid w:val="00905D8E"/>
    <w:rsid w:val="00941B22"/>
    <w:rsid w:val="00943BDD"/>
    <w:rsid w:val="009440D3"/>
    <w:rsid w:val="00945573"/>
    <w:rsid w:val="0096363F"/>
    <w:rsid w:val="0098369E"/>
    <w:rsid w:val="00986289"/>
    <w:rsid w:val="00987E1D"/>
    <w:rsid w:val="00991CCB"/>
    <w:rsid w:val="00997F88"/>
    <w:rsid w:val="009E6280"/>
    <w:rsid w:val="009F244E"/>
    <w:rsid w:val="009F4BE5"/>
    <w:rsid w:val="00A07370"/>
    <w:rsid w:val="00A429CD"/>
    <w:rsid w:val="00A614C5"/>
    <w:rsid w:val="00A61C5C"/>
    <w:rsid w:val="00A662E0"/>
    <w:rsid w:val="00A75C0E"/>
    <w:rsid w:val="00A90D21"/>
    <w:rsid w:val="00AC730C"/>
    <w:rsid w:val="00AE5D7B"/>
    <w:rsid w:val="00AE6A29"/>
    <w:rsid w:val="00B0193C"/>
    <w:rsid w:val="00B07D3C"/>
    <w:rsid w:val="00B165D9"/>
    <w:rsid w:val="00B1719F"/>
    <w:rsid w:val="00B218C8"/>
    <w:rsid w:val="00B264FA"/>
    <w:rsid w:val="00B336F9"/>
    <w:rsid w:val="00B459C7"/>
    <w:rsid w:val="00B87B66"/>
    <w:rsid w:val="00B913EC"/>
    <w:rsid w:val="00BB5429"/>
    <w:rsid w:val="00BC2E64"/>
    <w:rsid w:val="00BC5179"/>
    <w:rsid w:val="00BE2636"/>
    <w:rsid w:val="00BF26F7"/>
    <w:rsid w:val="00BF6119"/>
    <w:rsid w:val="00BF76E9"/>
    <w:rsid w:val="00C11B30"/>
    <w:rsid w:val="00C40000"/>
    <w:rsid w:val="00C41793"/>
    <w:rsid w:val="00C513BE"/>
    <w:rsid w:val="00C70954"/>
    <w:rsid w:val="00C7724D"/>
    <w:rsid w:val="00C84490"/>
    <w:rsid w:val="00C85F7C"/>
    <w:rsid w:val="00C921B8"/>
    <w:rsid w:val="00CB315A"/>
    <w:rsid w:val="00CD15E0"/>
    <w:rsid w:val="00CE38C1"/>
    <w:rsid w:val="00CF0D30"/>
    <w:rsid w:val="00CF3139"/>
    <w:rsid w:val="00D168FF"/>
    <w:rsid w:val="00D21E0E"/>
    <w:rsid w:val="00D42C36"/>
    <w:rsid w:val="00DB08B1"/>
    <w:rsid w:val="00DB4F29"/>
    <w:rsid w:val="00DB6137"/>
    <w:rsid w:val="00DC40F8"/>
    <w:rsid w:val="00DE1590"/>
    <w:rsid w:val="00DE25A0"/>
    <w:rsid w:val="00DF21E3"/>
    <w:rsid w:val="00E00082"/>
    <w:rsid w:val="00E0420E"/>
    <w:rsid w:val="00E55BD4"/>
    <w:rsid w:val="00E66E7A"/>
    <w:rsid w:val="00E74750"/>
    <w:rsid w:val="00E94226"/>
    <w:rsid w:val="00EB6ADD"/>
    <w:rsid w:val="00ED6210"/>
    <w:rsid w:val="00EF0154"/>
    <w:rsid w:val="00EF6E5E"/>
    <w:rsid w:val="00F04D4B"/>
    <w:rsid w:val="00F2123D"/>
    <w:rsid w:val="00F24EDC"/>
    <w:rsid w:val="00F376F0"/>
    <w:rsid w:val="00F4351B"/>
    <w:rsid w:val="00F44E38"/>
    <w:rsid w:val="00F545FA"/>
    <w:rsid w:val="00F855E4"/>
    <w:rsid w:val="00FB0246"/>
    <w:rsid w:val="00FB133D"/>
    <w:rsid w:val="00FB4EF0"/>
    <w:rsid w:val="00FD73CB"/>
    <w:rsid w:val="00FE24A7"/>
    <w:rsid w:val="00FF7B6F"/>
    <w:rsid w:val="06BF0C4F"/>
    <w:rsid w:val="3B045241"/>
    <w:rsid w:val="419E3443"/>
    <w:rsid w:val="4CC377BB"/>
    <w:rsid w:val="505A60F2"/>
    <w:rsid w:val="5B13289D"/>
    <w:rsid w:val="7867064B"/>
    <w:rsid w:val="79042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0"/>
      <w:szCs w:val="0"/>
    </w:rPr>
  </w:style>
  <w:style w:type="character" w:customStyle="1" w:styleId="9">
    <w:name w:val="页眉 Char"/>
    <w:basedOn w:val="7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1</Pages>
  <Words>135</Words>
  <Characters>144</Characters>
  <Lines>1</Lines>
  <Paragraphs>1</Paragraphs>
  <TotalTime>10</TotalTime>
  <ScaleCrop>false</ScaleCrop>
  <LinksUpToDate>false</LinksUpToDate>
  <CharactersWithSpaces>163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2018-12-19T02:46:00Z</dcterms:created>
  <dc:creator>番茄花园</dc:creator>
  <cp:lastModifiedBy>宝贝飘飘</cp:lastModifiedBy>
  <cp:lastPrinted>2014-11-21T00:53:00Z</cp:lastPrinted>
  <dcterms:modified xsi:type="dcterms:W3CDTF">2025-11-24T08:16:06Z</dcterms:modified>
  <dc:title>附件1：                   乐山市2009年第二批采矿权评估项目基本信息</dc:title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eyJoZGlkIjoiYmM1NjEzMDExZjExNzQxNzdiMWU0MTczZTgyOWU4MDkiLCJ1c2VySWQiOiI2MjA0MDM2ODMifQ==</vt:lpwstr>
  </property>
  <property fmtid="{D5CDD505-2E9C-101B-9397-08002B2CF9AE}" pid="3" name="KSOProductBuildVer">
    <vt:lpwstr>2052-12.1.0.23542</vt:lpwstr>
  </property>
  <property fmtid="{D5CDD505-2E9C-101B-9397-08002B2CF9AE}" pid="4" name="ICV">
    <vt:lpwstr>83E86F77B5AD4C1783F8F7FAC982B3A5_12</vt:lpwstr>
  </property>
</Properties>
</file>