
<file path=[Content_Types].xml><?xml version="1.0" encoding="utf-8"?>
<Types xmlns="http://schemas.openxmlformats.org/package/2006/content-types">
  <Override PartName="/word/footnotes.xml" ContentType="application/vnd.openxmlformats-officedocument.wordprocessingml.footnotes+xml"/>
  <Override PartName="/word/theme/themeOverride4.xml" ContentType="application/vnd.openxmlformats-officedocument.themeOverride+xml"/>
  <Override PartName="/word/theme/themeOverride5.xml" ContentType="application/vnd.openxmlformats-officedocument.themeOverride+xml"/>
  <Override PartName="/customXml/itemProps1.xml" ContentType="application/vnd.openxmlformats-officedocument.customXmlProperties+xml"/>
  <Override PartName="/word/theme/themeOverride2.xml" ContentType="application/vnd.openxmlformats-officedocument.themeOverride+xml"/>
  <Override PartName="/word/theme/themeOverride3.xml" ContentType="application/vnd.openxmlformats-officedocument.themeOverride+xml"/>
  <Override PartName="/word/theme/themeOverride1.xml" ContentType="application/vnd.openxmlformats-officedocument.themeOverrid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charts/chart6.xml" ContentType="application/vnd.openxmlformats-officedocument.drawingml.chart+xml"/>
  <Override PartName="/word/charts/chart7.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theme/themeOverride6.xml" ContentType="application/vnd.openxmlformats-officedocument.themeOverride+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4F8F" w:rsidRDefault="00284F8F" w:rsidP="00284F8F">
      <w:pPr>
        <w:spacing w:line="600" w:lineRule="exact"/>
        <w:jc w:val="left"/>
        <w:outlineLvl w:val="0"/>
        <w:rPr>
          <w:rFonts w:ascii="方正小标宋简体" w:eastAsia="方正小标宋简体" w:hAnsi="宋体"/>
          <w:color w:val="000000"/>
          <w:sz w:val="30"/>
          <w:szCs w:val="30"/>
        </w:rPr>
      </w:pPr>
      <w:bookmarkStart w:id="0" w:name="_Toc15306267"/>
      <w:bookmarkStart w:id="1" w:name="_Toc15396599"/>
      <w:bookmarkStart w:id="2" w:name="_Toc15377196"/>
      <w:r>
        <w:rPr>
          <w:rFonts w:ascii="方正小标宋简体" w:eastAsia="方正小标宋简体" w:hAnsi="宋体" w:hint="eastAsia"/>
          <w:color w:val="000000"/>
          <w:sz w:val="30"/>
          <w:szCs w:val="30"/>
        </w:rPr>
        <w:t>附件</w:t>
      </w:r>
      <w:r>
        <w:rPr>
          <w:rFonts w:ascii="方正小标宋简体" w:eastAsia="方正小标宋简体" w:hAnsi="宋体"/>
          <w:color w:val="000000"/>
          <w:sz w:val="30"/>
          <w:szCs w:val="30"/>
        </w:rPr>
        <w:t>4</w:t>
      </w:r>
    </w:p>
    <w:p w:rsidR="00284F8F" w:rsidRDefault="00284F8F" w:rsidP="00284F8F">
      <w:pPr>
        <w:spacing w:line="600" w:lineRule="exact"/>
        <w:jc w:val="center"/>
        <w:outlineLvl w:val="0"/>
        <w:rPr>
          <w:rFonts w:ascii="方正小标宋简体" w:eastAsia="方正小标宋简体" w:hAnsi="宋体"/>
          <w:color w:val="000000"/>
          <w:sz w:val="72"/>
          <w:szCs w:val="72"/>
        </w:rPr>
      </w:pPr>
    </w:p>
    <w:p w:rsidR="00284F8F" w:rsidRDefault="00284F8F" w:rsidP="00284F8F">
      <w:pPr>
        <w:spacing w:line="600" w:lineRule="exact"/>
        <w:jc w:val="center"/>
        <w:outlineLvl w:val="0"/>
        <w:rPr>
          <w:rFonts w:ascii="方正小标宋简体" w:eastAsia="方正小标宋简体" w:hAnsi="宋体"/>
          <w:color w:val="000000"/>
          <w:sz w:val="72"/>
          <w:szCs w:val="72"/>
        </w:rPr>
      </w:pPr>
    </w:p>
    <w:p w:rsidR="00284F8F" w:rsidRDefault="00284F8F" w:rsidP="00284F8F">
      <w:pPr>
        <w:spacing w:line="600" w:lineRule="exact"/>
        <w:jc w:val="center"/>
        <w:outlineLvl w:val="0"/>
        <w:rPr>
          <w:rFonts w:ascii="方正小标宋简体" w:eastAsia="方正小标宋简体" w:hAnsi="宋体"/>
          <w:color w:val="000000"/>
          <w:sz w:val="72"/>
          <w:szCs w:val="72"/>
        </w:rPr>
      </w:pPr>
    </w:p>
    <w:p w:rsidR="00284F8F" w:rsidRDefault="00284F8F" w:rsidP="00284F8F">
      <w:pPr>
        <w:adjustRightInd w:val="0"/>
        <w:snapToGrid w:val="0"/>
        <w:spacing w:line="360" w:lineRule="auto"/>
        <w:jc w:val="center"/>
        <w:outlineLvl w:val="0"/>
        <w:rPr>
          <w:rFonts w:ascii="方正小标宋简体" w:eastAsia="方正小标宋简体" w:hAnsi="宋体"/>
          <w:color w:val="000000"/>
          <w:sz w:val="72"/>
          <w:szCs w:val="72"/>
        </w:rPr>
      </w:pPr>
      <w:bookmarkStart w:id="3" w:name="_Toc15377193"/>
      <w:bookmarkStart w:id="4" w:name="_Toc15378441"/>
      <w:bookmarkStart w:id="5" w:name="_Toc15396475"/>
      <w:bookmarkStart w:id="6" w:name="_Toc15377425"/>
      <w:bookmarkStart w:id="7" w:name="_Toc15396597"/>
      <w:r>
        <w:rPr>
          <w:rFonts w:ascii="黑体" w:eastAsia="黑体" w:hAnsi="黑体"/>
          <w:color w:val="000000"/>
          <w:sz w:val="72"/>
          <w:szCs w:val="72"/>
        </w:rPr>
        <w:t>20</w:t>
      </w:r>
      <w:bookmarkStart w:id="8" w:name="_GoBack"/>
      <w:bookmarkEnd w:id="8"/>
      <w:r>
        <w:rPr>
          <w:rFonts w:ascii="黑体" w:eastAsia="黑体" w:hAnsi="黑体"/>
          <w:color w:val="000000"/>
          <w:sz w:val="72"/>
          <w:szCs w:val="72"/>
        </w:rPr>
        <w:t>20</w:t>
      </w:r>
      <w:r>
        <w:rPr>
          <w:rFonts w:ascii="方正小标宋简体" w:eastAsia="方正小标宋简体" w:hAnsi="宋体" w:hint="eastAsia"/>
          <w:color w:val="000000"/>
          <w:sz w:val="72"/>
          <w:szCs w:val="72"/>
        </w:rPr>
        <w:t>年度</w:t>
      </w:r>
      <w:bookmarkEnd w:id="3"/>
      <w:bookmarkEnd w:id="4"/>
      <w:bookmarkEnd w:id="5"/>
      <w:bookmarkEnd w:id="6"/>
      <w:bookmarkEnd w:id="7"/>
    </w:p>
    <w:p w:rsidR="00284F8F" w:rsidRDefault="00284F8F" w:rsidP="00284F8F">
      <w:pPr>
        <w:adjustRightInd w:val="0"/>
        <w:snapToGrid w:val="0"/>
        <w:spacing w:line="360" w:lineRule="auto"/>
        <w:jc w:val="center"/>
        <w:outlineLvl w:val="0"/>
        <w:rPr>
          <w:rFonts w:ascii="方正小标宋简体" w:eastAsia="方正小标宋简体" w:hAnsi="宋体"/>
          <w:color w:val="000000"/>
          <w:sz w:val="72"/>
          <w:szCs w:val="72"/>
        </w:rPr>
      </w:pPr>
      <w:bookmarkStart w:id="9" w:name="_Toc15377426"/>
      <w:bookmarkStart w:id="10" w:name="_Toc15378442"/>
      <w:bookmarkStart w:id="11" w:name="_Toc15396476"/>
      <w:bookmarkStart w:id="12" w:name="_Toc15396598"/>
      <w:bookmarkStart w:id="13" w:name="_Toc15377194"/>
      <w:bookmarkStart w:id="14" w:name="_Toc15306268"/>
      <w:bookmarkEnd w:id="0"/>
      <w:r>
        <w:rPr>
          <w:rFonts w:ascii="方正小标宋简体" w:eastAsia="方正小标宋简体" w:hAnsi="宋体" w:hint="eastAsia"/>
          <w:color w:val="000000"/>
          <w:sz w:val="72"/>
          <w:szCs w:val="72"/>
        </w:rPr>
        <w:t>乐山市救灾物资储备管理中心部门决算</w:t>
      </w:r>
      <w:bookmarkEnd w:id="9"/>
      <w:bookmarkEnd w:id="10"/>
      <w:bookmarkEnd w:id="11"/>
      <w:bookmarkEnd w:id="12"/>
      <w:bookmarkEnd w:id="13"/>
      <w:bookmarkEnd w:id="14"/>
    </w:p>
    <w:p w:rsidR="00284F8F" w:rsidRDefault="00284F8F" w:rsidP="00284F8F">
      <w:pPr>
        <w:widowControl/>
        <w:jc w:val="center"/>
        <w:rPr>
          <w:rFonts w:ascii="黑体" w:eastAsia="黑体" w:hAnsi="黑体"/>
          <w:color w:val="000000"/>
          <w:sz w:val="48"/>
          <w:szCs w:val="48"/>
        </w:rPr>
      </w:pPr>
      <w:r>
        <w:rPr>
          <w:rFonts w:ascii="方正小标宋简体" w:eastAsia="方正小标宋简体" w:hAnsi="宋体"/>
          <w:color w:val="000000"/>
          <w:sz w:val="36"/>
          <w:szCs w:val="36"/>
        </w:rPr>
        <w:br w:type="page"/>
      </w:r>
      <w:r>
        <w:rPr>
          <w:rFonts w:ascii="黑体" w:eastAsia="黑体" w:hAnsi="黑体" w:hint="eastAsia"/>
          <w:color w:val="000000"/>
          <w:sz w:val="48"/>
          <w:szCs w:val="48"/>
        </w:rPr>
        <w:lastRenderedPageBreak/>
        <w:t>目录</w:t>
      </w:r>
    </w:p>
    <w:p w:rsidR="00284F8F" w:rsidRDefault="00284F8F" w:rsidP="00284F8F">
      <w:pPr>
        <w:widowControl/>
        <w:jc w:val="center"/>
        <w:rPr>
          <w:rFonts w:ascii="黑体" w:eastAsia="黑体" w:hAnsi="黑体"/>
          <w:sz w:val="28"/>
          <w:szCs w:val="28"/>
        </w:rPr>
      </w:pPr>
    </w:p>
    <w:p w:rsidR="00284F8F" w:rsidRDefault="00284F8F" w:rsidP="00284F8F">
      <w:pPr>
        <w:pStyle w:val="10"/>
      </w:pPr>
      <w:r>
        <w:rPr>
          <w:rFonts w:hint="eastAsia"/>
        </w:rPr>
        <w:t>公开时间：</w:t>
      </w:r>
      <w:r>
        <w:t>2021</w:t>
      </w:r>
      <w:r>
        <w:rPr>
          <w:rFonts w:hint="eastAsia"/>
        </w:rPr>
        <w:t>年9 月 27日</w:t>
      </w:r>
    </w:p>
    <w:sdt>
      <w:sdtPr>
        <w:rPr>
          <w:rFonts w:ascii="Times New Roman" w:eastAsia="宋体" w:hAnsi="Times New Roman" w:cs="Times New Roman"/>
          <w:b w:val="0"/>
          <w:bCs w:val="0"/>
          <w:color w:val="auto"/>
          <w:kern w:val="2"/>
          <w:sz w:val="21"/>
          <w:szCs w:val="24"/>
          <w:lang w:val="zh-CN"/>
        </w:rPr>
        <w:id w:val="21175294"/>
        <w:docPartObj>
          <w:docPartGallery w:val="Table of Contents"/>
        </w:docPartObj>
      </w:sdtPr>
      <w:sdtContent>
        <w:p w:rsidR="00BD2477" w:rsidRPr="006C7E07" w:rsidRDefault="00BD2477" w:rsidP="006C7E07">
          <w:pPr>
            <w:pStyle w:val="TOC"/>
            <w:spacing w:line="400" w:lineRule="exact"/>
          </w:pPr>
          <w:r>
            <w:rPr>
              <w:rFonts w:hint="eastAsia"/>
              <w:sz w:val="24"/>
            </w:rPr>
            <w:t>第一部分</w:t>
          </w:r>
          <w:r>
            <w:rPr>
              <w:rFonts w:hint="eastAsia"/>
              <w:sz w:val="24"/>
            </w:rPr>
            <w:t xml:space="preserve"> </w:t>
          </w:r>
          <w:r>
            <w:rPr>
              <w:rFonts w:hint="eastAsia"/>
              <w:sz w:val="24"/>
            </w:rPr>
            <w:t>部门概况</w:t>
          </w:r>
          <w:r>
            <w:ptab w:relativeTo="margin" w:alignment="right" w:leader="dot"/>
          </w:r>
          <w:r>
            <w:rPr>
              <w:rFonts w:hint="eastAsia"/>
            </w:rPr>
            <w:t>4</w:t>
          </w:r>
        </w:p>
        <w:p w:rsidR="00BD2477" w:rsidRDefault="00BD2477" w:rsidP="001C7312">
          <w:pPr>
            <w:pStyle w:val="20"/>
            <w:spacing w:line="400" w:lineRule="exact"/>
            <w:ind w:leftChars="0" w:left="0"/>
            <w:rPr>
              <w:lang w:val="zh-CN"/>
            </w:rPr>
          </w:pPr>
          <w:r>
            <w:rPr>
              <w:rFonts w:hint="eastAsia"/>
              <w:sz w:val="24"/>
            </w:rPr>
            <w:t>一、基本职能及主要工作</w:t>
          </w:r>
          <w:r>
            <w:ptab w:relativeTo="margin" w:alignment="right" w:leader="dot"/>
          </w:r>
          <w:r>
            <w:rPr>
              <w:rFonts w:hint="eastAsia"/>
              <w:lang w:val="zh-CN"/>
            </w:rPr>
            <w:t>4</w:t>
          </w:r>
        </w:p>
        <w:p w:rsidR="00BD2477" w:rsidRPr="00C819BB" w:rsidRDefault="00BD2477" w:rsidP="001C7312">
          <w:pPr>
            <w:spacing w:line="400" w:lineRule="exact"/>
            <w:rPr>
              <w:lang w:val="zh-CN"/>
            </w:rPr>
          </w:pPr>
          <w:r>
            <w:rPr>
              <w:rFonts w:hint="eastAsia"/>
              <w:sz w:val="24"/>
            </w:rPr>
            <w:t>二、机构设置</w:t>
          </w:r>
          <w:r>
            <w:ptab w:relativeTo="margin" w:alignment="right" w:leader="dot"/>
          </w:r>
          <w:r>
            <w:rPr>
              <w:rFonts w:hint="eastAsia"/>
              <w:lang w:val="zh-CN"/>
            </w:rPr>
            <w:t>7</w:t>
          </w:r>
        </w:p>
        <w:p w:rsidR="00BD2477" w:rsidRPr="006C7E07" w:rsidRDefault="00BD2477" w:rsidP="006C7E07">
          <w:pPr>
            <w:spacing w:line="400" w:lineRule="exact"/>
            <w:rPr>
              <w:rFonts w:asciiTheme="majorHAnsi" w:eastAsiaTheme="majorEastAsia" w:hAnsiTheme="majorHAnsi" w:cstheme="majorBidi"/>
              <w:b/>
              <w:bCs/>
              <w:color w:val="365F91" w:themeColor="accent1" w:themeShade="BF"/>
              <w:kern w:val="0"/>
              <w:sz w:val="24"/>
              <w:szCs w:val="28"/>
            </w:rPr>
          </w:pPr>
          <w:r w:rsidRPr="006C7E07">
            <w:rPr>
              <w:rFonts w:asciiTheme="majorHAnsi" w:eastAsiaTheme="majorEastAsia" w:hAnsiTheme="majorHAnsi" w:cstheme="majorBidi" w:hint="eastAsia"/>
              <w:b/>
              <w:bCs/>
              <w:color w:val="365F91" w:themeColor="accent1" w:themeShade="BF"/>
              <w:kern w:val="0"/>
              <w:sz w:val="24"/>
              <w:szCs w:val="28"/>
            </w:rPr>
            <w:t>第二部分</w:t>
          </w:r>
          <w:r w:rsidRPr="006C7E07">
            <w:rPr>
              <w:rFonts w:asciiTheme="majorHAnsi" w:eastAsiaTheme="majorEastAsia" w:hAnsiTheme="majorHAnsi" w:cstheme="majorBidi" w:hint="eastAsia"/>
              <w:b/>
              <w:bCs/>
              <w:color w:val="365F91" w:themeColor="accent1" w:themeShade="BF"/>
              <w:kern w:val="0"/>
              <w:sz w:val="24"/>
              <w:szCs w:val="28"/>
            </w:rPr>
            <w:t xml:space="preserve"> </w:t>
          </w:r>
          <w:r w:rsidRPr="006C7E07">
            <w:rPr>
              <w:rFonts w:asciiTheme="majorHAnsi" w:eastAsiaTheme="majorEastAsia" w:hAnsiTheme="majorHAnsi" w:cstheme="majorBidi" w:hint="eastAsia"/>
              <w:b/>
              <w:bCs/>
              <w:color w:val="365F91" w:themeColor="accent1" w:themeShade="BF"/>
              <w:kern w:val="0"/>
              <w:sz w:val="24"/>
              <w:szCs w:val="28"/>
            </w:rPr>
            <w:t>部门决算情况说明</w:t>
          </w:r>
          <w:r w:rsidRPr="00005AC9">
            <w:rPr>
              <w:rFonts w:asciiTheme="majorHAnsi" w:eastAsiaTheme="majorEastAsia" w:hAnsiTheme="majorHAnsi" w:cstheme="majorBidi"/>
              <w:b/>
              <w:bCs/>
              <w:color w:val="365F91" w:themeColor="accent1" w:themeShade="BF"/>
              <w:kern w:val="0"/>
              <w:sz w:val="24"/>
              <w:szCs w:val="28"/>
            </w:rPr>
            <w:ptab w:relativeTo="margin" w:alignment="right" w:leader="dot"/>
          </w:r>
          <w:r>
            <w:rPr>
              <w:rFonts w:asciiTheme="majorHAnsi" w:eastAsiaTheme="majorEastAsia" w:hAnsiTheme="majorHAnsi" w:cstheme="majorBidi" w:hint="eastAsia"/>
              <w:b/>
              <w:bCs/>
              <w:color w:val="365F91" w:themeColor="accent1" w:themeShade="BF"/>
              <w:kern w:val="0"/>
              <w:sz w:val="24"/>
              <w:szCs w:val="28"/>
            </w:rPr>
            <w:t>8</w:t>
          </w:r>
        </w:p>
        <w:p w:rsidR="00BD2477" w:rsidRDefault="00BD2477" w:rsidP="001C7312">
          <w:pPr>
            <w:pStyle w:val="20"/>
            <w:spacing w:line="400" w:lineRule="exact"/>
            <w:ind w:leftChars="0" w:left="0"/>
          </w:pPr>
          <w:r>
            <w:rPr>
              <w:rFonts w:hint="eastAsia"/>
              <w:sz w:val="24"/>
            </w:rPr>
            <w:t>一、收入支出决算总体情况</w:t>
          </w:r>
          <w:r>
            <w:ptab w:relativeTo="margin" w:alignment="right" w:leader="dot"/>
          </w:r>
          <w:r>
            <w:rPr>
              <w:rFonts w:hint="eastAsia"/>
            </w:rPr>
            <w:t>8</w:t>
          </w:r>
        </w:p>
        <w:p w:rsidR="00BD2477" w:rsidRDefault="00BD2477" w:rsidP="001C7312">
          <w:pPr>
            <w:pStyle w:val="30"/>
            <w:spacing w:line="400" w:lineRule="exact"/>
            <w:ind w:leftChars="0" w:left="0"/>
          </w:pPr>
          <w:r>
            <w:rPr>
              <w:rFonts w:hint="eastAsia"/>
              <w:sz w:val="24"/>
            </w:rPr>
            <w:t>二、收入决算情况说明</w:t>
          </w:r>
          <w:r>
            <w:ptab w:relativeTo="margin" w:alignment="right" w:leader="dot"/>
          </w:r>
          <w:r>
            <w:rPr>
              <w:rFonts w:hint="eastAsia"/>
            </w:rPr>
            <w:t>8</w:t>
          </w:r>
        </w:p>
        <w:p w:rsidR="00BD2477" w:rsidRDefault="00BD2477" w:rsidP="001C7312">
          <w:pPr>
            <w:spacing w:line="400" w:lineRule="exact"/>
          </w:pPr>
          <w:r>
            <w:rPr>
              <w:rFonts w:hint="eastAsia"/>
              <w:sz w:val="24"/>
            </w:rPr>
            <w:t>三、支出决算情况说明</w:t>
          </w:r>
          <w:r>
            <w:ptab w:relativeTo="margin" w:alignment="right" w:leader="dot"/>
          </w:r>
          <w:r>
            <w:rPr>
              <w:rFonts w:hint="eastAsia"/>
            </w:rPr>
            <w:t>9</w:t>
          </w:r>
        </w:p>
        <w:p w:rsidR="00BD2477" w:rsidRDefault="00BD2477" w:rsidP="001C7312">
          <w:pPr>
            <w:spacing w:line="400" w:lineRule="exact"/>
          </w:pPr>
          <w:r>
            <w:rPr>
              <w:rFonts w:hint="eastAsia"/>
              <w:sz w:val="24"/>
            </w:rPr>
            <w:t>四、财政拨款收入支出决算总体情况说明</w:t>
          </w:r>
          <w:r>
            <w:ptab w:relativeTo="margin" w:alignment="right" w:leader="dot"/>
          </w:r>
          <w:r>
            <w:rPr>
              <w:rFonts w:hint="eastAsia"/>
            </w:rPr>
            <w:t>10</w:t>
          </w:r>
        </w:p>
        <w:p w:rsidR="00BD2477" w:rsidRDefault="00BD2477" w:rsidP="001C7312">
          <w:pPr>
            <w:spacing w:line="400" w:lineRule="exact"/>
          </w:pPr>
          <w:r>
            <w:rPr>
              <w:rFonts w:hint="eastAsia"/>
              <w:sz w:val="24"/>
            </w:rPr>
            <w:t>五、一般公共预算财政拨款支出决算情况说明</w:t>
          </w:r>
          <w:r>
            <w:ptab w:relativeTo="margin" w:alignment="right" w:leader="dot"/>
          </w:r>
          <w:r>
            <w:rPr>
              <w:rFonts w:hint="eastAsia"/>
            </w:rPr>
            <w:t>10</w:t>
          </w:r>
        </w:p>
        <w:p w:rsidR="00BD2477" w:rsidRDefault="00BD2477" w:rsidP="001C7312">
          <w:pPr>
            <w:spacing w:line="400" w:lineRule="exact"/>
          </w:pPr>
          <w:r>
            <w:rPr>
              <w:rFonts w:hint="eastAsia"/>
              <w:sz w:val="24"/>
            </w:rPr>
            <w:t>六、一般公共预算财政拨款基本支出决算情况说明</w:t>
          </w:r>
          <w:r>
            <w:ptab w:relativeTo="margin" w:alignment="right" w:leader="dot"/>
          </w:r>
          <w:r>
            <w:rPr>
              <w:rFonts w:hint="eastAsia"/>
            </w:rPr>
            <w:t>13</w:t>
          </w:r>
        </w:p>
        <w:p w:rsidR="00BD2477" w:rsidRDefault="00BD2477" w:rsidP="001C7312">
          <w:pPr>
            <w:spacing w:line="400" w:lineRule="exact"/>
          </w:pPr>
          <w:r>
            <w:rPr>
              <w:rFonts w:hint="eastAsia"/>
              <w:sz w:val="24"/>
            </w:rPr>
            <w:t>七、</w:t>
          </w:r>
          <w:r>
            <w:rPr>
              <w:sz w:val="24"/>
            </w:rPr>
            <w:t>“</w:t>
          </w:r>
          <w:r>
            <w:rPr>
              <w:rFonts w:hint="eastAsia"/>
              <w:sz w:val="24"/>
            </w:rPr>
            <w:t>三公”经费财政拨款支出决算情况说明</w:t>
          </w:r>
          <w:r>
            <w:ptab w:relativeTo="margin" w:alignment="right" w:leader="dot"/>
          </w:r>
          <w:r>
            <w:rPr>
              <w:rFonts w:hint="eastAsia"/>
            </w:rPr>
            <w:t>13</w:t>
          </w:r>
        </w:p>
        <w:p w:rsidR="00BD2477" w:rsidRDefault="00BD2477" w:rsidP="001C7312">
          <w:pPr>
            <w:spacing w:line="400" w:lineRule="exact"/>
            <w:rPr>
              <w:sz w:val="24"/>
            </w:rPr>
          </w:pPr>
          <w:r>
            <w:rPr>
              <w:rFonts w:hint="eastAsia"/>
              <w:sz w:val="24"/>
            </w:rPr>
            <w:t>八、政府性基金预算支出决算情况说明</w:t>
          </w:r>
          <w:r>
            <w:ptab w:relativeTo="margin" w:alignment="right" w:leader="dot"/>
          </w:r>
          <w:r>
            <w:rPr>
              <w:rFonts w:hint="eastAsia"/>
            </w:rPr>
            <w:t>15</w:t>
          </w:r>
        </w:p>
        <w:p w:rsidR="00BD2477" w:rsidRDefault="00BD2477" w:rsidP="001C7312">
          <w:pPr>
            <w:spacing w:line="400" w:lineRule="exact"/>
            <w:rPr>
              <w:sz w:val="24"/>
            </w:rPr>
          </w:pPr>
          <w:r>
            <w:rPr>
              <w:rFonts w:ascii="仿宋" w:eastAsia="仿宋" w:hAnsi="仿宋" w:hint="eastAsia"/>
              <w:sz w:val="24"/>
            </w:rPr>
            <w:t>九、</w:t>
          </w:r>
          <w:r>
            <w:rPr>
              <w:sz w:val="24"/>
            </w:rPr>
            <w:t xml:space="preserve"> </w:t>
          </w:r>
          <w:r>
            <w:rPr>
              <w:rFonts w:hint="eastAsia"/>
              <w:sz w:val="24"/>
            </w:rPr>
            <w:t>国有资本经营预算支出决算情况说明</w:t>
          </w:r>
          <w:r>
            <w:ptab w:relativeTo="margin" w:alignment="right" w:leader="dot"/>
          </w:r>
          <w:r>
            <w:rPr>
              <w:rFonts w:hint="eastAsia"/>
            </w:rPr>
            <w:t>15</w:t>
          </w:r>
        </w:p>
        <w:p w:rsidR="00BD2477" w:rsidRDefault="00BD2477" w:rsidP="001C7312">
          <w:pPr>
            <w:spacing w:line="400" w:lineRule="exact"/>
          </w:pPr>
          <w:r w:rsidRPr="00C819BB">
            <w:rPr>
              <w:rStyle w:val="a6"/>
              <w:rFonts w:ascii="仿宋" w:eastAsia="仿宋" w:hAnsi="仿宋" w:hint="eastAsia"/>
              <w:color w:val="000000"/>
              <w:sz w:val="24"/>
              <w:u w:val="none"/>
            </w:rPr>
            <w:t>十、</w:t>
          </w:r>
          <w:r>
            <w:rPr>
              <w:rFonts w:hint="eastAsia"/>
              <w:sz w:val="24"/>
            </w:rPr>
            <w:t>其他重要事项的情况说明</w:t>
          </w:r>
          <w:r>
            <w:ptab w:relativeTo="margin" w:alignment="right" w:leader="dot"/>
          </w:r>
          <w:r>
            <w:rPr>
              <w:rFonts w:hint="eastAsia"/>
            </w:rPr>
            <w:t>16</w:t>
          </w:r>
        </w:p>
        <w:p w:rsidR="00BD2477" w:rsidRDefault="00BD2477" w:rsidP="006C7E07">
          <w:pPr>
            <w:spacing w:line="400" w:lineRule="exact"/>
            <w:rPr>
              <w:sz w:val="24"/>
            </w:rPr>
          </w:pPr>
          <w:r w:rsidRPr="006C7E07">
            <w:rPr>
              <w:rFonts w:asciiTheme="majorHAnsi" w:eastAsiaTheme="majorEastAsia" w:hAnsiTheme="majorHAnsi" w:cstheme="majorBidi" w:hint="eastAsia"/>
              <w:b/>
              <w:bCs/>
              <w:color w:val="365F91" w:themeColor="accent1" w:themeShade="BF"/>
              <w:kern w:val="0"/>
              <w:sz w:val="24"/>
              <w:szCs w:val="28"/>
            </w:rPr>
            <w:t>第三部分</w:t>
          </w:r>
          <w:r w:rsidRPr="006C7E07">
            <w:rPr>
              <w:rFonts w:asciiTheme="majorHAnsi" w:eastAsiaTheme="majorEastAsia" w:hAnsiTheme="majorHAnsi" w:cstheme="majorBidi"/>
              <w:b/>
              <w:bCs/>
              <w:color w:val="365F91" w:themeColor="accent1" w:themeShade="BF"/>
              <w:kern w:val="0"/>
              <w:sz w:val="24"/>
              <w:szCs w:val="28"/>
            </w:rPr>
            <w:t xml:space="preserve"> </w:t>
          </w:r>
          <w:r w:rsidRPr="006C7E07">
            <w:rPr>
              <w:rFonts w:asciiTheme="majorHAnsi" w:eastAsiaTheme="majorEastAsia" w:hAnsiTheme="majorHAnsi" w:cstheme="majorBidi" w:hint="eastAsia"/>
              <w:b/>
              <w:bCs/>
              <w:color w:val="365F91" w:themeColor="accent1" w:themeShade="BF"/>
              <w:kern w:val="0"/>
              <w:sz w:val="24"/>
              <w:szCs w:val="28"/>
            </w:rPr>
            <w:t>名词解释</w:t>
          </w:r>
          <w:r w:rsidRPr="00005AC9">
            <w:rPr>
              <w:rFonts w:asciiTheme="majorHAnsi" w:eastAsiaTheme="majorEastAsia" w:hAnsiTheme="majorHAnsi" w:cstheme="majorBidi"/>
              <w:b/>
              <w:bCs/>
              <w:color w:val="365F91" w:themeColor="accent1" w:themeShade="BF"/>
              <w:kern w:val="0"/>
              <w:sz w:val="24"/>
              <w:szCs w:val="28"/>
            </w:rPr>
            <w:ptab w:relativeTo="margin" w:alignment="right" w:leader="dot"/>
          </w:r>
          <w:r>
            <w:rPr>
              <w:rFonts w:asciiTheme="majorHAnsi" w:eastAsiaTheme="majorEastAsia" w:hAnsiTheme="majorHAnsi" w:cstheme="majorBidi" w:hint="eastAsia"/>
              <w:b/>
              <w:bCs/>
              <w:color w:val="365F91" w:themeColor="accent1" w:themeShade="BF"/>
              <w:kern w:val="0"/>
              <w:sz w:val="24"/>
              <w:szCs w:val="28"/>
            </w:rPr>
            <w:t>26</w:t>
          </w:r>
        </w:p>
        <w:p w:rsidR="00BD2477" w:rsidRPr="006C7E07" w:rsidRDefault="00BD2477" w:rsidP="006C7E07">
          <w:pPr>
            <w:spacing w:line="400" w:lineRule="exact"/>
            <w:rPr>
              <w:rFonts w:asciiTheme="majorHAnsi" w:eastAsiaTheme="majorEastAsia" w:hAnsiTheme="majorHAnsi" w:cstheme="majorBidi"/>
              <w:b/>
              <w:bCs/>
              <w:color w:val="365F91" w:themeColor="accent1" w:themeShade="BF"/>
              <w:kern w:val="0"/>
              <w:sz w:val="24"/>
              <w:szCs w:val="28"/>
            </w:rPr>
          </w:pPr>
          <w:r w:rsidRPr="006C7E07">
            <w:rPr>
              <w:rFonts w:asciiTheme="majorHAnsi" w:eastAsiaTheme="majorEastAsia" w:hAnsiTheme="majorHAnsi" w:cstheme="majorBidi" w:hint="eastAsia"/>
              <w:b/>
              <w:bCs/>
              <w:color w:val="365F91" w:themeColor="accent1" w:themeShade="BF"/>
              <w:kern w:val="0"/>
              <w:sz w:val="24"/>
              <w:szCs w:val="28"/>
            </w:rPr>
            <w:t>第四部分</w:t>
          </w:r>
          <w:r w:rsidRPr="006C7E07">
            <w:rPr>
              <w:rFonts w:asciiTheme="majorHAnsi" w:eastAsiaTheme="majorEastAsia" w:hAnsiTheme="majorHAnsi" w:cstheme="majorBidi"/>
              <w:b/>
              <w:bCs/>
              <w:color w:val="365F91" w:themeColor="accent1" w:themeShade="BF"/>
              <w:kern w:val="0"/>
              <w:sz w:val="24"/>
              <w:szCs w:val="28"/>
            </w:rPr>
            <w:t xml:space="preserve"> </w:t>
          </w:r>
          <w:r w:rsidRPr="006C7E07">
            <w:rPr>
              <w:rFonts w:asciiTheme="majorHAnsi" w:eastAsiaTheme="majorEastAsia" w:hAnsiTheme="majorHAnsi" w:cstheme="majorBidi" w:hint="eastAsia"/>
              <w:b/>
              <w:bCs/>
              <w:color w:val="365F91" w:themeColor="accent1" w:themeShade="BF"/>
              <w:kern w:val="0"/>
              <w:sz w:val="24"/>
              <w:szCs w:val="28"/>
            </w:rPr>
            <w:t>附件</w:t>
          </w:r>
          <w:r w:rsidRPr="00005AC9">
            <w:rPr>
              <w:rFonts w:asciiTheme="majorHAnsi" w:eastAsiaTheme="majorEastAsia" w:hAnsiTheme="majorHAnsi" w:cstheme="majorBidi"/>
              <w:b/>
              <w:bCs/>
              <w:color w:val="365F91" w:themeColor="accent1" w:themeShade="BF"/>
              <w:kern w:val="0"/>
              <w:sz w:val="24"/>
              <w:szCs w:val="28"/>
            </w:rPr>
            <w:ptab w:relativeTo="margin" w:alignment="right" w:leader="dot"/>
          </w:r>
          <w:r>
            <w:rPr>
              <w:rFonts w:asciiTheme="majorHAnsi" w:eastAsiaTheme="majorEastAsia" w:hAnsiTheme="majorHAnsi" w:cstheme="majorBidi" w:hint="eastAsia"/>
              <w:b/>
              <w:bCs/>
              <w:color w:val="365F91" w:themeColor="accent1" w:themeShade="BF"/>
              <w:kern w:val="0"/>
              <w:sz w:val="24"/>
              <w:szCs w:val="28"/>
            </w:rPr>
            <w:t>29</w:t>
          </w:r>
        </w:p>
        <w:p w:rsidR="00BD2477" w:rsidRDefault="00BD2477" w:rsidP="001C7312">
          <w:pPr>
            <w:spacing w:line="400" w:lineRule="exact"/>
            <w:rPr>
              <w:sz w:val="24"/>
            </w:rPr>
          </w:pPr>
          <w:r>
            <w:rPr>
              <w:rFonts w:hint="eastAsia"/>
              <w:sz w:val="24"/>
            </w:rPr>
            <w:t>附件</w:t>
          </w:r>
          <w:r>
            <w:rPr>
              <w:sz w:val="24"/>
            </w:rPr>
            <w:t>1</w:t>
          </w:r>
          <w:r>
            <w:ptab w:relativeTo="margin" w:alignment="right" w:leader="dot"/>
          </w:r>
          <w:r>
            <w:rPr>
              <w:rFonts w:hint="eastAsia"/>
            </w:rPr>
            <w:t>29</w:t>
          </w:r>
        </w:p>
        <w:p w:rsidR="00BD2477" w:rsidRDefault="00BD2477" w:rsidP="001C7312">
          <w:pPr>
            <w:spacing w:line="400" w:lineRule="exact"/>
            <w:rPr>
              <w:sz w:val="24"/>
            </w:rPr>
          </w:pPr>
          <w:r>
            <w:rPr>
              <w:rFonts w:hint="eastAsia"/>
              <w:sz w:val="24"/>
            </w:rPr>
            <w:t>附件</w:t>
          </w:r>
          <w:r>
            <w:rPr>
              <w:rFonts w:hint="eastAsia"/>
              <w:sz w:val="24"/>
            </w:rPr>
            <w:t>2</w:t>
          </w:r>
          <w:r>
            <w:ptab w:relativeTo="margin" w:alignment="right" w:leader="dot"/>
          </w:r>
          <w:r>
            <w:rPr>
              <w:rFonts w:hint="eastAsia"/>
            </w:rPr>
            <w:t>34</w:t>
          </w:r>
        </w:p>
        <w:p w:rsidR="00BD2477" w:rsidRPr="006C7E07" w:rsidRDefault="00BD2477" w:rsidP="006C7E07">
          <w:pPr>
            <w:spacing w:line="400" w:lineRule="exact"/>
            <w:rPr>
              <w:rFonts w:asciiTheme="majorHAnsi" w:eastAsiaTheme="majorEastAsia" w:hAnsiTheme="majorHAnsi" w:cstheme="majorBidi"/>
              <w:b/>
              <w:bCs/>
              <w:color w:val="365F91" w:themeColor="accent1" w:themeShade="BF"/>
              <w:kern w:val="0"/>
              <w:sz w:val="24"/>
              <w:szCs w:val="28"/>
            </w:rPr>
          </w:pPr>
          <w:r w:rsidRPr="006C7E07">
            <w:rPr>
              <w:rFonts w:asciiTheme="majorHAnsi" w:eastAsiaTheme="majorEastAsia" w:hAnsiTheme="majorHAnsi" w:cstheme="majorBidi" w:hint="eastAsia"/>
              <w:b/>
              <w:bCs/>
              <w:color w:val="365F91" w:themeColor="accent1" w:themeShade="BF"/>
              <w:kern w:val="0"/>
              <w:sz w:val="24"/>
              <w:szCs w:val="28"/>
            </w:rPr>
            <w:t>第五部分</w:t>
          </w:r>
          <w:r w:rsidRPr="006C7E07">
            <w:rPr>
              <w:rFonts w:asciiTheme="majorHAnsi" w:eastAsiaTheme="majorEastAsia" w:hAnsiTheme="majorHAnsi" w:cstheme="majorBidi"/>
              <w:b/>
              <w:bCs/>
              <w:color w:val="365F91" w:themeColor="accent1" w:themeShade="BF"/>
              <w:kern w:val="0"/>
              <w:sz w:val="24"/>
              <w:szCs w:val="28"/>
            </w:rPr>
            <w:t xml:space="preserve"> </w:t>
          </w:r>
          <w:r w:rsidRPr="006C7E07">
            <w:rPr>
              <w:rFonts w:asciiTheme="majorHAnsi" w:eastAsiaTheme="majorEastAsia" w:hAnsiTheme="majorHAnsi" w:cstheme="majorBidi" w:hint="eastAsia"/>
              <w:b/>
              <w:bCs/>
              <w:color w:val="365F91" w:themeColor="accent1" w:themeShade="BF"/>
              <w:kern w:val="0"/>
              <w:sz w:val="24"/>
              <w:szCs w:val="28"/>
            </w:rPr>
            <w:t>附表</w:t>
          </w:r>
          <w:r w:rsidRPr="00005AC9">
            <w:rPr>
              <w:rFonts w:asciiTheme="majorHAnsi" w:eastAsiaTheme="majorEastAsia" w:hAnsiTheme="majorHAnsi" w:cstheme="majorBidi"/>
              <w:b/>
              <w:bCs/>
              <w:color w:val="365F91" w:themeColor="accent1" w:themeShade="BF"/>
              <w:kern w:val="0"/>
              <w:sz w:val="24"/>
              <w:szCs w:val="28"/>
            </w:rPr>
            <w:ptab w:relativeTo="margin" w:alignment="right" w:leader="dot"/>
          </w:r>
          <w:r>
            <w:rPr>
              <w:rFonts w:asciiTheme="majorHAnsi" w:eastAsiaTheme="majorEastAsia" w:hAnsiTheme="majorHAnsi" w:cstheme="majorBidi" w:hint="eastAsia"/>
              <w:b/>
              <w:bCs/>
              <w:color w:val="365F91" w:themeColor="accent1" w:themeShade="BF"/>
              <w:kern w:val="0"/>
              <w:sz w:val="24"/>
              <w:szCs w:val="28"/>
            </w:rPr>
            <w:t>44</w:t>
          </w:r>
        </w:p>
        <w:p w:rsidR="00BD2477" w:rsidRPr="001C7312" w:rsidRDefault="00BD2477" w:rsidP="001C7312">
          <w:pPr>
            <w:pStyle w:val="20"/>
            <w:adjustRightInd w:val="0"/>
            <w:snapToGrid w:val="0"/>
            <w:spacing w:line="400" w:lineRule="exact"/>
            <w:ind w:leftChars="0" w:left="0"/>
            <w:jc w:val="left"/>
            <w:rPr>
              <w:rFonts w:asciiTheme="minorEastAsia" w:eastAsiaTheme="minorEastAsia" w:hAnsiTheme="minorEastAsia"/>
              <w:sz w:val="24"/>
            </w:rPr>
          </w:pPr>
          <w:r w:rsidRPr="001C7312">
            <w:rPr>
              <w:rFonts w:asciiTheme="minorEastAsia" w:eastAsiaTheme="minorEastAsia" w:hAnsiTheme="minorEastAsia" w:hint="eastAsia"/>
              <w:sz w:val="24"/>
            </w:rPr>
            <w:t>一、收入支出决算总表</w:t>
          </w:r>
        </w:p>
        <w:p w:rsidR="00BD2477" w:rsidRPr="001C7312" w:rsidRDefault="00BD2477" w:rsidP="001C7312">
          <w:pPr>
            <w:pStyle w:val="20"/>
            <w:adjustRightInd w:val="0"/>
            <w:snapToGrid w:val="0"/>
            <w:spacing w:line="400" w:lineRule="exact"/>
            <w:ind w:leftChars="0" w:left="0"/>
            <w:jc w:val="left"/>
            <w:rPr>
              <w:rFonts w:asciiTheme="minorEastAsia" w:eastAsiaTheme="minorEastAsia" w:hAnsiTheme="minorEastAsia"/>
              <w:sz w:val="24"/>
            </w:rPr>
          </w:pPr>
          <w:r w:rsidRPr="001C7312">
            <w:rPr>
              <w:rFonts w:asciiTheme="minorEastAsia" w:eastAsiaTheme="minorEastAsia" w:hAnsiTheme="minorEastAsia" w:hint="eastAsia"/>
              <w:sz w:val="24"/>
            </w:rPr>
            <w:t>二、收入决算表</w:t>
          </w:r>
        </w:p>
        <w:p w:rsidR="00BD2477" w:rsidRPr="001C7312" w:rsidRDefault="00BD2477" w:rsidP="001C7312">
          <w:pPr>
            <w:pStyle w:val="20"/>
            <w:adjustRightInd w:val="0"/>
            <w:snapToGrid w:val="0"/>
            <w:spacing w:line="400" w:lineRule="exact"/>
            <w:ind w:leftChars="0" w:left="0"/>
            <w:jc w:val="left"/>
            <w:rPr>
              <w:rFonts w:asciiTheme="minorEastAsia" w:eastAsiaTheme="minorEastAsia" w:hAnsiTheme="minorEastAsia"/>
              <w:sz w:val="24"/>
            </w:rPr>
          </w:pPr>
          <w:r w:rsidRPr="001C7312">
            <w:rPr>
              <w:rFonts w:asciiTheme="minorEastAsia" w:eastAsiaTheme="minorEastAsia" w:hAnsiTheme="minorEastAsia" w:hint="eastAsia"/>
              <w:sz w:val="24"/>
            </w:rPr>
            <w:t>三、支出决算表</w:t>
          </w:r>
        </w:p>
        <w:p w:rsidR="00BD2477" w:rsidRPr="001C7312" w:rsidRDefault="00BD2477" w:rsidP="001C7312">
          <w:pPr>
            <w:pStyle w:val="20"/>
            <w:adjustRightInd w:val="0"/>
            <w:snapToGrid w:val="0"/>
            <w:spacing w:line="400" w:lineRule="exact"/>
            <w:ind w:leftChars="0" w:left="0"/>
            <w:jc w:val="left"/>
            <w:rPr>
              <w:rFonts w:asciiTheme="minorEastAsia" w:eastAsiaTheme="minorEastAsia" w:hAnsiTheme="minorEastAsia"/>
              <w:sz w:val="24"/>
            </w:rPr>
          </w:pPr>
          <w:r w:rsidRPr="001C7312">
            <w:rPr>
              <w:rFonts w:asciiTheme="minorEastAsia" w:eastAsiaTheme="minorEastAsia" w:hAnsiTheme="minorEastAsia" w:hint="eastAsia"/>
              <w:sz w:val="24"/>
            </w:rPr>
            <w:t>四、财政拨款收入支出决算总表</w:t>
          </w:r>
        </w:p>
        <w:p w:rsidR="00BD2477" w:rsidRPr="001C7312" w:rsidRDefault="00BD2477" w:rsidP="001C7312">
          <w:pPr>
            <w:pStyle w:val="20"/>
            <w:adjustRightInd w:val="0"/>
            <w:snapToGrid w:val="0"/>
            <w:spacing w:line="400" w:lineRule="exact"/>
            <w:ind w:leftChars="0" w:left="0"/>
            <w:jc w:val="left"/>
            <w:rPr>
              <w:rFonts w:asciiTheme="minorEastAsia" w:eastAsiaTheme="minorEastAsia" w:hAnsiTheme="minorEastAsia"/>
              <w:sz w:val="24"/>
            </w:rPr>
          </w:pPr>
          <w:r w:rsidRPr="001C7312">
            <w:rPr>
              <w:rFonts w:asciiTheme="minorEastAsia" w:eastAsiaTheme="minorEastAsia" w:hAnsiTheme="minorEastAsia" w:hint="eastAsia"/>
              <w:sz w:val="24"/>
            </w:rPr>
            <w:t>五、财政拨款支出决算明细表</w:t>
          </w:r>
        </w:p>
        <w:p w:rsidR="00BD2477" w:rsidRPr="001C7312" w:rsidRDefault="00BD2477" w:rsidP="001C7312">
          <w:pPr>
            <w:pStyle w:val="20"/>
            <w:adjustRightInd w:val="0"/>
            <w:snapToGrid w:val="0"/>
            <w:spacing w:line="400" w:lineRule="exact"/>
            <w:ind w:leftChars="0" w:left="0"/>
            <w:jc w:val="left"/>
            <w:rPr>
              <w:rFonts w:asciiTheme="minorEastAsia" w:eastAsiaTheme="minorEastAsia" w:hAnsiTheme="minorEastAsia"/>
              <w:sz w:val="24"/>
            </w:rPr>
          </w:pPr>
          <w:r w:rsidRPr="001C7312">
            <w:rPr>
              <w:rFonts w:asciiTheme="minorEastAsia" w:eastAsiaTheme="minorEastAsia" w:hAnsiTheme="minorEastAsia" w:hint="eastAsia"/>
              <w:sz w:val="24"/>
            </w:rPr>
            <w:t>六、一般公共预算财政拨款支出决算表</w:t>
          </w:r>
        </w:p>
        <w:p w:rsidR="00BD2477" w:rsidRPr="001C7312" w:rsidRDefault="00BD2477" w:rsidP="001C7312">
          <w:pPr>
            <w:pStyle w:val="20"/>
            <w:adjustRightInd w:val="0"/>
            <w:snapToGrid w:val="0"/>
            <w:spacing w:line="400" w:lineRule="exact"/>
            <w:ind w:leftChars="0" w:left="0"/>
            <w:jc w:val="left"/>
            <w:rPr>
              <w:rFonts w:asciiTheme="minorEastAsia" w:eastAsiaTheme="minorEastAsia" w:hAnsiTheme="minorEastAsia"/>
              <w:sz w:val="24"/>
            </w:rPr>
          </w:pPr>
          <w:r w:rsidRPr="001C7312">
            <w:rPr>
              <w:rFonts w:asciiTheme="minorEastAsia" w:eastAsiaTheme="minorEastAsia" w:hAnsiTheme="minorEastAsia" w:hint="eastAsia"/>
              <w:sz w:val="24"/>
            </w:rPr>
            <w:t>七、一般公共预算财政拨款支出决算明细表</w:t>
          </w:r>
        </w:p>
        <w:p w:rsidR="00BD2477" w:rsidRPr="001C7312" w:rsidRDefault="00BD2477" w:rsidP="001C7312">
          <w:pPr>
            <w:pStyle w:val="20"/>
            <w:adjustRightInd w:val="0"/>
            <w:snapToGrid w:val="0"/>
            <w:spacing w:line="400" w:lineRule="exact"/>
            <w:ind w:leftChars="0" w:left="0"/>
            <w:jc w:val="left"/>
            <w:rPr>
              <w:rFonts w:asciiTheme="minorEastAsia" w:eastAsiaTheme="minorEastAsia" w:hAnsiTheme="minorEastAsia"/>
              <w:sz w:val="24"/>
            </w:rPr>
          </w:pPr>
          <w:r w:rsidRPr="001C7312">
            <w:rPr>
              <w:rFonts w:asciiTheme="minorEastAsia" w:eastAsiaTheme="minorEastAsia" w:hAnsiTheme="minorEastAsia" w:hint="eastAsia"/>
              <w:sz w:val="24"/>
            </w:rPr>
            <w:t>八、一般公共预算财政拨款基本支出决算表</w:t>
          </w:r>
        </w:p>
        <w:p w:rsidR="00BD2477" w:rsidRPr="001C7312" w:rsidRDefault="00BD2477" w:rsidP="001C7312">
          <w:pPr>
            <w:pStyle w:val="20"/>
            <w:adjustRightInd w:val="0"/>
            <w:snapToGrid w:val="0"/>
            <w:spacing w:line="400" w:lineRule="exact"/>
            <w:ind w:leftChars="0" w:left="0"/>
            <w:jc w:val="left"/>
            <w:rPr>
              <w:rFonts w:asciiTheme="minorEastAsia" w:eastAsiaTheme="minorEastAsia" w:hAnsiTheme="minorEastAsia"/>
              <w:sz w:val="24"/>
            </w:rPr>
          </w:pPr>
          <w:r w:rsidRPr="001C7312">
            <w:rPr>
              <w:rFonts w:asciiTheme="minorEastAsia" w:eastAsiaTheme="minorEastAsia" w:hAnsiTheme="minorEastAsia" w:hint="eastAsia"/>
              <w:sz w:val="24"/>
            </w:rPr>
            <w:t>九、一般公共预算财政拨款项目支出决算表</w:t>
          </w:r>
        </w:p>
        <w:p w:rsidR="00BD2477" w:rsidRPr="001C7312" w:rsidRDefault="00BD2477" w:rsidP="001C7312">
          <w:pPr>
            <w:pStyle w:val="20"/>
            <w:adjustRightInd w:val="0"/>
            <w:snapToGrid w:val="0"/>
            <w:spacing w:line="400" w:lineRule="exact"/>
            <w:ind w:leftChars="0" w:left="0"/>
            <w:jc w:val="left"/>
            <w:rPr>
              <w:rFonts w:asciiTheme="minorEastAsia" w:eastAsiaTheme="minorEastAsia" w:hAnsiTheme="minorEastAsia"/>
              <w:sz w:val="24"/>
            </w:rPr>
          </w:pPr>
          <w:r w:rsidRPr="001C7312">
            <w:rPr>
              <w:rFonts w:asciiTheme="minorEastAsia" w:eastAsiaTheme="minorEastAsia" w:hAnsiTheme="minorEastAsia" w:hint="eastAsia"/>
              <w:sz w:val="24"/>
            </w:rPr>
            <w:lastRenderedPageBreak/>
            <w:t>十、一般公共预算财政拨款“三公”经费支出决算表</w:t>
          </w:r>
        </w:p>
        <w:p w:rsidR="00BD2477" w:rsidRPr="001C7312" w:rsidRDefault="00BD2477" w:rsidP="001C7312">
          <w:pPr>
            <w:pStyle w:val="20"/>
            <w:adjustRightInd w:val="0"/>
            <w:snapToGrid w:val="0"/>
            <w:spacing w:line="400" w:lineRule="exact"/>
            <w:ind w:leftChars="0" w:left="0"/>
            <w:jc w:val="left"/>
            <w:rPr>
              <w:rFonts w:asciiTheme="minorEastAsia" w:eastAsiaTheme="minorEastAsia" w:hAnsiTheme="minorEastAsia"/>
              <w:sz w:val="24"/>
            </w:rPr>
          </w:pPr>
          <w:r w:rsidRPr="001C7312">
            <w:rPr>
              <w:rFonts w:asciiTheme="minorEastAsia" w:eastAsiaTheme="minorEastAsia" w:hAnsiTheme="minorEastAsia" w:hint="eastAsia"/>
              <w:sz w:val="24"/>
            </w:rPr>
            <w:t>十一、政府性基金预算财政拨款收入支出决算表</w:t>
          </w:r>
        </w:p>
        <w:p w:rsidR="00BD2477" w:rsidRPr="001C7312" w:rsidRDefault="00BD2477" w:rsidP="001C7312">
          <w:pPr>
            <w:pStyle w:val="20"/>
            <w:adjustRightInd w:val="0"/>
            <w:snapToGrid w:val="0"/>
            <w:spacing w:line="400" w:lineRule="exact"/>
            <w:ind w:leftChars="0" w:left="0"/>
            <w:jc w:val="left"/>
            <w:rPr>
              <w:rFonts w:asciiTheme="minorEastAsia" w:eastAsiaTheme="minorEastAsia" w:hAnsiTheme="minorEastAsia"/>
              <w:sz w:val="24"/>
            </w:rPr>
          </w:pPr>
          <w:r w:rsidRPr="001C7312">
            <w:rPr>
              <w:rFonts w:asciiTheme="minorEastAsia" w:eastAsiaTheme="minorEastAsia" w:hAnsiTheme="minorEastAsia" w:hint="eastAsia"/>
              <w:sz w:val="24"/>
            </w:rPr>
            <w:t>十二、政府性基金预算财政拨款“三公”经费支出决算表</w:t>
          </w:r>
        </w:p>
        <w:p w:rsidR="00BD2477" w:rsidRPr="001C7312" w:rsidRDefault="00BD2477" w:rsidP="001C7312">
          <w:pPr>
            <w:pStyle w:val="20"/>
            <w:adjustRightInd w:val="0"/>
            <w:snapToGrid w:val="0"/>
            <w:spacing w:line="400" w:lineRule="exact"/>
            <w:ind w:leftChars="0" w:left="0"/>
            <w:jc w:val="left"/>
            <w:rPr>
              <w:rFonts w:asciiTheme="minorEastAsia" w:eastAsiaTheme="minorEastAsia" w:hAnsiTheme="minorEastAsia"/>
              <w:sz w:val="24"/>
            </w:rPr>
          </w:pPr>
          <w:r w:rsidRPr="001C7312">
            <w:rPr>
              <w:rFonts w:asciiTheme="minorEastAsia" w:eastAsiaTheme="minorEastAsia" w:hAnsiTheme="minorEastAsia" w:hint="eastAsia"/>
              <w:sz w:val="24"/>
            </w:rPr>
            <w:t>十三、国有资本经营预算财政拨款收入支出决算表</w:t>
          </w:r>
        </w:p>
        <w:p w:rsidR="00284F8F" w:rsidRPr="00CD2115" w:rsidRDefault="00BD2477" w:rsidP="00CD2115">
          <w:pPr>
            <w:pStyle w:val="20"/>
            <w:adjustRightInd w:val="0"/>
            <w:snapToGrid w:val="0"/>
            <w:spacing w:line="400" w:lineRule="exact"/>
            <w:ind w:leftChars="0" w:left="0"/>
            <w:jc w:val="left"/>
            <w:rPr>
              <w:rFonts w:asciiTheme="minorEastAsia" w:eastAsiaTheme="minorEastAsia" w:hAnsiTheme="minorEastAsia"/>
              <w:sz w:val="24"/>
            </w:rPr>
          </w:pPr>
          <w:r w:rsidRPr="001C7312">
            <w:rPr>
              <w:rFonts w:asciiTheme="minorEastAsia" w:eastAsiaTheme="minorEastAsia" w:hAnsiTheme="minorEastAsia" w:hint="eastAsia"/>
              <w:sz w:val="24"/>
            </w:rPr>
            <w:t>十四、国有资本经营预算财政拨款支出决算表</w:t>
          </w:r>
        </w:p>
      </w:sdtContent>
    </w:sdt>
    <w:p w:rsidR="00AD76E5" w:rsidRDefault="00284F8F" w:rsidP="00681A97">
      <w:pPr>
        <w:pStyle w:val="10"/>
        <w:adjustRightInd w:val="0"/>
        <w:snapToGrid w:val="0"/>
        <w:spacing w:before="0" w:line="440" w:lineRule="exact"/>
        <w:ind w:firstLine="640"/>
        <w:jc w:val="left"/>
      </w:pPr>
      <w:r w:rsidRPr="00C83C82">
        <w:rPr>
          <w:rFonts w:cs="Helvetica"/>
          <w:color w:val="000000"/>
          <w:kern w:val="0"/>
          <w:sz w:val="32"/>
          <w:szCs w:val="32"/>
        </w:rPr>
        <w:br/>
      </w:r>
    </w:p>
    <w:p w:rsidR="001C7312" w:rsidRDefault="001C7312" w:rsidP="001C7312"/>
    <w:p w:rsidR="001C7312" w:rsidRDefault="001C7312" w:rsidP="001C7312"/>
    <w:p w:rsidR="001C7312" w:rsidRDefault="001C7312" w:rsidP="001C7312"/>
    <w:p w:rsidR="001C7312" w:rsidRDefault="001C7312" w:rsidP="001C7312"/>
    <w:p w:rsidR="001C7312" w:rsidRDefault="001C7312" w:rsidP="001C7312"/>
    <w:p w:rsidR="001C7312" w:rsidRDefault="001C7312" w:rsidP="001C7312"/>
    <w:p w:rsidR="001C7312" w:rsidRDefault="001C7312" w:rsidP="001C7312"/>
    <w:p w:rsidR="001C7312" w:rsidRDefault="001C7312" w:rsidP="001C7312"/>
    <w:p w:rsidR="001C7312" w:rsidRDefault="001C7312" w:rsidP="001C7312"/>
    <w:p w:rsidR="001C7312" w:rsidRDefault="001C7312" w:rsidP="001C7312"/>
    <w:p w:rsidR="001C7312" w:rsidRDefault="001C7312" w:rsidP="001C7312"/>
    <w:p w:rsidR="001C7312" w:rsidRDefault="001C7312" w:rsidP="001C7312"/>
    <w:p w:rsidR="001C7312" w:rsidRDefault="001C7312" w:rsidP="001C7312"/>
    <w:p w:rsidR="001C7312" w:rsidRDefault="001C7312" w:rsidP="001C7312"/>
    <w:p w:rsidR="001C7312" w:rsidRDefault="001C7312" w:rsidP="001C7312"/>
    <w:p w:rsidR="001C7312" w:rsidRDefault="001C7312" w:rsidP="001C7312"/>
    <w:p w:rsidR="001C7312" w:rsidRDefault="001C7312" w:rsidP="001C7312"/>
    <w:p w:rsidR="001C7312" w:rsidRDefault="001C7312" w:rsidP="001C7312"/>
    <w:p w:rsidR="001C7312" w:rsidRDefault="001C7312" w:rsidP="001C7312"/>
    <w:p w:rsidR="001C7312" w:rsidRDefault="001C7312" w:rsidP="001C7312"/>
    <w:p w:rsidR="001C7312" w:rsidRDefault="001C7312" w:rsidP="001C7312"/>
    <w:p w:rsidR="001C7312" w:rsidRDefault="001C7312" w:rsidP="001C7312"/>
    <w:p w:rsidR="001C7312" w:rsidRDefault="001C7312" w:rsidP="001C7312"/>
    <w:p w:rsidR="001C7312" w:rsidRDefault="001C7312" w:rsidP="001C7312"/>
    <w:p w:rsidR="001C7312" w:rsidRDefault="001C7312" w:rsidP="001C7312"/>
    <w:p w:rsidR="001C7312" w:rsidRDefault="001C7312" w:rsidP="001C7312"/>
    <w:p w:rsidR="001C7312" w:rsidRDefault="001C7312" w:rsidP="001C7312"/>
    <w:p w:rsidR="001C7312" w:rsidRDefault="001C7312" w:rsidP="001C7312"/>
    <w:p w:rsidR="001C7312" w:rsidRDefault="001C7312" w:rsidP="001C7312"/>
    <w:p w:rsidR="001C7312" w:rsidRPr="001C7312" w:rsidRDefault="001C7312" w:rsidP="001C7312"/>
    <w:p w:rsidR="00276007" w:rsidRPr="009A6FBE" w:rsidRDefault="00276007" w:rsidP="009A6FBE">
      <w:pPr>
        <w:pStyle w:val="1"/>
        <w:jc w:val="center"/>
        <w:rPr>
          <w:rFonts w:ascii="黑体" w:eastAsia="黑体" w:hAnsi="黑体"/>
          <w:b w:val="0"/>
          <w:bCs w:val="0"/>
        </w:rPr>
      </w:pPr>
      <w:r>
        <w:rPr>
          <w:rFonts w:ascii="黑体" w:eastAsia="黑体" w:hAnsi="黑体" w:hint="eastAsia"/>
          <w:b w:val="0"/>
        </w:rPr>
        <w:lastRenderedPageBreak/>
        <w:t>第一部分</w:t>
      </w:r>
      <w:r>
        <w:rPr>
          <w:rFonts w:ascii="黑体" w:eastAsia="黑体" w:hAnsi="黑体"/>
          <w:b w:val="0"/>
        </w:rPr>
        <w:t xml:space="preserve"> </w:t>
      </w:r>
      <w:r>
        <w:rPr>
          <w:rStyle w:val="1Char"/>
          <w:rFonts w:ascii="黑体" w:eastAsia="黑体" w:hAnsi="黑体" w:hint="eastAsia"/>
        </w:rPr>
        <w:t>部门概况</w:t>
      </w:r>
      <w:bookmarkEnd w:id="1"/>
      <w:bookmarkEnd w:id="2"/>
    </w:p>
    <w:p w:rsidR="00276007" w:rsidRDefault="00276007" w:rsidP="007407B2">
      <w:pPr>
        <w:spacing w:line="560" w:lineRule="exact"/>
        <w:ind w:firstLineChars="200" w:firstLine="643"/>
        <w:rPr>
          <w:rFonts w:ascii="黑体" w:eastAsia="黑体" w:hAnsi="黑体" w:cs="黑体"/>
          <w:b/>
          <w:sz w:val="32"/>
          <w:szCs w:val="32"/>
        </w:rPr>
      </w:pPr>
      <w:bookmarkStart w:id="15" w:name="_Toc15396600"/>
      <w:bookmarkStart w:id="16" w:name="_Toc15377197"/>
      <w:r>
        <w:rPr>
          <w:rFonts w:ascii="黑体" w:eastAsia="黑体" w:hAnsi="黑体" w:cs="黑体" w:hint="eastAsia"/>
          <w:b/>
          <w:sz w:val="32"/>
          <w:szCs w:val="32"/>
        </w:rPr>
        <w:t>一、基本职能及主要工作</w:t>
      </w:r>
      <w:bookmarkStart w:id="17" w:name="_Toc15378445"/>
      <w:bookmarkStart w:id="18" w:name="_Toc15377198"/>
      <w:bookmarkEnd w:id="15"/>
      <w:bookmarkEnd w:id="16"/>
    </w:p>
    <w:p w:rsidR="00276007" w:rsidRDefault="00276007" w:rsidP="007407B2">
      <w:pPr>
        <w:spacing w:line="560" w:lineRule="exact"/>
        <w:ind w:firstLineChars="200" w:firstLine="643"/>
        <w:rPr>
          <w:rFonts w:ascii="仿宋_GB2312" w:eastAsia="仿宋_GB2312" w:hAnsi="宋体"/>
          <w:b/>
          <w:sz w:val="32"/>
          <w:szCs w:val="32"/>
        </w:rPr>
      </w:pPr>
      <w:r>
        <w:rPr>
          <w:rFonts w:ascii="仿宋_GB2312" w:eastAsia="仿宋_GB2312" w:hAnsi="宋体" w:hint="eastAsia"/>
          <w:b/>
          <w:sz w:val="32"/>
          <w:szCs w:val="32"/>
        </w:rPr>
        <w:t>（一）主要职能。</w:t>
      </w:r>
      <w:bookmarkEnd w:id="17"/>
      <w:bookmarkEnd w:id="18"/>
    </w:p>
    <w:p w:rsidR="00276007" w:rsidRPr="007407B2" w:rsidRDefault="00276007" w:rsidP="007407B2">
      <w:pPr>
        <w:autoSpaceDE w:val="0"/>
        <w:autoSpaceDN w:val="0"/>
        <w:adjustRightInd w:val="0"/>
        <w:spacing w:line="560" w:lineRule="exact"/>
        <w:ind w:firstLineChars="250" w:firstLine="800"/>
        <w:jc w:val="left"/>
        <w:rPr>
          <w:rFonts w:ascii="仿宋_GB2312" w:eastAsia="仿宋_GB2312" w:hAnsi="仿宋_GB2312" w:cs="仿宋_GB2312"/>
          <w:color w:val="000000"/>
          <w:sz w:val="32"/>
          <w:szCs w:val="32"/>
        </w:rPr>
      </w:pPr>
      <w:bookmarkStart w:id="19" w:name="_Toc15378446"/>
      <w:bookmarkStart w:id="20" w:name="_Toc15377199"/>
      <w:r w:rsidRPr="007407B2">
        <w:rPr>
          <w:rFonts w:ascii="仿宋_GB2312" w:eastAsia="仿宋_GB2312" w:hAnsi="仿宋_GB2312" w:cs="仿宋_GB2312" w:hint="eastAsia"/>
          <w:color w:val="000000"/>
          <w:sz w:val="32"/>
          <w:szCs w:val="32"/>
        </w:rPr>
        <w:t>负责储备和管理省级和市本级的救灾物资；指导全市救灾物资的储备管理和使用工作；协助开展社会救灾物资的募集和捐赠接收管理工作；承担紧急救援全市及相邻市、州重、特大自然灾害发生后的救灾物资收集、调拨、转运等工作；承担应急生活必需品储备、轮换和日常管理工作。</w:t>
      </w:r>
    </w:p>
    <w:p w:rsidR="00276007" w:rsidRDefault="00276007" w:rsidP="007407B2">
      <w:pPr>
        <w:spacing w:line="560" w:lineRule="exact"/>
        <w:ind w:firstLineChars="200" w:firstLine="643"/>
        <w:rPr>
          <w:rFonts w:ascii="仿宋_GB2312" w:eastAsia="仿宋_GB2312" w:hAnsi="宋体"/>
          <w:b/>
          <w:sz w:val="32"/>
          <w:szCs w:val="32"/>
        </w:rPr>
      </w:pPr>
      <w:r>
        <w:rPr>
          <w:rFonts w:ascii="仿宋_GB2312" w:eastAsia="仿宋_GB2312" w:hAnsi="宋体" w:hint="eastAsia"/>
          <w:b/>
          <w:sz w:val="32"/>
          <w:szCs w:val="32"/>
        </w:rPr>
        <w:t>（二）</w:t>
      </w:r>
      <w:r>
        <w:rPr>
          <w:rFonts w:ascii="仿宋_GB2312" w:eastAsia="仿宋_GB2312" w:hAnsi="宋体"/>
          <w:b/>
          <w:sz w:val="32"/>
          <w:szCs w:val="32"/>
        </w:rPr>
        <w:t>2020</w:t>
      </w:r>
      <w:r>
        <w:rPr>
          <w:rFonts w:ascii="仿宋_GB2312" w:eastAsia="仿宋_GB2312" w:hAnsi="宋体" w:hint="eastAsia"/>
          <w:b/>
          <w:sz w:val="32"/>
          <w:szCs w:val="32"/>
        </w:rPr>
        <w:t>年重点工作完成情况。</w:t>
      </w:r>
      <w:bookmarkEnd w:id="19"/>
      <w:bookmarkEnd w:id="20"/>
    </w:p>
    <w:p w:rsidR="00276007" w:rsidRPr="007407B2" w:rsidRDefault="00276007" w:rsidP="007407B2">
      <w:pPr>
        <w:autoSpaceDE w:val="0"/>
        <w:autoSpaceDN w:val="0"/>
        <w:adjustRightInd w:val="0"/>
        <w:spacing w:line="560" w:lineRule="exact"/>
        <w:ind w:firstLineChars="250" w:firstLine="800"/>
        <w:jc w:val="left"/>
        <w:rPr>
          <w:rFonts w:ascii="仿宋_GB2312" w:eastAsia="仿宋_GB2312" w:hAnsi="仿宋_GB2312" w:cs="仿宋_GB2312"/>
          <w:color w:val="000000"/>
          <w:sz w:val="32"/>
          <w:szCs w:val="32"/>
        </w:rPr>
      </w:pPr>
      <w:bookmarkStart w:id="21" w:name="_Toc15377200"/>
      <w:bookmarkStart w:id="22" w:name="_Toc15396601"/>
      <w:r w:rsidRPr="007407B2">
        <w:rPr>
          <w:rFonts w:ascii="仿宋_GB2312" w:eastAsia="仿宋_GB2312" w:hAnsi="仿宋_GB2312" w:cs="仿宋_GB2312"/>
          <w:color w:val="000000"/>
          <w:sz w:val="32"/>
          <w:szCs w:val="32"/>
        </w:rPr>
        <w:t>2020</w:t>
      </w:r>
      <w:r w:rsidRPr="007407B2">
        <w:rPr>
          <w:rFonts w:ascii="仿宋_GB2312" w:eastAsia="仿宋_GB2312" w:hAnsi="仿宋_GB2312" w:cs="仿宋_GB2312" w:hint="eastAsia"/>
          <w:color w:val="000000"/>
          <w:sz w:val="32"/>
          <w:szCs w:val="32"/>
        </w:rPr>
        <w:t>年，中心坚持“两手抓”、“两不误”，统筹做好疫情防控物资后勤保障和救灾物资紧急调运工作，现将全年工作开展情况</w:t>
      </w:r>
      <w:r w:rsidR="00716D6B">
        <w:rPr>
          <w:rFonts w:ascii="仿宋_GB2312" w:eastAsia="仿宋_GB2312" w:hAnsi="仿宋_GB2312" w:cs="仿宋_GB2312" w:hint="eastAsia"/>
          <w:color w:val="000000"/>
          <w:sz w:val="32"/>
          <w:szCs w:val="32"/>
        </w:rPr>
        <w:t>汇报</w:t>
      </w:r>
      <w:r w:rsidRPr="007407B2">
        <w:rPr>
          <w:rFonts w:ascii="仿宋_GB2312" w:eastAsia="仿宋_GB2312" w:hAnsi="仿宋_GB2312" w:cs="仿宋_GB2312" w:hint="eastAsia"/>
          <w:color w:val="000000"/>
          <w:sz w:val="32"/>
          <w:szCs w:val="32"/>
        </w:rPr>
        <w:t>如下：</w:t>
      </w:r>
    </w:p>
    <w:p w:rsidR="00276007" w:rsidRPr="00544D3A" w:rsidRDefault="00276007" w:rsidP="007407B2">
      <w:pPr>
        <w:spacing w:line="560" w:lineRule="exact"/>
        <w:ind w:firstLine="640"/>
        <w:rPr>
          <w:rFonts w:ascii="楷体_GB2312" w:eastAsia="楷体_GB2312" w:hAnsi="黑体"/>
          <w:spacing w:val="-4"/>
          <w:sz w:val="32"/>
          <w:szCs w:val="32"/>
        </w:rPr>
      </w:pPr>
      <w:r w:rsidRPr="00544D3A">
        <w:rPr>
          <w:rFonts w:ascii="楷体_GB2312" w:eastAsia="楷体_GB2312" w:hAnsi="黑体"/>
          <w:spacing w:val="-4"/>
          <w:sz w:val="32"/>
          <w:szCs w:val="32"/>
        </w:rPr>
        <w:t>1</w:t>
      </w:r>
      <w:r w:rsidRPr="00544D3A">
        <w:rPr>
          <w:rFonts w:ascii="楷体_GB2312" w:eastAsia="楷体_GB2312" w:hAnsi="黑体" w:hint="eastAsia"/>
          <w:spacing w:val="-4"/>
          <w:sz w:val="32"/>
          <w:szCs w:val="32"/>
        </w:rPr>
        <w:t>、新冠肺炎疫情防控物资后勤保障工作开展情况</w:t>
      </w:r>
    </w:p>
    <w:p w:rsidR="00276007" w:rsidRPr="007407B2" w:rsidRDefault="00276007" w:rsidP="007407B2">
      <w:pPr>
        <w:spacing w:line="560" w:lineRule="exact"/>
        <w:ind w:firstLine="480"/>
        <w:rPr>
          <w:rFonts w:ascii="仿宋_GB2312" w:eastAsia="仿宋_GB2312" w:hAnsi="仿宋_GB2312" w:cs="仿宋_GB2312"/>
          <w:color w:val="000000"/>
          <w:sz w:val="32"/>
          <w:szCs w:val="32"/>
        </w:rPr>
      </w:pPr>
      <w:r>
        <w:rPr>
          <w:rFonts w:ascii="楷体_GB2312" w:eastAsia="楷体_GB2312" w:hint="eastAsia"/>
          <w:spacing w:val="-4"/>
          <w:sz w:val="30"/>
          <w:szCs w:val="30"/>
        </w:rPr>
        <w:t>（</w:t>
      </w:r>
      <w:r>
        <w:rPr>
          <w:rFonts w:ascii="楷体_GB2312" w:eastAsia="楷体_GB2312"/>
          <w:spacing w:val="-4"/>
          <w:sz w:val="30"/>
          <w:szCs w:val="30"/>
        </w:rPr>
        <w:t>1</w:t>
      </w:r>
      <w:r>
        <w:rPr>
          <w:rFonts w:ascii="楷体_GB2312" w:eastAsia="楷体_GB2312" w:hint="eastAsia"/>
          <w:spacing w:val="-4"/>
          <w:sz w:val="30"/>
          <w:szCs w:val="30"/>
        </w:rPr>
        <w:t>）严格规范疫情防控物资管理，科学高效配发物资。</w:t>
      </w:r>
      <w:r w:rsidRPr="007407B2">
        <w:rPr>
          <w:rFonts w:ascii="仿宋_GB2312" w:eastAsia="仿宋_GB2312" w:hAnsi="仿宋_GB2312" w:cs="仿宋_GB2312" w:hint="eastAsia"/>
          <w:color w:val="000000"/>
          <w:sz w:val="32"/>
          <w:szCs w:val="32"/>
        </w:rPr>
        <w:t>为严格规范、高效有序管理疫情防控物资，中心建立了《新型冠状病毒防控物资管理制度》、《新型冠状病毒防控物资出入库流程》等制度。工作中严格按照制度和流程做好防控物资出入库登记、并分类建立防控</w:t>
      </w:r>
      <w:proofErr w:type="gramStart"/>
      <w:r w:rsidRPr="007407B2">
        <w:rPr>
          <w:rFonts w:ascii="仿宋_GB2312" w:eastAsia="仿宋_GB2312" w:hAnsi="仿宋_GB2312" w:cs="仿宋_GB2312" w:hint="eastAsia"/>
          <w:color w:val="000000"/>
          <w:sz w:val="32"/>
          <w:szCs w:val="32"/>
        </w:rPr>
        <w:t>物资台</w:t>
      </w:r>
      <w:proofErr w:type="gramEnd"/>
      <w:r w:rsidRPr="007407B2">
        <w:rPr>
          <w:rFonts w:ascii="仿宋_GB2312" w:eastAsia="仿宋_GB2312" w:hAnsi="仿宋_GB2312" w:cs="仿宋_GB2312" w:hint="eastAsia"/>
          <w:color w:val="000000"/>
          <w:sz w:val="32"/>
          <w:szCs w:val="32"/>
        </w:rPr>
        <w:t>账和各类物资接收和发放情况统计，坚持每天对库存物资进行盘点、清查确保账实相符。同时专人</w:t>
      </w:r>
      <w:r w:rsidRPr="007407B2">
        <w:rPr>
          <w:rFonts w:ascii="仿宋_GB2312" w:eastAsia="仿宋_GB2312" w:hAnsi="仿宋_GB2312" w:cs="仿宋_GB2312"/>
          <w:color w:val="000000"/>
          <w:sz w:val="32"/>
          <w:szCs w:val="32"/>
        </w:rPr>
        <w:t>24</w:t>
      </w:r>
      <w:r w:rsidRPr="007407B2">
        <w:rPr>
          <w:rFonts w:ascii="仿宋_GB2312" w:eastAsia="仿宋_GB2312" w:hAnsi="仿宋_GB2312" w:cs="仿宋_GB2312" w:hint="eastAsia"/>
          <w:color w:val="000000"/>
          <w:sz w:val="32"/>
          <w:szCs w:val="32"/>
        </w:rPr>
        <w:t>小时值守，确保疫情防控物资及时出入库。科学配发防控物资，根据医疗机构、防控一线、复工复学等部门防控物资需求和疫情指挥部领导批示，结合物资库存情况和需求部门轻重缓急科学确定物资配发方案。严格按照防</w:t>
      </w:r>
      <w:r w:rsidRPr="007407B2">
        <w:rPr>
          <w:rFonts w:ascii="仿宋_GB2312" w:eastAsia="仿宋_GB2312" w:hAnsi="仿宋_GB2312" w:cs="仿宋_GB2312" w:hint="eastAsia"/>
          <w:color w:val="000000"/>
          <w:sz w:val="32"/>
          <w:szCs w:val="32"/>
        </w:rPr>
        <w:lastRenderedPageBreak/>
        <w:t>控领导小组批准的分配方案和调拨指令配发防控物资，做到防疫物资分配合理、及时高效。</w:t>
      </w:r>
    </w:p>
    <w:p w:rsidR="00276007" w:rsidRDefault="00276007" w:rsidP="007407B2">
      <w:pPr>
        <w:spacing w:line="560" w:lineRule="exact"/>
        <w:ind w:firstLine="480"/>
        <w:rPr>
          <w:rFonts w:ascii="仿宋_GB2312" w:eastAsia="仿宋_GB2312"/>
          <w:spacing w:val="-4"/>
          <w:sz w:val="30"/>
          <w:szCs w:val="30"/>
        </w:rPr>
      </w:pPr>
      <w:r>
        <w:rPr>
          <w:rFonts w:ascii="楷体_GB2312" w:eastAsia="楷体_GB2312" w:hint="eastAsia"/>
          <w:spacing w:val="-4"/>
          <w:sz w:val="30"/>
          <w:szCs w:val="30"/>
        </w:rPr>
        <w:t>（</w:t>
      </w:r>
      <w:r>
        <w:rPr>
          <w:rFonts w:ascii="楷体_GB2312" w:eastAsia="楷体_GB2312"/>
          <w:spacing w:val="-4"/>
          <w:sz w:val="30"/>
          <w:szCs w:val="30"/>
        </w:rPr>
        <w:t>2</w:t>
      </w:r>
      <w:r>
        <w:rPr>
          <w:rFonts w:ascii="楷体_GB2312" w:eastAsia="楷体_GB2312" w:hint="eastAsia"/>
          <w:spacing w:val="-4"/>
          <w:sz w:val="30"/>
          <w:szCs w:val="30"/>
        </w:rPr>
        <w:t>）规范疫情防控物资采购和疫情防控财政资金支付流程，规范使用财政资金。</w:t>
      </w:r>
      <w:r>
        <w:rPr>
          <w:rFonts w:ascii="仿宋_GB2312" w:eastAsia="仿宋_GB2312" w:hint="eastAsia"/>
          <w:spacing w:val="-4"/>
          <w:sz w:val="30"/>
          <w:szCs w:val="30"/>
        </w:rPr>
        <w:t>中心严格按照《四川省财政厅关于新型冠状病毒感染的肺炎疫情防控工作实行紧急采购的通知》要求，结合《中共乐山市发展和改革委员会党组关于落实应对新型冠状病毒感染的肺炎疫情Ⅰ级响应的工作方案》建立中心《新型冠状病毒防控物资资金支付流程》，规范资金支付流程，确保财政资金使用合法合</w:t>
      </w:r>
      <w:proofErr w:type="gramStart"/>
      <w:r>
        <w:rPr>
          <w:rFonts w:ascii="仿宋_GB2312" w:eastAsia="仿宋_GB2312" w:hint="eastAsia"/>
          <w:spacing w:val="-4"/>
          <w:sz w:val="30"/>
          <w:szCs w:val="30"/>
        </w:rPr>
        <w:t>规</w:t>
      </w:r>
      <w:proofErr w:type="gramEnd"/>
      <w:r>
        <w:rPr>
          <w:rFonts w:ascii="仿宋_GB2312" w:eastAsia="仿宋_GB2312" w:hint="eastAsia"/>
          <w:spacing w:val="-4"/>
          <w:sz w:val="30"/>
          <w:szCs w:val="30"/>
        </w:rPr>
        <w:t>。</w:t>
      </w:r>
    </w:p>
    <w:p w:rsidR="00276007" w:rsidRDefault="00276007" w:rsidP="007407B2">
      <w:pPr>
        <w:spacing w:line="560" w:lineRule="exact"/>
        <w:ind w:firstLine="480"/>
        <w:rPr>
          <w:rFonts w:ascii="仿宋_GB2312" w:eastAsia="仿宋_GB2312"/>
          <w:spacing w:val="-4"/>
          <w:sz w:val="30"/>
          <w:szCs w:val="30"/>
        </w:rPr>
      </w:pPr>
      <w:r>
        <w:rPr>
          <w:rFonts w:ascii="楷体_GB2312" w:eastAsia="楷体_GB2312" w:hint="eastAsia"/>
          <w:spacing w:val="-4"/>
          <w:sz w:val="30"/>
          <w:szCs w:val="30"/>
        </w:rPr>
        <w:t>（</w:t>
      </w:r>
      <w:r>
        <w:rPr>
          <w:rFonts w:ascii="楷体_GB2312" w:eastAsia="楷体_GB2312"/>
          <w:spacing w:val="-4"/>
          <w:sz w:val="30"/>
          <w:szCs w:val="30"/>
        </w:rPr>
        <w:t>3</w:t>
      </w:r>
      <w:r>
        <w:rPr>
          <w:rFonts w:ascii="楷体_GB2312" w:eastAsia="楷体_GB2312" w:hint="eastAsia"/>
          <w:spacing w:val="-4"/>
          <w:sz w:val="30"/>
          <w:szCs w:val="30"/>
        </w:rPr>
        <w:t>）规范社会捐赠物资接收、存储、使用管理，确保捐赠物资信息公开透明。</w:t>
      </w:r>
      <w:r>
        <w:rPr>
          <w:rFonts w:ascii="仿宋_GB2312" w:eastAsia="仿宋_GB2312" w:hint="eastAsia"/>
          <w:spacing w:val="-4"/>
          <w:sz w:val="30"/>
          <w:szCs w:val="30"/>
        </w:rPr>
        <w:t>按委党组要求，对接收社会各界爱心企业捐赠给市疫情应对后勤保障组统一调配的物资进行出入库分类登记、单独存放、建立捐赠物资统计台帐及各类统计表。及时向社会公示捐赠物资的接收和使用情况，主动接受社会监督、回应社会关切。所有捐赠物资均能追溯来源及使用对象，信息公开透明。积极完善手续，对所有参与爱心捐赠的企业、社会组织和个人颁发荣誉证书，对其</w:t>
      </w:r>
      <w:proofErr w:type="gramStart"/>
      <w:r>
        <w:rPr>
          <w:rFonts w:ascii="仿宋_GB2312" w:eastAsia="仿宋_GB2312" w:hint="eastAsia"/>
          <w:spacing w:val="-4"/>
          <w:sz w:val="30"/>
          <w:szCs w:val="30"/>
        </w:rPr>
        <w:t>践行</w:t>
      </w:r>
      <w:proofErr w:type="gramEnd"/>
      <w:r>
        <w:rPr>
          <w:rFonts w:ascii="仿宋_GB2312" w:eastAsia="仿宋_GB2312" w:hint="eastAsia"/>
          <w:spacing w:val="-4"/>
          <w:sz w:val="30"/>
          <w:szCs w:val="30"/>
        </w:rPr>
        <w:t>社会责任、不忘回报社会的大爱善举给予充分肯定，配合相关企业做好捐赠物资免抵税等工作。</w:t>
      </w:r>
    </w:p>
    <w:p w:rsidR="00276007" w:rsidRPr="00544D3A" w:rsidRDefault="00276007" w:rsidP="007407B2">
      <w:pPr>
        <w:spacing w:line="560" w:lineRule="exact"/>
        <w:ind w:firstLine="640"/>
        <w:rPr>
          <w:rFonts w:ascii="楷体_GB2312" w:eastAsia="楷体_GB2312" w:hAnsi="黑体"/>
          <w:spacing w:val="-4"/>
          <w:sz w:val="32"/>
          <w:szCs w:val="32"/>
        </w:rPr>
      </w:pPr>
      <w:r w:rsidRPr="00544D3A">
        <w:rPr>
          <w:rFonts w:ascii="楷体_GB2312" w:eastAsia="楷体_GB2312" w:hAnsi="黑体"/>
          <w:spacing w:val="-4"/>
          <w:sz w:val="32"/>
          <w:szCs w:val="32"/>
        </w:rPr>
        <w:t>2</w:t>
      </w:r>
      <w:r w:rsidRPr="00544D3A">
        <w:rPr>
          <w:rFonts w:ascii="楷体_GB2312" w:eastAsia="楷体_GB2312" w:hAnsi="黑体" w:hint="eastAsia"/>
          <w:spacing w:val="-4"/>
          <w:sz w:val="32"/>
          <w:szCs w:val="32"/>
        </w:rPr>
        <w:t>、救灾物资储备管理工作开展情况</w:t>
      </w:r>
    </w:p>
    <w:p w:rsidR="00276007" w:rsidRDefault="00276007" w:rsidP="007407B2">
      <w:pPr>
        <w:spacing w:line="560" w:lineRule="exact"/>
        <w:ind w:firstLine="480"/>
        <w:rPr>
          <w:rFonts w:ascii="仿宋_GB2312" w:eastAsia="仿宋_GB2312"/>
          <w:spacing w:val="-4"/>
          <w:sz w:val="30"/>
          <w:szCs w:val="30"/>
        </w:rPr>
      </w:pPr>
      <w:r>
        <w:rPr>
          <w:rFonts w:ascii="楷体_GB2312" w:eastAsia="楷体_GB2312" w:hint="eastAsia"/>
          <w:spacing w:val="-4"/>
          <w:sz w:val="30"/>
          <w:szCs w:val="30"/>
        </w:rPr>
        <w:t>（</w:t>
      </w:r>
      <w:r>
        <w:rPr>
          <w:rFonts w:ascii="楷体_GB2312" w:eastAsia="楷体_GB2312"/>
          <w:spacing w:val="-4"/>
          <w:sz w:val="30"/>
          <w:szCs w:val="30"/>
        </w:rPr>
        <w:t>1</w:t>
      </w:r>
      <w:r>
        <w:rPr>
          <w:rFonts w:ascii="楷体_GB2312" w:eastAsia="楷体_GB2312" w:hint="eastAsia"/>
          <w:spacing w:val="-4"/>
          <w:sz w:val="30"/>
          <w:szCs w:val="30"/>
        </w:rPr>
        <w:t>）着力完善应急救灾物资储备体系建设，进一步提升应急响应能力。</w:t>
      </w:r>
      <w:r>
        <w:rPr>
          <w:rFonts w:ascii="仿宋_GB2312" w:eastAsia="仿宋_GB2312" w:hint="eastAsia"/>
          <w:spacing w:val="-4"/>
          <w:sz w:val="30"/>
          <w:szCs w:val="30"/>
        </w:rPr>
        <w:t>为适应新形势下防灾、救灾、备灾应急救灾物资储备管理工作要求，中心在原有储备体系的基础上探索出了应急商品代储及应急劳务履约模式。借助与本地及周边企业签订应急商品代储和应急劳务履约协议进行应急救灾物资代储和紧急调运，从</w:t>
      </w:r>
      <w:r>
        <w:rPr>
          <w:rFonts w:ascii="仿宋_GB2312" w:eastAsia="仿宋_GB2312" w:hint="eastAsia"/>
          <w:spacing w:val="-4"/>
          <w:sz w:val="30"/>
          <w:szCs w:val="30"/>
        </w:rPr>
        <w:lastRenderedPageBreak/>
        <w:t>而丰富救灾物资品种，保证救灾物资数量和质量，切实增强灾害救助快速反应能力，有效保障受灾群众基本生活。此项工作受到了省粮食物资储备局的肯定和好评，并作为先进典型在全省进行经验交流和推广。</w:t>
      </w:r>
    </w:p>
    <w:p w:rsidR="00276007" w:rsidRDefault="00276007" w:rsidP="007407B2">
      <w:pPr>
        <w:spacing w:line="560" w:lineRule="exact"/>
        <w:ind w:firstLine="640"/>
        <w:rPr>
          <w:rFonts w:ascii="仿宋_GB2312" w:eastAsia="仿宋_GB2312"/>
          <w:spacing w:val="-4"/>
          <w:sz w:val="30"/>
          <w:szCs w:val="30"/>
        </w:rPr>
      </w:pPr>
      <w:r>
        <w:rPr>
          <w:rFonts w:ascii="楷体_GB2312" w:eastAsia="楷体_GB2312" w:hint="eastAsia"/>
          <w:spacing w:val="-4"/>
          <w:sz w:val="30"/>
          <w:szCs w:val="30"/>
        </w:rPr>
        <w:t>（</w:t>
      </w:r>
      <w:r>
        <w:rPr>
          <w:rFonts w:ascii="楷体_GB2312" w:eastAsia="楷体_GB2312"/>
          <w:spacing w:val="-4"/>
          <w:sz w:val="30"/>
          <w:szCs w:val="30"/>
        </w:rPr>
        <w:t>2</w:t>
      </w:r>
      <w:r>
        <w:rPr>
          <w:rFonts w:ascii="楷体_GB2312" w:eastAsia="楷体_GB2312" w:hint="eastAsia"/>
          <w:spacing w:val="-4"/>
          <w:sz w:val="30"/>
          <w:szCs w:val="30"/>
        </w:rPr>
        <w:t>）切实做好汛期防汛备灾应对工作。</w:t>
      </w:r>
      <w:r>
        <w:rPr>
          <w:rFonts w:ascii="仿宋_GB2312" w:eastAsia="仿宋_GB2312" w:hint="eastAsia"/>
          <w:spacing w:val="-4"/>
          <w:sz w:val="30"/>
          <w:szCs w:val="30"/>
        </w:rPr>
        <w:t>一是修订完善紧急调运预案，制定《应对汛期重特大突发事件工作方案》，组建应对汛期重特大突发事件工作领导小组，确保突发险情能快速响应、妥善处置。二是加强区县业务指导和监督，在主汛期来临前，会同上级主管部门和市应急管理局联合发文指导区县做好物资储备工作，并成立联合检查组对全市救灾应急物资储备情况进行专项检查，确保区县做好物资储备管理和防汛准备工作。三是及时保障调运救灾物资，有效保障受灾群众基本生活。全力做好“</w:t>
      </w:r>
      <w:r>
        <w:rPr>
          <w:rFonts w:ascii="仿宋_GB2312" w:eastAsia="仿宋_GB2312"/>
          <w:spacing w:val="-4"/>
          <w:sz w:val="30"/>
          <w:szCs w:val="30"/>
        </w:rPr>
        <w:t>8.18</w:t>
      </w:r>
      <w:r>
        <w:rPr>
          <w:rFonts w:ascii="仿宋_GB2312" w:eastAsia="仿宋_GB2312" w:hint="eastAsia"/>
          <w:spacing w:val="-4"/>
          <w:sz w:val="30"/>
          <w:szCs w:val="30"/>
        </w:rPr>
        <w:t>”特大暴雨洪涝灾害</w:t>
      </w:r>
      <w:r>
        <w:rPr>
          <w:rFonts w:ascii="仿宋_GB2312" w:eastAsia="仿宋_GB2312"/>
          <w:spacing w:val="-4"/>
          <w:sz w:val="30"/>
          <w:szCs w:val="30"/>
        </w:rPr>
        <w:t>2</w:t>
      </w:r>
      <w:r>
        <w:rPr>
          <w:rFonts w:ascii="仿宋_GB2312" w:eastAsia="仿宋_GB2312" w:hint="eastAsia"/>
          <w:spacing w:val="-4"/>
          <w:sz w:val="30"/>
          <w:szCs w:val="30"/>
        </w:rPr>
        <w:t>万余名汛期紧急转移集中安置受灾群众基本生活类物资保障。其中，“</w:t>
      </w:r>
      <w:r>
        <w:rPr>
          <w:rFonts w:ascii="仿宋_GB2312" w:eastAsia="仿宋_GB2312"/>
          <w:spacing w:val="-4"/>
          <w:sz w:val="30"/>
          <w:szCs w:val="30"/>
        </w:rPr>
        <w:t>8.18</w:t>
      </w:r>
      <w:r>
        <w:rPr>
          <w:rFonts w:ascii="仿宋_GB2312" w:eastAsia="仿宋_GB2312" w:hint="eastAsia"/>
          <w:spacing w:val="-4"/>
          <w:sz w:val="30"/>
          <w:szCs w:val="30"/>
        </w:rPr>
        <w:t>”特大暴雨洪涝灾害物资准备和调运工作被中央电视台正面报道，对我市救灾物资储备管理工作是极大的肯定。</w:t>
      </w:r>
    </w:p>
    <w:p w:rsidR="00276007" w:rsidRDefault="00276007" w:rsidP="007407B2">
      <w:pPr>
        <w:spacing w:line="560" w:lineRule="exact"/>
        <w:ind w:firstLine="640"/>
        <w:rPr>
          <w:rFonts w:ascii="楷体_GB2312" w:eastAsia="楷体_GB2312"/>
          <w:spacing w:val="-4"/>
          <w:sz w:val="30"/>
          <w:szCs w:val="30"/>
        </w:rPr>
      </w:pPr>
      <w:r>
        <w:rPr>
          <w:rFonts w:ascii="楷体_GB2312" w:eastAsia="楷体_GB2312" w:hint="eastAsia"/>
          <w:spacing w:val="-4"/>
          <w:sz w:val="30"/>
          <w:szCs w:val="30"/>
        </w:rPr>
        <w:t>（</w:t>
      </w:r>
      <w:r>
        <w:rPr>
          <w:rFonts w:ascii="楷体_GB2312" w:eastAsia="楷体_GB2312"/>
          <w:spacing w:val="-4"/>
          <w:sz w:val="30"/>
          <w:szCs w:val="30"/>
        </w:rPr>
        <w:t>3</w:t>
      </w:r>
      <w:r>
        <w:rPr>
          <w:rFonts w:ascii="楷体_GB2312" w:eastAsia="楷体_GB2312" w:hint="eastAsia"/>
          <w:spacing w:val="-4"/>
          <w:sz w:val="30"/>
          <w:szCs w:val="30"/>
        </w:rPr>
        <w:t>）加强物资储备管理工作，确保物资保质保量。</w:t>
      </w:r>
      <w:r>
        <w:rPr>
          <w:rFonts w:ascii="仿宋_GB2312" w:eastAsia="仿宋_GB2312" w:hint="eastAsia"/>
          <w:spacing w:val="-4"/>
          <w:sz w:val="30"/>
          <w:szCs w:val="30"/>
        </w:rPr>
        <w:t>加强物资日常维护，确保物资储存良好；完善设施设备，优化库区布局，提高应急响应能力；购买柴油叉车，提高仓库作业效率；安装防水雨蓬，确保物资装卸不受影响；安装升降平台，有效解决目前装卸平台无法有效对接货车平台问题，提高物资装卸效率；积极与市交通、市</w:t>
      </w:r>
      <w:proofErr w:type="gramStart"/>
      <w:r>
        <w:rPr>
          <w:rFonts w:ascii="仿宋_GB2312" w:eastAsia="仿宋_GB2312" w:hint="eastAsia"/>
          <w:spacing w:val="-4"/>
          <w:sz w:val="30"/>
          <w:szCs w:val="30"/>
        </w:rPr>
        <w:t>规</w:t>
      </w:r>
      <w:proofErr w:type="gramEnd"/>
      <w:r>
        <w:rPr>
          <w:rFonts w:ascii="仿宋_GB2312" w:eastAsia="仿宋_GB2312" w:hint="eastAsia"/>
          <w:spacing w:val="-4"/>
          <w:sz w:val="30"/>
          <w:szCs w:val="30"/>
        </w:rPr>
        <w:t>建等相关部门沟通协商，及时改划停车位，改善周边交通状况，确保应急道路通畅。</w:t>
      </w:r>
    </w:p>
    <w:p w:rsidR="00276007" w:rsidRPr="00A605AD" w:rsidRDefault="00276007" w:rsidP="00AD76E5">
      <w:pPr>
        <w:spacing w:line="540" w:lineRule="exact"/>
        <w:ind w:firstLineChars="200" w:firstLine="584"/>
        <w:rPr>
          <w:rFonts w:ascii="仿宋_GB2312" w:eastAsia="仿宋_GB2312"/>
          <w:bCs/>
          <w:spacing w:val="-4"/>
          <w:sz w:val="30"/>
          <w:szCs w:val="30"/>
        </w:rPr>
      </w:pPr>
      <w:r>
        <w:rPr>
          <w:rFonts w:ascii="楷体_GB2312" w:eastAsia="楷体_GB2312" w:hint="eastAsia"/>
          <w:spacing w:val="-4"/>
          <w:sz w:val="30"/>
          <w:szCs w:val="30"/>
        </w:rPr>
        <w:t>（</w:t>
      </w:r>
      <w:r>
        <w:rPr>
          <w:rFonts w:ascii="楷体_GB2312" w:eastAsia="楷体_GB2312"/>
          <w:spacing w:val="-4"/>
          <w:sz w:val="30"/>
          <w:szCs w:val="30"/>
        </w:rPr>
        <w:t>4</w:t>
      </w:r>
      <w:r>
        <w:rPr>
          <w:rFonts w:ascii="楷体_GB2312" w:eastAsia="楷体_GB2312" w:hint="eastAsia"/>
          <w:spacing w:val="-4"/>
          <w:sz w:val="30"/>
          <w:szCs w:val="30"/>
        </w:rPr>
        <w:t>）</w:t>
      </w:r>
      <w:r>
        <w:rPr>
          <w:rFonts w:ascii="楷体_GB2312" w:eastAsia="楷体_GB2312" w:hint="eastAsia"/>
          <w:bCs/>
          <w:spacing w:val="-4"/>
          <w:sz w:val="30"/>
          <w:szCs w:val="30"/>
        </w:rPr>
        <w:t>强化安全生产管理工作，确保无重大安全事故。</w:t>
      </w:r>
      <w:r>
        <w:rPr>
          <w:rFonts w:ascii="仿宋_GB2312" w:eastAsia="仿宋_GB2312" w:hint="eastAsia"/>
          <w:bCs/>
          <w:spacing w:val="-4"/>
          <w:sz w:val="30"/>
          <w:szCs w:val="30"/>
        </w:rPr>
        <w:t>一是完</w:t>
      </w:r>
      <w:r>
        <w:rPr>
          <w:rFonts w:ascii="仿宋_GB2312" w:eastAsia="仿宋_GB2312" w:hint="eastAsia"/>
          <w:bCs/>
          <w:spacing w:val="-4"/>
          <w:sz w:val="30"/>
          <w:szCs w:val="30"/>
        </w:rPr>
        <w:lastRenderedPageBreak/>
        <w:t>善中心安全管理制度。梳理建立了中心安全生产管理责任清单，明确安全生产主体责任、岗位责任，重要岗位关键操作、风险管控、隐患排查</w:t>
      </w:r>
      <w:proofErr w:type="gramStart"/>
      <w:r>
        <w:rPr>
          <w:rFonts w:ascii="仿宋_GB2312" w:eastAsia="仿宋_GB2312" w:hint="eastAsia"/>
          <w:bCs/>
          <w:spacing w:val="-4"/>
          <w:sz w:val="30"/>
          <w:szCs w:val="30"/>
        </w:rPr>
        <w:t>治理台</w:t>
      </w:r>
      <w:proofErr w:type="gramEnd"/>
      <w:r>
        <w:rPr>
          <w:rFonts w:ascii="仿宋_GB2312" w:eastAsia="仿宋_GB2312" w:hint="eastAsia"/>
          <w:bCs/>
          <w:spacing w:val="-4"/>
          <w:sz w:val="30"/>
          <w:szCs w:val="30"/>
        </w:rPr>
        <w:t>账等涵盖</w:t>
      </w:r>
      <w:r>
        <w:rPr>
          <w:rFonts w:ascii="仿宋_GB2312" w:eastAsia="仿宋_GB2312"/>
          <w:bCs/>
          <w:spacing w:val="-4"/>
          <w:sz w:val="30"/>
          <w:szCs w:val="30"/>
        </w:rPr>
        <w:t>8</w:t>
      </w:r>
      <w:r>
        <w:rPr>
          <w:rFonts w:ascii="仿宋_GB2312" w:eastAsia="仿宋_GB2312" w:hint="eastAsia"/>
          <w:bCs/>
          <w:spacing w:val="-4"/>
          <w:sz w:val="30"/>
          <w:szCs w:val="30"/>
        </w:rPr>
        <w:t>个方面</w:t>
      </w:r>
      <w:r>
        <w:rPr>
          <w:rFonts w:ascii="仿宋_GB2312" w:eastAsia="仿宋_GB2312"/>
          <w:bCs/>
          <w:spacing w:val="-4"/>
          <w:sz w:val="30"/>
          <w:szCs w:val="30"/>
        </w:rPr>
        <w:t>81</w:t>
      </w:r>
      <w:r>
        <w:rPr>
          <w:rFonts w:ascii="仿宋_GB2312" w:eastAsia="仿宋_GB2312" w:hint="eastAsia"/>
          <w:bCs/>
          <w:spacing w:val="-4"/>
          <w:sz w:val="30"/>
          <w:szCs w:val="30"/>
        </w:rPr>
        <w:t>项内容的安全责任清单，为安全生产工作开展提供依据。二是强化安全巡查。坚持每周两次的安全巡检、每晚夜间巡查和节前安全大检查，采取例行检查和专项检查相结合的方式，认真摸底排查安全隐患。三是及时整改安全隐患。紧密联系消防、电梯、</w:t>
      </w:r>
      <w:proofErr w:type="gramStart"/>
      <w:r>
        <w:rPr>
          <w:rFonts w:ascii="仿宋_GB2312" w:eastAsia="仿宋_GB2312" w:hint="eastAsia"/>
          <w:bCs/>
          <w:spacing w:val="-4"/>
          <w:sz w:val="30"/>
          <w:szCs w:val="30"/>
        </w:rPr>
        <w:t>监控维保公司</w:t>
      </w:r>
      <w:proofErr w:type="gramEnd"/>
      <w:r>
        <w:rPr>
          <w:rFonts w:ascii="仿宋_GB2312" w:eastAsia="仿宋_GB2312" w:hint="eastAsia"/>
          <w:bCs/>
          <w:spacing w:val="-4"/>
          <w:sz w:val="30"/>
          <w:szCs w:val="30"/>
        </w:rPr>
        <w:t>，对中心电路电器、消防设备、特种设备、监控系统进行安全隐患排查</w:t>
      </w:r>
      <w:r>
        <w:rPr>
          <w:rFonts w:ascii="仿宋_GB2312" w:eastAsia="仿宋_GB2312"/>
          <w:bCs/>
          <w:spacing w:val="-4"/>
          <w:sz w:val="30"/>
          <w:szCs w:val="30"/>
        </w:rPr>
        <w:t>,</w:t>
      </w:r>
      <w:r>
        <w:rPr>
          <w:rFonts w:ascii="仿宋_GB2312" w:eastAsia="仿宋_GB2312" w:hint="eastAsia"/>
          <w:bCs/>
          <w:spacing w:val="-4"/>
          <w:sz w:val="30"/>
          <w:szCs w:val="30"/>
        </w:rPr>
        <w:t>全力做好安全生产管理工作，</w:t>
      </w:r>
      <w:r>
        <w:rPr>
          <w:rFonts w:ascii="仿宋_GB2312" w:eastAsia="仿宋_GB2312" w:hint="eastAsia"/>
          <w:spacing w:val="-4"/>
          <w:sz w:val="30"/>
          <w:szCs w:val="30"/>
        </w:rPr>
        <w:t>建立微型消防站，进一步落实消防安全主体责任，实现快速处置初期火灾，提升单位火灾自我防范能力。加强培训及演练，联合市民政局机关举办</w:t>
      </w:r>
      <w:r w:rsidRPr="00A605AD">
        <w:rPr>
          <w:rFonts w:ascii="仿宋_GB2312" w:eastAsia="仿宋_GB2312" w:hint="eastAsia"/>
          <w:bCs/>
          <w:spacing w:val="-4"/>
          <w:sz w:val="30"/>
          <w:szCs w:val="30"/>
        </w:rPr>
        <w:t>消防安全生产培训和应急疏散演练，不断强化安全意识，全面提高安全生产管理水平。</w:t>
      </w:r>
    </w:p>
    <w:p w:rsidR="00276007" w:rsidRPr="0054653D" w:rsidRDefault="00276007" w:rsidP="00AD76E5">
      <w:pPr>
        <w:spacing w:line="540" w:lineRule="exact"/>
        <w:ind w:firstLineChars="200" w:firstLine="584"/>
        <w:rPr>
          <w:rFonts w:ascii="仿宋_GB2312" w:eastAsia="仿宋_GB2312"/>
          <w:bCs/>
          <w:spacing w:val="-4"/>
          <w:sz w:val="30"/>
          <w:szCs w:val="30"/>
        </w:rPr>
      </w:pPr>
      <w:r w:rsidRPr="00A605AD">
        <w:rPr>
          <w:rFonts w:ascii="仿宋_GB2312" w:eastAsia="仿宋_GB2312" w:hint="eastAsia"/>
          <w:bCs/>
          <w:spacing w:val="-4"/>
          <w:sz w:val="30"/>
          <w:szCs w:val="30"/>
        </w:rPr>
        <w:t>（</w:t>
      </w:r>
      <w:r w:rsidRPr="00A605AD">
        <w:rPr>
          <w:rFonts w:ascii="仿宋_GB2312" w:eastAsia="仿宋_GB2312"/>
          <w:bCs/>
          <w:spacing w:val="-4"/>
          <w:sz w:val="30"/>
          <w:szCs w:val="30"/>
        </w:rPr>
        <w:t>5</w:t>
      </w:r>
      <w:r w:rsidRPr="00A605AD">
        <w:rPr>
          <w:rFonts w:ascii="仿宋_GB2312" w:eastAsia="仿宋_GB2312" w:hint="eastAsia"/>
          <w:bCs/>
          <w:spacing w:val="-4"/>
          <w:sz w:val="30"/>
          <w:szCs w:val="30"/>
        </w:rPr>
        <w:t>）积极开展救灾物资清查统计暨物资检测及应急资源平台启用工作。</w:t>
      </w:r>
      <w:r w:rsidRPr="0054653D">
        <w:rPr>
          <w:rFonts w:ascii="仿宋_GB2312" w:eastAsia="仿宋_GB2312" w:hint="eastAsia"/>
          <w:bCs/>
          <w:spacing w:val="-4"/>
          <w:sz w:val="30"/>
          <w:szCs w:val="30"/>
        </w:rPr>
        <w:t>严格按照《四川省应急管理厅</w:t>
      </w:r>
      <w:r w:rsidRPr="0054653D">
        <w:rPr>
          <w:rFonts w:ascii="仿宋_GB2312" w:eastAsia="仿宋_GB2312"/>
          <w:bCs/>
          <w:spacing w:val="-4"/>
          <w:sz w:val="30"/>
          <w:szCs w:val="30"/>
        </w:rPr>
        <w:t xml:space="preserve"> </w:t>
      </w:r>
      <w:r w:rsidRPr="0054653D">
        <w:rPr>
          <w:rFonts w:ascii="仿宋_GB2312" w:eastAsia="仿宋_GB2312" w:hint="eastAsia"/>
          <w:bCs/>
          <w:spacing w:val="-4"/>
          <w:sz w:val="30"/>
          <w:szCs w:val="30"/>
        </w:rPr>
        <w:t>四川省粮食和物资储备局关于开展救灾物资储备清查暨部分救灾物资质量检测工作的通知》川应急【</w:t>
      </w:r>
      <w:r w:rsidRPr="0054653D">
        <w:rPr>
          <w:rFonts w:ascii="仿宋_GB2312" w:eastAsia="仿宋_GB2312"/>
          <w:bCs/>
          <w:spacing w:val="-4"/>
          <w:sz w:val="30"/>
          <w:szCs w:val="30"/>
        </w:rPr>
        <w:t>2020</w:t>
      </w:r>
      <w:r w:rsidRPr="0054653D">
        <w:rPr>
          <w:rFonts w:ascii="仿宋_GB2312" w:eastAsia="仿宋_GB2312" w:hint="eastAsia"/>
          <w:bCs/>
          <w:spacing w:val="-4"/>
          <w:sz w:val="30"/>
          <w:szCs w:val="30"/>
        </w:rPr>
        <w:t>】</w:t>
      </w:r>
      <w:r w:rsidRPr="0054653D">
        <w:rPr>
          <w:rFonts w:ascii="仿宋_GB2312" w:eastAsia="仿宋_GB2312"/>
          <w:bCs/>
          <w:spacing w:val="-4"/>
          <w:sz w:val="30"/>
          <w:szCs w:val="30"/>
        </w:rPr>
        <w:t>121</w:t>
      </w:r>
      <w:r w:rsidRPr="0054653D">
        <w:rPr>
          <w:rFonts w:ascii="仿宋_GB2312" w:eastAsia="仿宋_GB2312" w:hint="eastAsia"/>
          <w:bCs/>
          <w:spacing w:val="-4"/>
          <w:sz w:val="30"/>
          <w:szCs w:val="30"/>
        </w:rPr>
        <w:t>号文件要求，全面查清查实全市各级救灾物资储备库（点）基本情况及救灾物资储备数量和质量底数，并配合四川省纤维检验局对市本级、各县（市、区）救灾物资储备库（储备点）开展救灾物资质量检测工作。同时按照文件要求，启用</w:t>
      </w:r>
      <w:proofErr w:type="gramStart"/>
      <w:r w:rsidRPr="0054653D">
        <w:rPr>
          <w:rFonts w:ascii="仿宋_GB2312" w:eastAsia="仿宋_GB2312" w:hint="eastAsia"/>
          <w:bCs/>
          <w:spacing w:val="-4"/>
          <w:sz w:val="30"/>
          <w:szCs w:val="30"/>
        </w:rPr>
        <w:t>应急部</w:t>
      </w:r>
      <w:proofErr w:type="gramEnd"/>
      <w:r w:rsidRPr="0054653D">
        <w:rPr>
          <w:rFonts w:ascii="仿宋_GB2312" w:eastAsia="仿宋_GB2312" w:hint="eastAsia"/>
          <w:bCs/>
          <w:spacing w:val="-4"/>
          <w:sz w:val="30"/>
          <w:szCs w:val="30"/>
        </w:rPr>
        <w:t>应急资源管理平台，加强救灾物资出入库、移库、盘点等各环节信息化、数据化管理，实现救灾物资管理信息互联互通，信息共享。</w:t>
      </w:r>
    </w:p>
    <w:p w:rsidR="00276007" w:rsidRDefault="00276007" w:rsidP="007407B2">
      <w:pPr>
        <w:spacing w:line="560" w:lineRule="exact"/>
        <w:ind w:firstLineChars="200" w:firstLine="640"/>
        <w:rPr>
          <w:rStyle w:val="2Char"/>
          <w:rFonts w:ascii="仿宋" w:eastAsia="仿宋" w:hAnsi="仿宋"/>
          <w:b w:val="0"/>
          <w:color w:val="000000"/>
        </w:rPr>
      </w:pPr>
      <w:r>
        <w:rPr>
          <w:rFonts w:ascii="黑体" w:eastAsia="黑体" w:hint="eastAsia"/>
          <w:color w:val="000000"/>
          <w:sz w:val="32"/>
          <w:szCs w:val="32"/>
        </w:rPr>
        <w:t>二、</w:t>
      </w:r>
      <w:r>
        <w:rPr>
          <w:rFonts w:ascii="黑体" w:eastAsia="黑体" w:hAnsi="黑体" w:hint="eastAsia"/>
          <w:color w:val="000000"/>
          <w:sz w:val="32"/>
          <w:szCs w:val="32"/>
        </w:rPr>
        <w:t>机</w:t>
      </w:r>
      <w:r>
        <w:rPr>
          <w:rStyle w:val="2Char"/>
          <w:rFonts w:ascii="黑体" w:eastAsia="黑体" w:hAnsi="黑体" w:hint="eastAsia"/>
        </w:rPr>
        <w:t>构设置</w:t>
      </w:r>
      <w:bookmarkEnd w:id="21"/>
      <w:bookmarkEnd w:id="22"/>
    </w:p>
    <w:p w:rsidR="00276007" w:rsidRPr="009A6FBE" w:rsidRDefault="00276007" w:rsidP="009A6FBE">
      <w:pPr>
        <w:pStyle w:val="a5"/>
        <w:numPr>
          <w:ilvl w:val="0"/>
          <w:numId w:val="1"/>
        </w:numPr>
        <w:adjustRightInd w:val="0"/>
        <w:snapToGrid w:val="0"/>
        <w:spacing w:before="93" w:line="560" w:lineRule="exact"/>
        <w:rPr>
          <w:rFonts w:ascii="仿宋" w:eastAsia="仿宋" w:hAnsi="仿宋"/>
          <w:color w:val="000000"/>
          <w:sz w:val="32"/>
          <w:szCs w:val="32"/>
        </w:rPr>
      </w:pPr>
      <w:r>
        <w:rPr>
          <w:rFonts w:hAnsi="仿宋_GB2312" w:cs="仿宋_GB2312" w:hint="eastAsia"/>
          <w:sz w:val="32"/>
          <w:szCs w:val="32"/>
        </w:rPr>
        <w:t>乐山市救灾物资储备管理中心</w:t>
      </w:r>
      <w:r w:rsidRPr="009A6FBE">
        <w:rPr>
          <w:rFonts w:ascii="仿宋" w:eastAsia="仿宋" w:hAnsi="仿宋"/>
          <w:color w:val="000000"/>
          <w:sz w:val="32"/>
          <w:szCs w:val="32"/>
        </w:rPr>
        <w:br w:type="page"/>
      </w:r>
    </w:p>
    <w:p w:rsidR="00276007" w:rsidRDefault="00276007" w:rsidP="00276007">
      <w:pPr>
        <w:pStyle w:val="1"/>
        <w:ind w:right="440"/>
        <w:jc w:val="right"/>
        <w:rPr>
          <w:rStyle w:val="1Char"/>
          <w:rFonts w:ascii="黑体" w:eastAsia="黑体" w:hAnsi="黑体"/>
        </w:rPr>
      </w:pPr>
      <w:bookmarkStart w:id="23" w:name="_Toc15396602"/>
      <w:bookmarkStart w:id="24" w:name="_Toc15377204"/>
      <w:r>
        <w:rPr>
          <w:rFonts w:ascii="黑体" w:eastAsia="黑体" w:hAnsi="黑体" w:hint="eastAsia"/>
          <w:b w:val="0"/>
          <w:color w:val="000000"/>
        </w:rPr>
        <w:lastRenderedPageBreak/>
        <w:t>第二部分</w:t>
      </w:r>
      <w:r>
        <w:rPr>
          <w:rStyle w:val="1Char"/>
          <w:rFonts w:ascii="黑体" w:eastAsia="黑体" w:hAnsi="黑体"/>
        </w:rPr>
        <w:t>2020</w:t>
      </w:r>
      <w:r>
        <w:rPr>
          <w:rStyle w:val="1Char"/>
          <w:rFonts w:ascii="黑体" w:eastAsia="黑体" w:hAnsi="黑体" w:hint="eastAsia"/>
        </w:rPr>
        <w:t>年度部门决算情况说明</w:t>
      </w:r>
      <w:bookmarkEnd w:id="23"/>
      <w:bookmarkEnd w:id="24"/>
    </w:p>
    <w:p w:rsidR="00276007" w:rsidRDefault="00276007" w:rsidP="00276007"/>
    <w:p w:rsidR="00276007" w:rsidRDefault="00276007" w:rsidP="00276007">
      <w:pPr>
        <w:pStyle w:val="a7"/>
        <w:numPr>
          <w:ilvl w:val="0"/>
          <w:numId w:val="2"/>
        </w:numPr>
        <w:spacing w:line="600" w:lineRule="exact"/>
        <w:ind w:firstLineChars="0"/>
        <w:outlineLvl w:val="1"/>
        <w:rPr>
          <w:rStyle w:val="2Char"/>
          <w:rFonts w:ascii="黑体" w:eastAsia="黑体" w:hAnsi="黑体"/>
          <w:b w:val="0"/>
        </w:rPr>
      </w:pPr>
      <w:bookmarkStart w:id="25" w:name="_Toc15396603"/>
      <w:bookmarkStart w:id="26" w:name="_Toc15377205"/>
      <w:r>
        <w:rPr>
          <w:rFonts w:ascii="黑体" w:eastAsia="黑体" w:hAnsi="黑体" w:hint="eastAsia"/>
          <w:color w:val="000000"/>
          <w:sz w:val="32"/>
          <w:szCs w:val="32"/>
        </w:rPr>
        <w:t>收</w:t>
      </w:r>
      <w:r>
        <w:rPr>
          <w:rStyle w:val="2Char"/>
          <w:rFonts w:ascii="黑体" w:eastAsia="黑体" w:hAnsi="黑体" w:hint="eastAsia"/>
        </w:rPr>
        <w:t>入支出决算总体情况说明</w:t>
      </w:r>
      <w:bookmarkEnd w:id="25"/>
      <w:bookmarkEnd w:id="26"/>
    </w:p>
    <w:p w:rsidR="00276007" w:rsidRDefault="00276007" w:rsidP="00276007">
      <w:pPr>
        <w:spacing w:line="600" w:lineRule="exact"/>
        <w:ind w:firstLineChars="200" w:firstLine="640"/>
        <w:rPr>
          <w:rFonts w:ascii="仿宋_GB2312" w:eastAsia="仿宋_GB2312"/>
          <w:color w:val="000000"/>
          <w:sz w:val="32"/>
          <w:szCs w:val="32"/>
        </w:rPr>
      </w:pPr>
      <w:r>
        <w:rPr>
          <w:rFonts w:ascii="仿宋_GB2312" w:eastAsia="仿宋_GB2312" w:hAnsi="仿宋_GB2312" w:cs="仿宋_GB2312"/>
          <w:color w:val="000000"/>
          <w:sz w:val="32"/>
          <w:szCs w:val="32"/>
        </w:rPr>
        <w:t>2020</w:t>
      </w:r>
      <w:r>
        <w:rPr>
          <w:rFonts w:ascii="仿宋_GB2312" w:eastAsia="仿宋_GB2312" w:hAnsi="仿宋_GB2312" w:cs="仿宋_GB2312" w:hint="eastAsia"/>
          <w:color w:val="000000"/>
          <w:sz w:val="32"/>
          <w:szCs w:val="32"/>
        </w:rPr>
        <w:t>年度收、支总计</w:t>
      </w:r>
      <w:r>
        <w:rPr>
          <w:rFonts w:ascii="仿宋_GB2312" w:eastAsia="仿宋_GB2312" w:hAnsi="仿宋_GB2312" w:cs="仿宋_GB2312"/>
          <w:color w:val="000000"/>
          <w:sz w:val="32"/>
          <w:szCs w:val="32"/>
        </w:rPr>
        <w:t>877.72</w:t>
      </w:r>
      <w:r>
        <w:rPr>
          <w:rFonts w:ascii="仿宋_GB2312" w:eastAsia="仿宋_GB2312" w:hAnsi="仿宋_GB2312" w:cs="仿宋_GB2312" w:hint="eastAsia"/>
          <w:color w:val="000000"/>
          <w:sz w:val="32"/>
          <w:szCs w:val="32"/>
        </w:rPr>
        <w:t>万元</w:t>
      </w:r>
      <w:r w:rsidRPr="00A366FC">
        <w:rPr>
          <w:rFonts w:ascii="仿宋_GB2312" w:eastAsia="仿宋_GB2312" w:hAnsi="仿宋_GB2312" w:cs="仿宋_GB2312" w:hint="eastAsia"/>
          <w:sz w:val="32"/>
          <w:szCs w:val="32"/>
        </w:rPr>
        <w:t>。</w:t>
      </w:r>
      <w:r>
        <w:rPr>
          <w:rFonts w:ascii="仿宋_GB2312" w:eastAsia="仿宋_GB2312" w:hAnsi="仿宋_GB2312" w:cs="仿宋_GB2312" w:hint="eastAsia"/>
          <w:color w:val="000000"/>
          <w:sz w:val="32"/>
          <w:szCs w:val="32"/>
        </w:rPr>
        <w:t>与</w:t>
      </w:r>
      <w:r>
        <w:rPr>
          <w:rFonts w:ascii="仿宋_GB2312" w:eastAsia="仿宋_GB2312" w:hAnsi="仿宋_GB2312" w:cs="仿宋_GB2312"/>
          <w:color w:val="000000"/>
          <w:sz w:val="32"/>
          <w:szCs w:val="32"/>
        </w:rPr>
        <w:t>2019</w:t>
      </w:r>
      <w:r>
        <w:rPr>
          <w:rFonts w:ascii="仿宋_GB2312" w:eastAsia="仿宋_GB2312" w:hAnsi="仿宋_GB2312" w:cs="仿宋_GB2312" w:hint="eastAsia"/>
          <w:color w:val="000000"/>
          <w:sz w:val="32"/>
          <w:szCs w:val="32"/>
        </w:rPr>
        <w:t>年相比收、支总计各增加</w:t>
      </w:r>
      <w:r>
        <w:rPr>
          <w:rFonts w:ascii="仿宋_GB2312" w:eastAsia="仿宋_GB2312" w:hAnsi="仿宋_GB2312" w:cs="仿宋_GB2312"/>
          <w:color w:val="000000"/>
          <w:sz w:val="32"/>
          <w:szCs w:val="32"/>
        </w:rPr>
        <w:t>661.24</w:t>
      </w:r>
      <w:r>
        <w:rPr>
          <w:rFonts w:ascii="仿宋_GB2312" w:eastAsia="仿宋_GB2312" w:hAnsi="仿宋_GB2312" w:cs="仿宋_GB2312" w:hint="eastAsia"/>
          <w:color w:val="000000"/>
          <w:sz w:val="32"/>
          <w:szCs w:val="32"/>
        </w:rPr>
        <w:t>万元，</w:t>
      </w:r>
      <w:r>
        <w:rPr>
          <w:rFonts w:ascii="仿宋_GB2312" w:eastAsia="仿宋_GB2312" w:hAnsi="仿宋_GB2312" w:cs="仿宋_GB2312"/>
          <w:color w:val="000000"/>
          <w:sz w:val="32"/>
          <w:szCs w:val="32"/>
        </w:rPr>
        <w:t xml:space="preserve"> </w:t>
      </w:r>
      <w:r>
        <w:rPr>
          <w:rFonts w:ascii="仿宋_GB2312" w:eastAsia="仿宋_GB2312" w:hAnsi="仿宋_GB2312" w:cs="仿宋_GB2312" w:hint="eastAsia"/>
          <w:color w:val="000000"/>
          <w:sz w:val="32"/>
          <w:szCs w:val="32"/>
        </w:rPr>
        <w:t>增加</w:t>
      </w:r>
      <w:r>
        <w:rPr>
          <w:rFonts w:ascii="仿宋_GB2312" w:eastAsia="仿宋_GB2312" w:hAnsi="仿宋_GB2312" w:cs="仿宋_GB2312"/>
          <w:color w:val="000000"/>
          <w:sz w:val="32"/>
          <w:szCs w:val="32"/>
        </w:rPr>
        <w:t>305.45%</w:t>
      </w:r>
      <w:r>
        <w:rPr>
          <w:rFonts w:ascii="仿宋_GB2312" w:eastAsia="仿宋_GB2312" w:hAnsi="仿宋_GB2312" w:cs="仿宋_GB2312" w:hint="eastAsia"/>
          <w:color w:val="000000"/>
          <w:sz w:val="32"/>
          <w:szCs w:val="32"/>
        </w:rPr>
        <w:t>。主要变动原因是</w:t>
      </w:r>
      <w:r>
        <w:rPr>
          <w:rFonts w:ascii="仿宋_GB2312" w:eastAsia="仿宋_GB2312" w:hint="eastAsia"/>
          <w:color w:val="000000"/>
          <w:sz w:val="32"/>
          <w:szCs w:val="32"/>
        </w:rPr>
        <w:t>主要原因是</w:t>
      </w:r>
      <w:r>
        <w:rPr>
          <w:rFonts w:ascii="仿宋_GB2312" w:eastAsia="仿宋_GB2312"/>
          <w:color w:val="000000"/>
          <w:sz w:val="32"/>
          <w:szCs w:val="32"/>
        </w:rPr>
        <w:t>2020</w:t>
      </w:r>
      <w:r>
        <w:rPr>
          <w:rFonts w:ascii="仿宋_GB2312" w:eastAsia="仿宋_GB2312" w:hint="eastAsia"/>
          <w:color w:val="000000"/>
          <w:sz w:val="32"/>
          <w:szCs w:val="32"/>
        </w:rPr>
        <w:t>年新冠疫情发生后，我中心承担了全市新冠疫情后勤保障组物资保障工作，</w:t>
      </w:r>
      <w:r w:rsidR="0010102F">
        <w:rPr>
          <w:rFonts w:ascii="仿宋_GB2312" w:eastAsia="仿宋_GB2312" w:hint="eastAsia"/>
          <w:color w:val="000000"/>
          <w:sz w:val="32"/>
          <w:szCs w:val="32"/>
        </w:rPr>
        <w:t>调整</w:t>
      </w:r>
      <w:r>
        <w:rPr>
          <w:rFonts w:ascii="仿宋_GB2312" w:eastAsia="仿宋_GB2312" w:hint="eastAsia"/>
          <w:color w:val="000000"/>
          <w:sz w:val="32"/>
          <w:szCs w:val="32"/>
        </w:rPr>
        <w:t>增加了</w:t>
      </w:r>
      <w:r>
        <w:rPr>
          <w:rFonts w:ascii="仿宋_GB2312" w:eastAsia="仿宋_GB2312"/>
          <w:color w:val="000000"/>
          <w:sz w:val="32"/>
          <w:szCs w:val="32"/>
        </w:rPr>
        <w:t>2020</w:t>
      </w:r>
      <w:r>
        <w:rPr>
          <w:rFonts w:ascii="仿宋_GB2312" w:eastAsia="仿宋_GB2312" w:hint="eastAsia"/>
          <w:color w:val="000000"/>
          <w:sz w:val="32"/>
          <w:szCs w:val="32"/>
        </w:rPr>
        <w:t>年抗</w:t>
      </w:r>
      <w:proofErr w:type="gramStart"/>
      <w:r>
        <w:rPr>
          <w:rFonts w:ascii="仿宋_GB2312" w:eastAsia="仿宋_GB2312" w:hint="eastAsia"/>
          <w:color w:val="000000"/>
          <w:sz w:val="32"/>
          <w:szCs w:val="32"/>
        </w:rPr>
        <w:t>疫</w:t>
      </w:r>
      <w:proofErr w:type="gramEnd"/>
      <w:r>
        <w:rPr>
          <w:rFonts w:ascii="仿宋_GB2312" w:eastAsia="仿宋_GB2312" w:hint="eastAsia"/>
          <w:color w:val="000000"/>
          <w:sz w:val="32"/>
          <w:szCs w:val="32"/>
        </w:rPr>
        <w:t>特别国债支出预算项目</w:t>
      </w:r>
      <w:r>
        <w:rPr>
          <w:rFonts w:ascii="仿宋_GB2312" w:eastAsia="仿宋_GB2312"/>
          <w:color w:val="000000"/>
          <w:sz w:val="32"/>
          <w:szCs w:val="32"/>
        </w:rPr>
        <w:t>495.53</w:t>
      </w:r>
      <w:r>
        <w:rPr>
          <w:rFonts w:ascii="仿宋_GB2312" w:eastAsia="仿宋_GB2312" w:hint="eastAsia"/>
          <w:color w:val="000000"/>
          <w:sz w:val="32"/>
          <w:szCs w:val="32"/>
        </w:rPr>
        <w:t>万元，疫情防控设备、用品购置经费</w:t>
      </w:r>
      <w:r>
        <w:rPr>
          <w:rFonts w:ascii="仿宋_GB2312" w:eastAsia="仿宋_GB2312"/>
          <w:color w:val="000000"/>
          <w:sz w:val="32"/>
          <w:szCs w:val="32"/>
        </w:rPr>
        <w:t>32.35</w:t>
      </w:r>
      <w:r>
        <w:rPr>
          <w:rFonts w:ascii="仿宋_GB2312" w:eastAsia="仿宋_GB2312" w:hint="eastAsia"/>
          <w:color w:val="000000"/>
          <w:sz w:val="32"/>
          <w:szCs w:val="32"/>
        </w:rPr>
        <w:t>万元；新增应急商品代储及应急劳务履约经费</w:t>
      </w:r>
      <w:r>
        <w:rPr>
          <w:rFonts w:ascii="仿宋_GB2312" w:eastAsia="仿宋_GB2312"/>
          <w:color w:val="000000"/>
          <w:sz w:val="32"/>
          <w:szCs w:val="32"/>
        </w:rPr>
        <w:t>10</w:t>
      </w:r>
      <w:r>
        <w:rPr>
          <w:rFonts w:ascii="仿宋_GB2312" w:eastAsia="仿宋_GB2312" w:hint="eastAsia"/>
          <w:color w:val="000000"/>
          <w:sz w:val="32"/>
          <w:szCs w:val="32"/>
        </w:rPr>
        <w:t>万元，新增</w:t>
      </w:r>
      <w:r>
        <w:rPr>
          <w:rFonts w:ascii="仿宋_GB2312" w:eastAsia="仿宋_GB2312"/>
          <w:color w:val="000000"/>
          <w:sz w:val="32"/>
          <w:szCs w:val="32"/>
        </w:rPr>
        <w:t>2019</w:t>
      </w:r>
      <w:r>
        <w:rPr>
          <w:rFonts w:ascii="仿宋_GB2312" w:eastAsia="仿宋_GB2312" w:hint="eastAsia"/>
          <w:color w:val="000000"/>
          <w:sz w:val="32"/>
          <w:szCs w:val="32"/>
        </w:rPr>
        <w:t>年省级应急救援资金</w:t>
      </w:r>
      <w:r>
        <w:rPr>
          <w:rFonts w:ascii="仿宋_GB2312" w:eastAsia="仿宋_GB2312"/>
          <w:color w:val="000000"/>
          <w:sz w:val="32"/>
          <w:szCs w:val="32"/>
        </w:rPr>
        <w:t>100</w:t>
      </w:r>
      <w:r>
        <w:rPr>
          <w:rFonts w:ascii="仿宋_GB2312" w:eastAsia="仿宋_GB2312" w:hint="eastAsia"/>
          <w:color w:val="000000"/>
          <w:sz w:val="32"/>
          <w:szCs w:val="32"/>
        </w:rPr>
        <w:t>万元。</w:t>
      </w:r>
    </w:p>
    <w:p w:rsidR="00276007" w:rsidRDefault="00276007" w:rsidP="00276007">
      <w:pPr>
        <w:spacing w:line="6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（图</w:t>
      </w:r>
      <w:r>
        <w:rPr>
          <w:rFonts w:ascii="仿宋" w:eastAsia="仿宋" w:hAnsi="仿宋"/>
          <w:color w:val="000000"/>
          <w:sz w:val="32"/>
          <w:szCs w:val="32"/>
        </w:rPr>
        <w:t>1</w:t>
      </w:r>
      <w:r>
        <w:rPr>
          <w:rFonts w:ascii="仿宋" w:eastAsia="仿宋" w:hAnsi="仿宋" w:hint="eastAsia"/>
          <w:color w:val="000000"/>
          <w:sz w:val="32"/>
          <w:szCs w:val="32"/>
        </w:rPr>
        <w:t>：收、支决算总计变动情况图）（柱状图）</w:t>
      </w:r>
    </w:p>
    <w:p w:rsidR="00761847" w:rsidRDefault="00276007">
      <w:r>
        <w:rPr>
          <w:noProof/>
        </w:rPr>
        <w:drawing>
          <wp:inline distT="0" distB="0" distL="0" distR="0">
            <wp:extent cx="5568950" cy="2203450"/>
            <wp:effectExtent l="19050" t="0" r="12700" b="635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514905" w:rsidRDefault="00514905" w:rsidP="00514905">
      <w:pPr>
        <w:pStyle w:val="a7"/>
        <w:numPr>
          <w:ilvl w:val="0"/>
          <w:numId w:val="2"/>
        </w:numPr>
        <w:spacing w:line="600" w:lineRule="exact"/>
        <w:ind w:firstLineChars="0"/>
        <w:outlineLvl w:val="1"/>
        <w:rPr>
          <w:rStyle w:val="2Char"/>
          <w:rFonts w:ascii="黑体" w:eastAsia="黑体" w:hAnsi="黑体"/>
          <w:b w:val="0"/>
        </w:rPr>
      </w:pPr>
      <w:bookmarkStart w:id="27" w:name="_Toc15396604"/>
      <w:bookmarkStart w:id="28" w:name="_Toc15377206"/>
      <w:r>
        <w:rPr>
          <w:rFonts w:ascii="黑体" w:eastAsia="黑体" w:hAnsi="黑体" w:hint="eastAsia"/>
          <w:color w:val="000000"/>
          <w:sz w:val="32"/>
          <w:szCs w:val="32"/>
        </w:rPr>
        <w:t>收</w:t>
      </w:r>
      <w:r>
        <w:rPr>
          <w:rStyle w:val="2Char"/>
          <w:rFonts w:ascii="黑体" w:eastAsia="黑体" w:hAnsi="黑体" w:hint="eastAsia"/>
        </w:rPr>
        <w:t>入决算情况说明</w:t>
      </w:r>
      <w:bookmarkEnd w:id="27"/>
      <w:bookmarkEnd w:id="28"/>
    </w:p>
    <w:p w:rsidR="00514905" w:rsidRDefault="00514905" w:rsidP="00E3530B">
      <w:pPr>
        <w:spacing w:line="600" w:lineRule="exact"/>
        <w:ind w:firstLineChars="200" w:firstLine="640"/>
        <w:outlineLvl w:val="1"/>
        <w:rPr>
          <w:rFonts w:ascii="仿宋_GB2312" w:eastAsia="仿宋_GB2312" w:hAnsi="仿宋_GB2312" w:cs="仿宋_GB2312"/>
          <w:color w:val="000000"/>
          <w:sz w:val="32"/>
          <w:szCs w:val="32"/>
        </w:rPr>
      </w:pPr>
      <w:r>
        <w:rPr>
          <w:rFonts w:ascii="仿宋_GB2312" w:eastAsia="仿宋_GB2312" w:hAnsi="仿宋_GB2312" w:cs="仿宋_GB2312"/>
          <w:color w:val="000000"/>
          <w:sz w:val="32"/>
          <w:szCs w:val="32"/>
        </w:rPr>
        <w:t>20</w:t>
      </w:r>
      <w:r>
        <w:rPr>
          <w:rFonts w:ascii="仿宋_GB2312" w:eastAsia="仿宋_GB2312" w:hAnsi="仿宋_GB2312" w:cs="仿宋_GB2312" w:hint="eastAsia"/>
          <w:color w:val="000000"/>
          <w:sz w:val="32"/>
          <w:szCs w:val="32"/>
        </w:rPr>
        <w:t>20年本年收入合计</w:t>
      </w:r>
      <w:r w:rsidR="00372B85">
        <w:rPr>
          <w:rFonts w:ascii="仿宋_GB2312" w:eastAsia="仿宋_GB2312" w:hAnsi="仿宋_GB2312" w:cs="仿宋_GB2312" w:hint="eastAsia"/>
          <w:color w:val="000000"/>
          <w:sz w:val="32"/>
          <w:szCs w:val="32"/>
        </w:rPr>
        <w:t xml:space="preserve">877.72 </w:t>
      </w:r>
      <w:r>
        <w:rPr>
          <w:rFonts w:ascii="仿宋_GB2312" w:eastAsia="仿宋_GB2312" w:hAnsi="仿宋_GB2312" w:cs="仿宋_GB2312" w:hint="eastAsia"/>
          <w:color w:val="000000"/>
          <w:sz w:val="32"/>
          <w:szCs w:val="32"/>
        </w:rPr>
        <w:t>万元，其中：一般公共预算财政拨款收入</w:t>
      </w:r>
      <w:r w:rsidR="00372B85" w:rsidRPr="00372B85">
        <w:rPr>
          <w:rFonts w:ascii="仿宋_GB2312" w:eastAsia="仿宋_GB2312" w:hAnsi="仿宋_GB2312" w:cs="仿宋_GB2312" w:hint="eastAsia"/>
          <w:sz w:val="32"/>
          <w:szCs w:val="32"/>
        </w:rPr>
        <w:t>382.16</w:t>
      </w:r>
      <w:r>
        <w:rPr>
          <w:rFonts w:ascii="仿宋_GB2312" w:eastAsia="仿宋_GB2312" w:hAnsi="仿宋_GB2312" w:cs="仿宋_GB2312" w:hint="eastAsia"/>
          <w:color w:val="000000"/>
          <w:sz w:val="32"/>
          <w:szCs w:val="32"/>
        </w:rPr>
        <w:t>万元，占</w:t>
      </w:r>
      <w:r w:rsidR="00372B85">
        <w:rPr>
          <w:rFonts w:ascii="仿宋_GB2312" w:eastAsia="仿宋_GB2312" w:hAnsi="仿宋_GB2312" w:cs="仿宋_GB2312" w:hint="eastAsia"/>
          <w:color w:val="000000"/>
          <w:sz w:val="32"/>
          <w:szCs w:val="32"/>
        </w:rPr>
        <w:t>43.54</w:t>
      </w:r>
      <w:r>
        <w:rPr>
          <w:rFonts w:ascii="仿宋_GB2312" w:eastAsia="仿宋_GB2312" w:hAnsi="仿宋_GB2312" w:cs="仿宋_GB2312"/>
          <w:color w:val="000000"/>
          <w:sz w:val="32"/>
          <w:szCs w:val="32"/>
        </w:rPr>
        <w:t>%</w:t>
      </w:r>
      <w:r>
        <w:rPr>
          <w:rFonts w:ascii="仿宋_GB2312" w:eastAsia="仿宋_GB2312" w:hAnsi="仿宋_GB2312" w:cs="仿宋_GB2312" w:hint="eastAsia"/>
          <w:color w:val="000000"/>
          <w:sz w:val="32"/>
          <w:szCs w:val="32"/>
        </w:rPr>
        <w:t>；政府性基金预算财政拨款收入</w:t>
      </w:r>
      <w:r w:rsidR="00372B85">
        <w:rPr>
          <w:rFonts w:ascii="仿宋_GB2312" w:eastAsia="仿宋_GB2312" w:hAnsi="仿宋_GB2312" w:cs="仿宋_GB2312" w:hint="eastAsia"/>
          <w:color w:val="000000"/>
          <w:sz w:val="32"/>
          <w:szCs w:val="32"/>
        </w:rPr>
        <w:t>495.53</w:t>
      </w:r>
      <w:r>
        <w:rPr>
          <w:rFonts w:ascii="仿宋_GB2312" w:eastAsia="仿宋_GB2312" w:hAnsi="仿宋_GB2312" w:cs="仿宋_GB2312" w:hint="eastAsia"/>
          <w:color w:val="000000"/>
          <w:sz w:val="32"/>
          <w:szCs w:val="32"/>
        </w:rPr>
        <w:t>万元，占</w:t>
      </w:r>
      <w:r w:rsidR="00372B85">
        <w:rPr>
          <w:rFonts w:ascii="仿宋_GB2312" w:eastAsia="仿宋_GB2312" w:hAnsi="仿宋_GB2312" w:cs="仿宋_GB2312" w:hint="eastAsia"/>
          <w:color w:val="000000"/>
          <w:sz w:val="32"/>
          <w:szCs w:val="32"/>
        </w:rPr>
        <w:t>56.46</w:t>
      </w:r>
      <w:r>
        <w:rPr>
          <w:rFonts w:ascii="仿宋_GB2312" w:eastAsia="仿宋_GB2312" w:hAnsi="仿宋_GB2312" w:cs="仿宋_GB2312"/>
          <w:color w:val="000000"/>
          <w:sz w:val="32"/>
          <w:szCs w:val="32"/>
        </w:rPr>
        <w:t>%</w:t>
      </w:r>
      <w:r>
        <w:rPr>
          <w:rFonts w:ascii="仿宋_GB2312" w:eastAsia="仿宋_GB2312" w:hAnsi="仿宋_GB2312" w:cs="仿宋_GB2312" w:hint="eastAsia"/>
          <w:color w:val="000000"/>
          <w:sz w:val="32"/>
          <w:szCs w:val="32"/>
        </w:rPr>
        <w:t>；上级补助收入</w:t>
      </w:r>
      <w:r>
        <w:rPr>
          <w:rFonts w:ascii="仿宋_GB2312" w:eastAsia="仿宋_GB2312" w:hAnsi="仿宋_GB2312" w:cs="仿宋_GB2312"/>
          <w:color w:val="000000"/>
          <w:sz w:val="32"/>
          <w:szCs w:val="32"/>
        </w:rPr>
        <w:t>0</w:t>
      </w:r>
      <w:r>
        <w:rPr>
          <w:rFonts w:ascii="仿宋_GB2312" w:eastAsia="仿宋_GB2312" w:hAnsi="仿宋_GB2312" w:cs="仿宋_GB2312" w:hint="eastAsia"/>
          <w:color w:val="000000"/>
          <w:sz w:val="32"/>
          <w:szCs w:val="32"/>
        </w:rPr>
        <w:t>万元，占</w:t>
      </w:r>
      <w:r>
        <w:rPr>
          <w:rFonts w:ascii="仿宋_GB2312" w:eastAsia="仿宋_GB2312" w:hAnsi="仿宋_GB2312" w:cs="仿宋_GB2312"/>
          <w:color w:val="000000"/>
          <w:sz w:val="32"/>
          <w:szCs w:val="32"/>
        </w:rPr>
        <w:t>0%</w:t>
      </w:r>
      <w:r>
        <w:rPr>
          <w:rFonts w:ascii="仿宋_GB2312" w:eastAsia="仿宋_GB2312" w:hAnsi="仿宋_GB2312" w:cs="仿宋_GB2312" w:hint="eastAsia"/>
          <w:color w:val="000000"/>
          <w:sz w:val="32"/>
          <w:szCs w:val="32"/>
        </w:rPr>
        <w:t>；事业收入</w:t>
      </w:r>
      <w:r>
        <w:rPr>
          <w:rFonts w:ascii="仿宋_GB2312" w:eastAsia="仿宋_GB2312" w:hAnsi="仿宋_GB2312" w:cs="仿宋_GB2312"/>
          <w:color w:val="000000"/>
          <w:sz w:val="32"/>
          <w:szCs w:val="32"/>
        </w:rPr>
        <w:t>0</w:t>
      </w:r>
      <w:r>
        <w:rPr>
          <w:rFonts w:ascii="仿宋_GB2312" w:eastAsia="仿宋_GB2312" w:hAnsi="仿宋_GB2312" w:cs="仿宋_GB2312" w:hint="eastAsia"/>
          <w:color w:val="000000"/>
          <w:sz w:val="32"/>
          <w:szCs w:val="32"/>
        </w:rPr>
        <w:t>万元，占</w:t>
      </w:r>
      <w:r>
        <w:rPr>
          <w:rFonts w:ascii="仿宋_GB2312" w:eastAsia="仿宋_GB2312" w:hAnsi="仿宋_GB2312" w:cs="仿宋_GB2312"/>
          <w:color w:val="000000"/>
          <w:sz w:val="32"/>
          <w:szCs w:val="32"/>
        </w:rPr>
        <w:t>0%</w:t>
      </w:r>
      <w:r>
        <w:rPr>
          <w:rFonts w:ascii="仿宋_GB2312" w:eastAsia="仿宋_GB2312" w:hAnsi="仿宋_GB2312" w:cs="仿宋_GB2312" w:hint="eastAsia"/>
          <w:color w:val="000000"/>
          <w:sz w:val="32"/>
          <w:szCs w:val="32"/>
        </w:rPr>
        <w:t>；经营收入</w:t>
      </w:r>
      <w:r>
        <w:rPr>
          <w:rFonts w:ascii="仿宋_GB2312" w:eastAsia="仿宋_GB2312" w:hAnsi="仿宋_GB2312" w:cs="仿宋_GB2312"/>
          <w:color w:val="000000"/>
          <w:sz w:val="32"/>
          <w:szCs w:val="32"/>
        </w:rPr>
        <w:t>0</w:t>
      </w:r>
      <w:r>
        <w:rPr>
          <w:rFonts w:ascii="仿宋_GB2312" w:eastAsia="仿宋_GB2312" w:hAnsi="仿宋_GB2312" w:cs="仿宋_GB2312" w:hint="eastAsia"/>
          <w:color w:val="000000"/>
          <w:sz w:val="32"/>
          <w:szCs w:val="32"/>
        </w:rPr>
        <w:t>万元，占</w:t>
      </w:r>
      <w:r>
        <w:rPr>
          <w:rFonts w:ascii="仿宋_GB2312" w:eastAsia="仿宋_GB2312" w:hAnsi="仿宋_GB2312" w:cs="仿宋_GB2312"/>
          <w:color w:val="000000"/>
          <w:sz w:val="32"/>
          <w:szCs w:val="32"/>
        </w:rPr>
        <w:lastRenderedPageBreak/>
        <w:t>0%</w:t>
      </w:r>
      <w:r>
        <w:rPr>
          <w:rFonts w:ascii="仿宋_GB2312" w:eastAsia="仿宋_GB2312" w:hAnsi="仿宋_GB2312" w:cs="仿宋_GB2312" w:hint="eastAsia"/>
          <w:color w:val="000000"/>
          <w:sz w:val="32"/>
          <w:szCs w:val="32"/>
        </w:rPr>
        <w:t>；附属单位上缴收入</w:t>
      </w:r>
      <w:r>
        <w:rPr>
          <w:rFonts w:ascii="仿宋_GB2312" w:eastAsia="仿宋_GB2312" w:hAnsi="仿宋_GB2312" w:cs="仿宋_GB2312"/>
          <w:color w:val="000000"/>
          <w:sz w:val="32"/>
          <w:szCs w:val="32"/>
        </w:rPr>
        <w:t>0</w:t>
      </w:r>
      <w:r>
        <w:rPr>
          <w:rFonts w:ascii="仿宋_GB2312" w:eastAsia="仿宋_GB2312" w:hAnsi="仿宋_GB2312" w:cs="仿宋_GB2312" w:hint="eastAsia"/>
          <w:color w:val="000000"/>
          <w:sz w:val="32"/>
          <w:szCs w:val="32"/>
        </w:rPr>
        <w:t>万元，占</w:t>
      </w:r>
      <w:r>
        <w:rPr>
          <w:rFonts w:ascii="仿宋_GB2312" w:eastAsia="仿宋_GB2312" w:hAnsi="仿宋_GB2312" w:cs="仿宋_GB2312"/>
          <w:color w:val="000000"/>
          <w:sz w:val="32"/>
          <w:szCs w:val="32"/>
        </w:rPr>
        <w:t>0%</w:t>
      </w:r>
      <w:r>
        <w:rPr>
          <w:rFonts w:ascii="仿宋_GB2312" w:eastAsia="仿宋_GB2312" w:hAnsi="仿宋_GB2312" w:cs="仿宋_GB2312" w:hint="eastAsia"/>
          <w:color w:val="000000"/>
          <w:sz w:val="32"/>
          <w:szCs w:val="32"/>
        </w:rPr>
        <w:t>；其他收入</w:t>
      </w:r>
      <w:r>
        <w:rPr>
          <w:rFonts w:ascii="仿宋_GB2312" w:eastAsia="仿宋_GB2312" w:hAnsi="仿宋_GB2312" w:cs="仿宋_GB2312"/>
          <w:color w:val="000000"/>
          <w:sz w:val="32"/>
          <w:szCs w:val="32"/>
        </w:rPr>
        <w:t>0.03</w:t>
      </w:r>
      <w:r>
        <w:rPr>
          <w:rFonts w:ascii="仿宋_GB2312" w:eastAsia="仿宋_GB2312" w:hAnsi="仿宋_GB2312" w:cs="仿宋_GB2312" w:hint="eastAsia"/>
          <w:color w:val="000000"/>
          <w:sz w:val="32"/>
          <w:szCs w:val="32"/>
        </w:rPr>
        <w:t>万元，占</w:t>
      </w:r>
      <w:r>
        <w:rPr>
          <w:rFonts w:ascii="仿宋_GB2312" w:eastAsia="仿宋_GB2312" w:hAnsi="仿宋_GB2312" w:cs="仿宋_GB2312"/>
          <w:color w:val="000000"/>
          <w:sz w:val="32"/>
          <w:szCs w:val="32"/>
        </w:rPr>
        <w:t>0.0</w:t>
      </w:r>
      <w:r w:rsidR="00372B85">
        <w:rPr>
          <w:rFonts w:ascii="仿宋_GB2312" w:eastAsia="仿宋_GB2312" w:hAnsi="仿宋_GB2312" w:cs="仿宋_GB2312" w:hint="eastAsia"/>
          <w:color w:val="000000"/>
          <w:sz w:val="32"/>
          <w:szCs w:val="32"/>
        </w:rPr>
        <w:t>03</w:t>
      </w:r>
      <w:r>
        <w:rPr>
          <w:rFonts w:ascii="仿宋_GB2312" w:eastAsia="仿宋_GB2312" w:hAnsi="仿宋_GB2312" w:cs="仿宋_GB2312"/>
          <w:color w:val="000000"/>
          <w:sz w:val="32"/>
          <w:szCs w:val="32"/>
        </w:rPr>
        <w:t>%</w:t>
      </w:r>
      <w:r>
        <w:rPr>
          <w:rFonts w:ascii="仿宋_GB2312" w:eastAsia="仿宋_GB2312" w:hAnsi="仿宋_GB2312" w:cs="仿宋_GB2312" w:hint="eastAsia"/>
          <w:color w:val="000000"/>
          <w:sz w:val="32"/>
          <w:szCs w:val="32"/>
        </w:rPr>
        <w:t>。</w:t>
      </w:r>
    </w:p>
    <w:p w:rsidR="00FB2E90" w:rsidRPr="00FB2E90" w:rsidRDefault="00FB2E90" w:rsidP="00E3530B">
      <w:pPr>
        <w:spacing w:line="600" w:lineRule="exact"/>
        <w:ind w:firstLineChars="200" w:firstLine="640"/>
        <w:outlineLvl w:val="1"/>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(图2：收入决算结构图)（饼状图）</w:t>
      </w:r>
    </w:p>
    <w:p w:rsidR="00514905" w:rsidRPr="00C94811" w:rsidRDefault="00514905" w:rsidP="00514905">
      <w:pPr>
        <w:jc w:val="center"/>
      </w:pPr>
      <w:r>
        <w:rPr>
          <w:noProof/>
        </w:rPr>
        <w:drawing>
          <wp:inline distT="0" distB="0" distL="0" distR="0">
            <wp:extent cx="5480050" cy="2470150"/>
            <wp:effectExtent l="19050" t="0" r="25400" b="6350"/>
            <wp:docPr id="2" name="对象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514905" w:rsidRDefault="00514905" w:rsidP="00514905">
      <w:pPr>
        <w:pStyle w:val="a7"/>
        <w:numPr>
          <w:ilvl w:val="0"/>
          <w:numId w:val="2"/>
        </w:numPr>
        <w:spacing w:line="600" w:lineRule="exact"/>
        <w:ind w:firstLineChars="0"/>
        <w:outlineLvl w:val="1"/>
        <w:rPr>
          <w:rStyle w:val="2Char"/>
          <w:rFonts w:ascii="黑体" w:eastAsia="黑体" w:hAnsi="黑体"/>
          <w:b w:val="0"/>
        </w:rPr>
      </w:pPr>
      <w:bookmarkStart w:id="29" w:name="_Toc15377207"/>
      <w:bookmarkStart w:id="30" w:name="_Toc15396605"/>
      <w:r>
        <w:rPr>
          <w:rFonts w:ascii="黑体" w:eastAsia="黑体" w:hAnsi="黑体" w:hint="eastAsia"/>
          <w:color w:val="000000"/>
          <w:sz w:val="32"/>
          <w:szCs w:val="32"/>
        </w:rPr>
        <w:t>支</w:t>
      </w:r>
      <w:r>
        <w:rPr>
          <w:rStyle w:val="2Char"/>
          <w:rFonts w:ascii="黑体" w:eastAsia="黑体" w:hAnsi="黑体" w:hint="eastAsia"/>
        </w:rPr>
        <w:t>出决算情况说明</w:t>
      </w:r>
      <w:bookmarkEnd w:id="29"/>
      <w:bookmarkEnd w:id="30"/>
    </w:p>
    <w:p w:rsidR="00514905" w:rsidRDefault="00514905" w:rsidP="00514905">
      <w:pPr>
        <w:spacing w:line="600" w:lineRule="exact"/>
        <w:ind w:firstLineChars="200" w:firstLine="640"/>
        <w:outlineLvl w:val="1"/>
        <w:rPr>
          <w:rFonts w:ascii="仿宋_GB2312" w:eastAsia="仿宋_GB2312" w:hAnsi="仿宋_GB2312" w:cs="仿宋_GB2312"/>
          <w:color w:val="000000"/>
          <w:sz w:val="32"/>
          <w:szCs w:val="32"/>
        </w:rPr>
      </w:pPr>
      <w:r>
        <w:rPr>
          <w:rFonts w:ascii="仿宋_GB2312" w:eastAsia="仿宋_GB2312" w:hAnsi="仿宋_GB2312" w:cs="仿宋_GB2312"/>
          <w:color w:val="000000"/>
          <w:sz w:val="32"/>
          <w:szCs w:val="32"/>
        </w:rPr>
        <w:t>20</w:t>
      </w:r>
      <w:r w:rsidR="00E607D0">
        <w:rPr>
          <w:rFonts w:ascii="仿宋_GB2312" w:eastAsia="仿宋_GB2312" w:hAnsi="仿宋_GB2312" w:cs="仿宋_GB2312" w:hint="eastAsia"/>
          <w:color w:val="000000"/>
          <w:sz w:val="32"/>
          <w:szCs w:val="32"/>
        </w:rPr>
        <w:t>20</w:t>
      </w:r>
      <w:r>
        <w:rPr>
          <w:rFonts w:ascii="仿宋_GB2312" w:eastAsia="仿宋_GB2312" w:hAnsi="仿宋_GB2312" w:cs="仿宋_GB2312" w:hint="eastAsia"/>
          <w:color w:val="000000"/>
          <w:sz w:val="32"/>
          <w:szCs w:val="32"/>
        </w:rPr>
        <w:t>年本年支出合计</w:t>
      </w:r>
      <w:r w:rsidR="00E607D0">
        <w:rPr>
          <w:rFonts w:ascii="仿宋_GB2312" w:eastAsia="仿宋_GB2312" w:hAnsi="仿宋_GB2312" w:cs="仿宋_GB2312" w:hint="eastAsia"/>
          <w:color w:val="000000"/>
          <w:sz w:val="32"/>
          <w:szCs w:val="32"/>
        </w:rPr>
        <w:t>853.2</w:t>
      </w:r>
      <w:r w:rsidR="00904432">
        <w:rPr>
          <w:rFonts w:ascii="仿宋_GB2312" w:eastAsia="仿宋_GB2312" w:hAnsi="仿宋_GB2312" w:cs="仿宋_GB2312" w:hint="eastAsia"/>
          <w:color w:val="000000"/>
          <w:sz w:val="32"/>
          <w:szCs w:val="32"/>
        </w:rPr>
        <w:t>8</w:t>
      </w:r>
      <w:r>
        <w:rPr>
          <w:rFonts w:ascii="仿宋_GB2312" w:eastAsia="仿宋_GB2312" w:hAnsi="仿宋_GB2312" w:cs="仿宋_GB2312" w:hint="eastAsia"/>
          <w:color w:val="000000"/>
          <w:sz w:val="32"/>
          <w:szCs w:val="32"/>
        </w:rPr>
        <w:t>万元，其中：基本支出</w:t>
      </w:r>
      <w:r w:rsidR="00904432">
        <w:rPr>
          <w:rFonts w:ascii="仿宋_GB2312" w:eastAsia="仿宋_GB2312" w:hAnsi="仿宋_GB2312" w:cs="仿宋_GB2312" w:hint="eastAsia"/>
          <w:color w:val="000000"/>
          <w:sz w:val="32"/>
          <w:szCs w:val="32"/>
        </w:rPr>
        <w:t>44.34</w:t>
      </w:r>
      <w:r>
        <w:rPr>
          <w:rFonts w:ascii="仿宋_GB2312" w:eastAsia="仿宋_GB2312" w:hAnsi="仿宋_GB2312" w:cs="仿宋_GB2312" w:hint="eastAsia"/>
          <w:color w:val="000000"/>
          <w:sz w:val="32"/>
          <w:szCs w:val="32"/>
        </w:rPr>
        <w:t>万元，占</w:t>
      </w:r>
      <w:r w:rsidR="00904432">
        <w:rPr>
          <w:rFonts w:ascii="仿宋_GB2312" w:eastAsia="仿宋_GB2312" w:hAnsi="仿宋_GB2312" w:cs="仿宋_GB2312" w:hint="eastAsia"/>
          <w:color w:val="000000"/>
          <w:sz w:val="32"/>
          <w:szCs w:val="32"/>
        </w:rPr>
        <w:t>5.2</w:t>
      </w:r>
      <w:r>
        <w:rPr>
          <w:rFonts w:ascii="仿宋_GB2312" w:eastAsia="仿宋_GB2312" w:hAnsi="仿宋_GB2312" w:cs="仿宋_GB2312"/>
          <w:color w:val="000000"/>
          <w:sz w:val="32"/>
          <w:szCs w:val="32"/>
        </w:rPr>
        <w:t>%</w:t>
      </w:r>
      <w:r>
        <w:rPr>
          <w:rFonts w:ascii="仿宋_GB2312" w:eastAsia="仿宋_GB2312" w:hAnsi="仿宋_GB2312" w:cs="仿宋_GB2312" w:hint="eastAsia"/>
          <w:color w:val="000000"/>
          <w:sz w:val="32"/>
          <w:szCs w:val="32"/>
        </w:rPr>
        <w:t>；项目支出</w:t>
      </w:r>
      <w:r w:rsidR="00904432">
        <w:rPr>
          <w:rFonts w:ascii="仿宋_GB2312" w:eastAsia="仿宋_GB2312" w:hAnsi="仿宋_GB2312" w:cs="仿宋_GB2312" w:hint="eastAsia"/>
          <w:color w:val="000000"/>
          <w:sz w:val="32"/>
          <w:szCs w:val="32"/>
        </w:rPr>
        <w:t>808.94</w:t>
      </w:r>
      <w:r>
        <w:rPr>
          <w:rFonts w:ascii="仿宋_GB2312" w:eastAsia="仿宋_GB2312" w:hAnsi="仿宋_GB2312" w:cs="仿宋_GB2312" w:hint="eastAsia"/>
          <w:color w:val="000000"/>
          <w:sz w:val="32"/>
          <w:szCs w:val="32"/>
        </w:rPr>
        <w:t>万元，占</w:t>
      </w:r>
      <w:r w:rsidR="00904432">
        <w:rPr>
          <w:rFonts w:ascii="仿宋_GB2312" w:eastAsia="仿宋_GB2312" w:hAnsi="仿宋_GB2312" w:cs="仿宋_GB2312" w:hint="eastAsia"/>
          <w:color w:val="000000"/>
          <w:sz w:val="32"/>
          <w:szCs w:val="32"/>
        </w:rPr>
        <w:t>94.8</w:t>
      </w:r>
      <w:r>
        <w:rPr>
          <w:rFonts w:ascii="仿宋_GB2312" w:eastAsia="仿宋_GB2312" w:hAnsi="仿宋_GB2312" w:cs="仿宋_GB2312"/>
          <w:color w:val="000000"/>
          <w:sz w:val="32"/>
          <w:szCs w:val="32"/>
        </w:rPr>
        <w:t>%</w:t>
      </w:r>
      <w:r>
        <w:rPr>
          <w:rFonts w:ascii="仿宋_GB2312" w:eastAsia="仿宋_GB2312" w:hAnsi="仿宋_GB2312" w:cs="仿宋_GB2312" w:hint="eastAsia"/>
          <w:color w:val="000000"/>
          <w:sz w:val="32"/>
          <w:szCs w:val="32"/>
        </w:rPr>
        <w:t>；上缴上级支出</w:t>
      </w:r>
      <w:r>
        <w:rPr>
          <w:rFonts w:ascii="仿宋_GB2312" w:eastAsia="仿宋_GB2312" w:hAnsi="仿宋_GB2312" w:cs="仿宋_GB2312"/>
          <w:color w:val="000000"/>
          <w:sz w:val="32"/>
          <w:szCs w:val="32"/>
        </w:rPr>
        <w:t>0</w:t>
      </w:r>
      <w:r>
        <w:rPr>
          <w:rFonts w:ascii="仿宋_GB2312" w:eastAsia="仿宋_GB2312" w:hAnsi="仿宋_GB2312" w:cs="仿宋_GB2312" w:hint="eastAsia"/>
          <w:color w:val="000000"/>
          <w:sz w:val="32"/>
          <w:szCs w:val="32"/>
        </w:rPr>
        <w:t>万元，占</w:t>
      </w:r>
      <w:r>
        <w:rPr>
          <w:rFonts w:ascii="仿宋_GB2312" w:eastAsia="仿宋_GB2312" w:hAnsi="仿宋_GB2312" w:cs="仿宋_GB2312"/>
          <w:color w:val="000000"/>
          <w:sz w:val="32"/>
          <w:szCs w:val="32"/>
        </w:rPr>
        <w:t>0%</w:t>
      </w:r>
      <w:r>
        <w:rPr>
          <w:rFonts w:ascii="仿宋_GB2312" w:eastAsia="仿宋_GB2312" w:hAnsi="仿宋_GB2312" w:cs="仿宋_GB2312" w:hint="eastAsia"/>
          <w:color w:val="000000"/>
          <w:sz w:val="32"/>
          <w:szCs w:val="32"/>
        </w:rPr>
        <w:t>；经营支出</w:t>
      </w:r>
      <w:r>
        <w:rPr>
          <w:rFonts w:ascii="仿宋_GB2312" w:eastAsia="仿宋_GB2312" w:hAnsi="仿宋_GB2312" w:cs="仿宋_GB2312"/>
          <w:color w:val="000000"/>
          <w:sz w:val="32"/>
          <w:szCs w:val="32"/>
        </w:rPr>
        <w:t>0</w:t>
      </w:r>
      <w:r>
        <w:rPr>
          <w:rFonts w:ascii="仿宋_GB2312" w:eastAsia="仿宋_GB2312" w:hAnsi="仿宋_GB2312" w:cs="仿宋_GB2312" w:hint="eastAsia"/>
          <w:color w:val="000000"/>
          <w:sz w:val="32"/>
          <w:szCs w:val="32"/>
        </w:rPr>
        <w:t>万元，占</w:t>
      </w:r>
      <w:r>
        <w:rPr>
          <w:rFonts w:ascii="仿宋_GB2312" w:eastAsia="仿宋_GB2312" w:hAnsi="仿宋_GB2312" w:cs="仿宋_GB2312"/>
          <w:color w:val="000000"/>
          <w:sz w:val="32"/>
          <w:szCs w:val="32"/>
        </w:rPr>
        <w:t>0%</w:t>
      </w:r>
      <w:r>
        <w:rPr>
          <w:rFonts w:ascii="仿宋_GB2312" w:eastAsia="仿宋_GB2312" w:hAnsi="仿宋_GB2312" w:cs="仿宋_GB2312" w:hint="eastAsia"/>
          <w:color w:val="000000"/>
          <w:sz w:val="32"/>
          <w:szCs w:val="32"/>
        </w:rPr>
        <w:t>；对附属单位补助支出</w:t>
      </w:r>
      <w:r>
        <w:rPr>
          <w:rFonts w:ascii="仿宋_GB2312" w:eastAsia="仿宋_GB2312" w:hAnsi="仿宋_GB2312" w:cs="仿宋_GB2312"/>
          <w:color w:val="000000"/>
          <w:sz w:val="32"/>
          <w:szCs w:val="32"/>
        </w:rPr>
        <w:t>0</w:t>
      </w:r>
      <w:r>
        <w:rPr>
          <w:rFonts w:ascii="仿宋_GB2312" w:eastAsia="仿宋_GB2312" w:hAnsi="仿宋_GB2312" w:cs="仿宋_GB2312" w:hint="eastAsia"/>
          <w:color w:val="000000"/>
          <w:sz w:val="32"/>
          <w:szCs w:val="32"/>
        </w:rPr>
        <w:t>万元，占</w:t>
      </w:r>
      <w:r>
        <w:rPr>
          <w:rFonts w:ascii="仿宋_GB2312" w:eastAsia="仿宋_GB2312" w:hAnsi="仿宋_GB2312" w:cs="仿宋_GB2312"/>
          <w:color w:val="000000"/>
          <w:sz w:val="32"/>
          <w:szCs w:val="32"/>
        </w:rPr>
        <w:t>0%</w:t>
      </w:r>
      <w:r>
        <w:rPr>
          <w:rFonts w:ascii="仿宋_GB2312" w:eastAsia="仿宋_GB2312" w:hAnsi="仿宋_GB2312" w:cs="仿宋_GB2312" w:hint="eastAsia"/>
          <w:color w:val="000000"/>
          <w:sz w:val="32"/>
          <w:szCs w:val="32"/>
        </w:rPr>
        <w:t>。</w:t>
      </w:r>
    </w:p>
    <w:p w:rsidR="00FB2E90" w:rsidRPr="00FB2E90" w:rsidRDefault="00FB2E90" w:rsidP="00FB2E90">
      <w:pPr>
        <w:spacing w:line="600" w:lineRule="exact"/>
        <w:ind w:firstLineChars="200" w:firstLine="640"/>
        <w:outlineLvl w:val="1"/>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(图3：支出决算结构图)（饼状图）</w:t>
      </w:r>
    </w:p>
    <w:p w:rsidR="00514905" w:rsidRDefault="00514905" w:rsidP="00514905">
      <w:pPr>
        <w:widowControl/>
        <w:jc w:val="left"/>
      </w:pPr>
    </w:p>
    <w:p w:rsidR="00514905" w:rsidRPr="00650B67" w:rsidRDefault="00514905" w:rsidP="00514905">
      <w:pPr>
        <w:jc w:val="center"/>
      </w:pPr>
      <w:r>
        <w:rPr>
          <w:noProof/>
        </w:rPr>
        <w:drawing>
          <wp:inline distT="0" distB="0" distL="0" distR="0">
            <wp:extent cx="4381500" cy="2057400"/>
            <wp:effectExtent l="19050" t="0" r="19050" b="0"/>
            <wp:docPr id="3" name="对象 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14693E" w:rsidRDefault="0014693E" w:rsidP="00514905">
      <w:pPr>
        <w:spacing w:line="600" w:lineRule="exact"/>
        <w:ind w:firstLineChars="200" w:firstLine="640"/>
        <w:outlineLvl w:val="1"/>
        <w:rPr>
          <w:rFonts w:ascii="黑体" w:eastAsia="黑体" w:hAnsi="黑体"/>
          <w:color w:val="000000"/>
          <w:sz w:val="32"/>
          <w:szCs w:val="32"/>
        </w:rPr>
      </w:pPr>
      <w:bookmarkStart w:id="31" w:name="_Toc15396606"/>
      <w:bookmarkStart w:id="32" w:name="_Toc15377208"/>
    </w:p>
    <w:p w:rsidR="00514905" w:rsidRDefault="00514905" w:rsidP="00514905">
      <w:pPr>
        <w:spacing w:line="600" w:lineRule="exact"/>
        <w:ind w:firstLineChars="200" w:firstLine="640"/>
        <w:outlineLvl w:val="1"/>
        <w:rPr>
          <w:rStyle w:val="2Char"/>
          <w:rFonts w:ascii="黑体" w:eastAsia="黑体" w:hAnsi="黑体"/>
          <w:b w:val="0"/>
        </w:rPr>
      </w:pPr>
      <w:r>
        <w:rPr>
          <w:rFonts w:ascii="黑体" w:eastAsia="黑体" w:hAnsi="黑体" w:hint="eastAsia"/>
          <w:color w:val="000000"/>
          <w:sz w:val="32"/>
          <w:szCs w:val="32"/>
        </w:rPr>
        <w:lastRenderedPageBreak/>
        <w:t>四、财</w:t>
      </w:r>
      <w:r>
        <w:rPr>
          <w:rStyle w:val="2Char"/>
          <w:rFonts w:ascii="黑体" w:eastAsia="黑体" w:hAnsi="黑体" w:hint="eastAsia"/>
        </w:rPr>
        <w:t>政拨款收入支出决算总体情况说明</w:t>
      </w:r>
      <w:bookmarkEnd w:id="31"/>
      <w:bookmarkEnd w:id="32"/>
    </w:p>
    <w:p w:rsidR="00514905" w:rsidRDefault="00514905" w:rsidP="00514905">
      <w:pPr>
        <w:spacing w:line="600" w:lineRule="exact"/>
        <w:ind w:firstLine="640"/>
        <w:rPr>
          <w:rFonts w:ascii="仿宋_GB2312" w:eastAsia="仿宋_GB2312"/>
          <w:color w:val="000000"/>
          <w:sz w:val="32"/>
          <w:szCs w:val="32"/>
        </w:rPr>
      </w:pPr>
      <w:r w:rsidRPr="00BF0A6B">
        <w:rPr>
          <w:rFonts w:ascii="仿宋_GB2312" w:eastAsia="仿宋_GB2312" w:hAnsi="仿宋_GB2312" w:cs="仿宋_GB2312"/>
          <w:color w:val="000000"/>
          <w:sz w:val="32"/>
          <w:szCs w:val="32"/>
        </w:rPr>
        <w:t>20</w:t>
      </w:r>
      <w:r w:rsidR="00E654B2">
        <w:rPr>
          <w:rFonts w:ascii="仿宋_GB2312" w:eastAsia="仿宋_GB2312" w:hAnsi="仿宋_GB2312" w:cs="仿宋_GB2312" w:hint="eastAsia"/>
          <w:color w:val="000000"/>
          <w:sz w:val="32"/>
          <w:szCs w:val="32"/>
        </w:rPr>
        <w:t>20</w:t>
      </w:r>
      <w:r w:rsidRPr="00BF0A6B">
        <w:rPr>
          <w:rFonts w:ascii="仿宋_GB2312" w:eastAsia="仿宋_GB2312" w:hAnsi="仿宋_GB2312" w:cs="仿宋_GB2312" w:hint="eastAsia"/>
          <w:color w:val="000000"/>
          <w:sz w:val="32"/>
          <w:szCs w:val="32"/>
        </w:rPr>
        <w:t>年度收、支总计</w:t>
      </w:r>
      <w:r w:rsidR="00E654B2">
        <w:rPr>
          <w:rFonts w:ascii="仿宋_GB2312" w:eastAsia="仿宋_GB2312" w:hAnsi="仿宋_GB2312" w:cs="仿宋_GB2312" w:hint="eastAsia"/>
          <w:color w:val="000000"/>
          <w:sz w:val="32"/>
          <w:szCs w:val="32"/>
        </w:rPr>
        <w:t>877.</w:t>
      </w:r>
      <w:r w:rsidR="0010102F">
        <w:rPr>
          <w:rFonts w:ascii="仿宋_GB2312" w:eastAsia="仿宋_GB2312" w:hAnsi="仿宋_GB2312" w:cs="仿宋_GB2312" w:hint="eastAsia"/>
          <w:color w:val="000000"/>
          <w:sz w:val="32"/>
          <w:szCs w:val="32"/>
        </w:rPr>
        <w:t>69</w:t>
      </w:r>
      <w:r w:rsidRPr="00BF0A6B">
        <w:rPr>
          <w:rFonts w:ascii="仿宋_GB2312" w:eastAsia="仿宋_GB2312" w:hAnsi="仿宋_GB2312" w:cs="仿宋_GB2312" w:hint="eastAsia"/>
          <w:color w:val="000000"/>
          <w:sz w:val="32"/>
          <w:szCs w:val="32"/>
        </w:rPr>
        <w:t>万元</w:t>
      </w:r>
      <w:r w:rsidRPr="00BF0A6B">
        <w:rPr>
          <w:rFonts w:ascii="仿宋_GB2312" w:eastAsia="仿宋_GB2312" w:hAnsi="仿宋_GB2312" w:cs="仿宋_GB2312" w:hint="eastAsia"/>
          <w:sz w:val="32"/>
          <w:szCs w:val="32"/>
        </w:rPr>
        <w:t>。</w:t>
      </w:r>
      <w:r w:rsidRPr="00BF0A6B">
        <w:rPr>
          <w:rFonts w:ascii="仿宋_GB2312" w:eastAsia="仿宋_GB2312" w:hAnsi="仿宋_GB2312" w:cs="仿宋_GB2312" w:hint="eastAsia"/>
          <w:color w:val="000000"/>
          <w:sz w:val="32"/>
          <w:szCs w:val="32"/>
        </w:rPr>
        <w:t>与</w:t>
      </w:r>
      <w:r w:rsidRPr="00BF0A6B">
        <w:rPr>
          <w:rFonts w:ascii="仿宋_GB2312" w:eastAsia="仿宋_GB2312" w:hAnsi="仿宋_GB2312" w:cs="仿宋_GB2312"/>
          <w:color w:val="000000"/>
          <w:sz w:val="32"/>
          <w:szCs w:val="32"/>
        </w:rPr>
        <w:t>201</w:t>
      </w:r>
      <w:r w:rsidR="00E26A83">
        <w:rPr>
          <w:rFonts w:ascii="仿宋_GB2312" w:eastAsia="仿宋_GB2312" w:hAnsi="仿宋_GB2312" w:cs="仿宋_GB2312" w:hint="eastAsia"/>
          <w:color w:val="000000"/>
          <w:sz w:val="32"/>
          <w:szCs w:val="32"/>
        </w:rPr>
        <w:t>9</w:t>
      </w:r>
      <w:r>
        <w:rPr>
          <w:rFonts w:ascii="仿宋_GB2312" w:eastAsia="仿宋_GB2312" w:hAnsi="仿宋_GB2312" w:cs="仿宋_GB2312" w:hint="eastAsia"/>
          <w:color w:val="000000"/>
          <w:sz w:val="32"/>
          <w:szCs w:val="32"/>
        </w:rPr>
        <w:t>年相比收、支总计</w:t>
      </w:r>
      <w:r w:rsidRPr="00BF0A6B">
        <w:rPr>
          <w:rFonts w:ascii="仿宋_GB2312" w:eastAsia="仿宋_GB2312" w:hAnsi="仿宋_GB2312" w:cs="仿宋_GB2312" w:hint="eastAsia"/>
          <w:color w:val="000000"/>
          <w:sz w:val="32"/>
          <w:szCs w:val="32"/>
        </w:rPr>
        <w:t>增加</w:t>
      </w:r>
      <w:r w:rsidR="00E654B2">
        <w:rPr>
          <w:rFonts w:ascii="仿宋_GB2312" w:eastAsia="仿宋_GB2312" w:hAnsi="仿宋_GB2312" w:cs="仿宋_GB2312" w:hint="eastAsia"/>
          <w:color w:val="000000"/>
          <w:sz w:val="32"/>
          <w:szCs w:val="32"/>
        </w:rPr>
        <w:t>661.2</w:t>
      </w:r>
      <w:r w:rsidR="0010102F">
        <w:rPr>
          <w:rFonts w:ascii="仿宋_GB2312" w:eastAsia="仿宋_GB2312" w:hAnsi="仿宋_GB2312" w:cs="仿宋_GB2312" w:hint="eastAsia"/>
          <w:color w:val="000000"/>
          <w:sz w:val="32"/>
          <w:szCs w:val="32"/>
        </w:rPr>
        <w:t>4</w:t>
      </w:r>
      <w:r w:rsidRPr="00BF0A6B">
        <w:rPr>
          <w:rFonts w:ascii="仿宋_GB2312" w:eastAsia="仿宋_GB2312" w:hAnsi="仿宋_GB2312" w:cs="仿宋_GB2312" w:hint="eastAsia"/>
          <w:color w:val="000000"/>
          <w:sz w:val="32"/>
          <w:szCs w:val="32"/>
        </w:rPr>
        <w:t>万元，</w:t>
      </w:r>
      <w:r w:rsidRPr="00BF0A6B">
        <w:rPr>
          <w:rFonts w:ascii="仿宋_GB2312" w:eastAsia="仿宋_GB2312" w:hAnsi="仿宋_GB2312" w:cs="仿宋_GB2312"/>
          <w:color w:val="000000"/>
          <w:sz w:val="32"/>
          <w:szCs w:val="32"/>
        </w:rPr>
        <w:t xml:space="preserve"> </w:t>
      </w:r>
      <w:r w:rsidRPr="00BF0A6B">
        <w:rPr>
          <w:rFonts w:ascii="仿宋_GB2312" w:eastAsia="仿宋_GB2312" w:hAnsi="仿宋_GB2312" w:cs="仿宋_GB2312" w:hint="eastAsia"/>
          <w:color w:val="000000"/>
          <w:sz w:val="32"/>
          <w:szCs w:val="32"/>
        </w:rPr>
        <w:t>增加</w:t>
      </w:r>
      <w:r w:rsidR="00E654B2">
        <w:rPr>
          <w:rFonts w:ascii="仿宋_GB2312" w:eastAsia="仿宋_GB2312" w:hAnsi="仿宋_GB2312" w:cs="仿宋_GB2312" w:hint="eastAsia"/>
          <w:color w:val="000000"/>
          <w:sz w:val="32"/>
          <w:szCs w:val="32"/>
        </w:rPr>
        <w:t>305.</w:t>
      </w:r>
      <w:r w:rsidR="0010102F">
        <w:rPr>
          <w:rFonts w:ascii="仿宋_GB2312" w:eastAsia="仿宋_GB2312" w:hAnsi="仿宋_GB2312" w:cs="仿宋_GB2312" w:hint="eastAsia"/>
          <w:color w:val="000000"/>
          <w:sz w:val="32"/>
          <w:szCs w:val="32"/>
        </w:rPr>
        <w:t>49</w:t>
      </w:r>
      <w:r w:rsidRPr="00BF0A6B">
        <w:rPr>
          <w:rFonts w:ascii="仿宋_GB2312" w:eastAsia="仿宋_GB2312" w:hAnsi="仿宋_GB2312" w:cs="仿宋_GB2312"/>
          <w:color w:val="000000"/>
          <w:sz w:val="32"/>
          <w:szCs w:val="32"/>
        </w:rPr>
        <w:t>%</w:t>
      </w:r>
      <w:r w:rsidRPr="00BF0A6B">
        <w:rPr>
          <w:rFonts w:ascii="仿宋_GB2312" w:eastAsia="仿宋_GB2312" w:hAnsi="仿宋_GB2312" w:cs="仿宋_GB2312" w:hint="eastAsia"/>
          <w:color w:val="000000"/>
          <w:sz w:val="32"/>
          <w:szCs w:val="32"/>
        </w:rPr>
        <w:t>。</w:t>
      </w:r>
      <w:r w:rsidR="00532032">
        <w:rPr>
          <w:rFonts w:ascii="仿宋_GB2312" w:eastAsia="仿宋_GB2312"/>
          <w:color w:val="000000"/>
          <w:sz w:val="32"/>
          <w:szCs w:val="32"/>
        </w:rPr>
        <w:t>2020</w:t>
      </w:r>
      <w:r w:rsidR="00532032">
        <w:rPr>
          <w:rFonts w:ascii="仿宋_GB2312" w:eastAsia="仿宋_GB2312" w:hint="eastAsia"/>
          <w:color w:val="000000"/>
          <w:sz w:val="32"/>
          <w:szCs w:val="32"/>
        </w:rPr>
        <w:t>年新冠疫情发生后，我中心承担了全市新冠疫情后勤保障组物资保障工作，增加了</w:t>
      </w:r>
      <w:r w:rsidR="00532032">
        <w:rPr>
          <w:rFonts w:ascii="仿宋_GB2312" w:eastAsia="仿宋_GB2312"/>
          <w:color w:val="000000"/>
          <w:sz w:val="32"/>
          <w:szCs w:val="32"/>
        </w:rPr>
        <w:t>2020</w:t>
      </w:r>
      <w:r w:rsidR="00532032">
        <w:rPr>
          <w:rFonts w:ascii="仿宋_GB2312" w:eastAsia="仿宋_GB2312" w:hint="eastAsia"/>
          <w:color w:val="000000"/>
          <w:sz w:val="32"/>
          <w:szCs w:val="32"/>
        </w:rPr>
        <w:t>年抗</w:t>
      </w:r>
      <w:proofErr w:type="gramStart"/>
      <w:r w:rsidR="00532032">
        <w:rPr>
          <w:rFonts w:ascii="仿宋_GB2312" w:eastAsia="仿宋_GB2312" w:hint="eastAsia"/>
          <w:color w:val="000000"/>
          <w:sz w:val="32"/>
          <w:szCs w:val="32"/>
        </w:rPr>
        <w:t>疫</w:t>
      </w:r>
      <w:proofErr w:type="gramEnd"/>
      <w:r w:rsidR="00532032">
        <w:rPr>
          <w:rFonts w:ascii="仿宋_GB2312" w:eastAsia="仿宋_GB2312" w:hint="eastAsia"/>
          <w:color w:val="000000"/>
          <w:sz w:val="32"/>
          <w:szCs w:val="32"/>
        </w:rPr>
        <w:t>特别国债支出预算项目</w:t>
      </w:r>
      <w:r w:rsidR="00532032">
        <w:rPr>
          <w:rFonts w:ascii="仿宋_GB2312" w:eastAsia="仿宋_GB2312"/>
          <w:color w:val="000000"/>
          <w:sz w:val="32"/>
          <w:szCs w:val="32"/>
        </w:rPr>
        <w:t>495.53</w:t>
      </w:r>
      <w:r w:rsidR="00532032">
        <w:rPr>
          <w:rFonts w:ascii="仿宋_GB2312" w:eastAsia="仿宋_GB2312" w:hint="eastAsia"/>
          <w:color w:val="000000"/>
          <w:sz w:val="32"/>
          <w:szCs w:val="32"/>
        </w:rPr>
        <w:t>万元，疫情防控设备、用品购置经费</w:t>
      </w:r>
      <w:r w:rsidR="00532032">
        <w:rPr>
          <w:rFonts w:ascii="仿宋_GB2312" w:eastAsia="仿宋_GB2312"/>
          <w:color w:val="000000"/>
          <w:sz w:val="32"/>
          <w:szCs w:val="32"/>
        </w:rPr>
        <w:t>32.35</w:t>
      </w:r>
      <w:r w:rsidR="00532032">
        <w:rPr>
          <w:rFonts w:ascii="仿宋_GB2312" w:eastAsia="仿宋_GB2312" w:hint="eastAsia"/>
          <w:color w:val="000000"/>
          <w:sz w:val="32"/>
          <w:szCs w:val="32"/>
        </w:rPr>
        <w:t>万元；新增应急商品代储及应急劳务履约经费</w:t>
      </w:r>
      <w:r w:rsidR="00532032">
        <w:rPr>
          <w:rFonts w:ascii="仿宋_GB2312" w:eastAsia="仿宋_GB2312"/>
          <w:color w:val="000000"/>
          <w:sz w:val="32"/>
          <w:szCs w:val="32"/>
        </w:rPr>
        <w:t>10</w:t>
      </w:r>
      <w:r w:rsidR="00532032">
        <w:rPr>
          <w:rFonts w:ascii="仿宋_GB2312" w:eastAsia="仿宋_GB2312" w:hint="eastAsia"/>
          <w:color w:val="000000"/>
          <w:sz w:val="32"/>
          <w:szCs w:val="32"/>
        </w:rPr>
        <w:t>万元，新增</w:t>
      </w:r>
      <w:r w:rsidR="00532032">
        <w:rPr>
          <w:rFonts w:ascii="仿宋_GB2312" w:eastAsia="仿宋_GB2312"/>
          <w:color w:val="000000"/>
          <w:sz w:val="32"/>
          <w:szCs w:val="32"/>
        </w:rPr>
        <w:t>2019</w:t>
      </w:r>
      <w:r w:rsidR="00532032">
        <w:rPr>
          <w:rFonts w:ascii="仿宋_GB2312" w:eastAsia="仿宋_GB2312" w:hint="eastAsia"/>
          <w:color w:val="000000"/>
          <w:sz w:val="32"/>
          <w:szCs w:val="32"/>
        </w:rPr>
        <w:t>年省级应急救援资金</w:t>
      </w:r>
      <w:r w:rsidR="00532032">
        <w:rPr>
          <w:rFonts w:ascii="仿宋_GB2312" w:eastAsia="仿宋_GB2312"/>
          <w:color w:val="000000"/>
          <w:sz w:val="32"/>
          <w:szCs w:val="32"/>
        </w:rPr>
        <w:t>100</w:t>
      </w:r>
      <w:r w:rsidR="00532032">
        <w:rPr>
          <w:rFonts w:ascii="仿宋_GB2312" w:eastAsia="仿宋_GB2312" w:hint="eastAsia"/>
          <w:color w:val="000000"/>
          <w:sz w:val="32"/>
          <w:szCs w:val="32"/>
        </w:rPr>
        <w:t>万元。</w:t>
      </w:r>
    </w:p>
    <w:p w:rsidR="00084992" w:rsidRDefault="00084992" w:rsidP="00514905">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(图4：财政拨款收、支决算总计变动情况)（柱状图）</w:t>
      </w:r>
    </w:p>
    <w:p w:rsidR="00514905" w:rsidRPr="0090273C" w:rsidRDefault="00514905" w:rsidP="00514905">
      <w:pPr>
        <w:jc w:val="center"/>
      </w:pPr>
      <w:r>
        <w:rPr>
          <w:noProof/>
        </w:rPr>
        <w:drawing>
          <wp:inline distT="0" distB="0" distL="0" distR="0">
            <wp:extent cx="4654550" cy="2565400"/>
            <wp:effectExtent l="0" t="0" r="0" b="0"/>
            <wp:docPr id="4" name="图表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r>
        <w:rPr>
          <w:rFonts w:ascii="宋体" w:hAnsi="宋体" w:cs="宋体"/>
          <w:kern w:val="0"/>
          <w:sz w:val="24"/>
        </w:rPr>
        <w:t xml:space="preserve">   </w:t>
      </w:r>
    </w:p>
    <w:p w:rsidR="00514905" w:rsidRDefault="00514905" w:rsidP="00514905">
      <w:pPr>
        <w:spacing w:line="600" w:lineRule="exact"/>
        <w:ind w:firstLineChars="200" w:firstLine="640"/>
        <w:outlineLvl w:val="1"/>
        <w:rPr>
          <w:rStyle w:val="2Char"/>
          <w:rFonts w:ascii="黑体" w:eastAsia="黑体" w:hAnsi="黑体"/>
          <w:b w:val="0"/>
        </w:rPr>
      </w:pPr>
      <w:bookmarkStart w:id="33" w:name="_Toc15377209"/>
      <w:bookmarkStart w:id="34" w:name="_Toc15396607"/>
      <w:r>
        <w:rPr>
          <w:rFonts w:ascii="黑体" w:eastAsia="黑体" w:hAnsi="黑体" w:hint="eastAsia"/>
          <w:color w:val="000000"/>
          <w:sz w:val="32"/>
          <w:szCs w:val="32"/>
        </w:rPr>
        <w:t>五、</w:t>
      </w:r>
      <w:r>
        <w:rPr>
          <w:rFonts w:ascii="黑体" w:eastAsia="黑体" w:hAnsi="黑体" w:hint="eastAsia"/>
          <w:b/>
          <w:color w:val="000000"/>
          <w:sz w:val="32"/>
          <w:szCs w:val="32"/>
        </w:rPr>
        <w:t>一</w:t>
      </w:r>
      <w:r>
        <w:rPr>
          <w:rStyle w:val="2Char"/>
          <w:rFonts w:ascii="黑体" w:eastAsia="黑体" w:hAnsi="黑体" w:hint="eastAsia"/>
        </w:rPr>
        <w:t>般公共预算财政拨款支出决算情况说明</w:t>
      </w:r>
      <w:bookmarkEnd w:id="33"/>
      <w:bookmarkEnd w:id="34"/>
    </w:p>
    <w:p w:rsidR="00514905" w:rsidRDefault="00514905" w:rsidP="00514905">
      <w:pPr>
        <w:spacing w:line="600" w:lineRule="exact"/>
        <w:ind w:firstLineChars="200" w:firstLine="643"/>
        <w:outlineLvl w:val="2"/>
        <w:rPr>
          <w:rFonts w:ascii="仿宋" w:eastAsia="仿宋" w:hAnsi="仿宋"/>
          <w:b/>
          <w:color w:val="000000"/>
          <w:sz w:val="32"/>
          <w:szCs w:val="32"/>
        </w:rPr>
      </w:pPr>
      <w:bookmarkStart w:id="35" w:name="_Toc15377210"/>
      <w:r>
        <w:rPr>
          <w:rFonts w:ascii="仿宋" w:eastAsia="仿宋" w:hAnsi="仿宋" w:hint="eastAsia"/>
          <w:b/>
          <w:color w:val="000000"/>
          <w:sz w:val="32"/>
          <w:szCs w:val="32"/>
        </w:rPr>
        <w:t>（一）一般公共预算财政拨款支出决算总体情况</w:t>
      </w:r>
      <w:bookmarkEnd w:id="35"/>
    </w:p>
    <w:p w:rsidR="00514905" w:rsidRDefault="00514905" w:rsidP="00514905">
      <w:pPr>
        <w:spacing w:line="600" w:lineRule="exact"/>
        <w:ind w:firstLine="640"/>
        <w:rPr>
          <w:rFonts w:ascii="仿宋_GB2312" w:eastAsia="仿宋_GB2312"/>
          <w:color w:val="000000"/>
          <w:sz w:val="32"/>
          <w:szCs w:val="32"/>
        </w:rPr>
      </w:pPr>
      <w:r>
        <w:rPr>
          <w:rFonts w:ascii="仿宋_GB2312" w:eastAsia="仿宋_GB2312" w:hAnsi="仿宋_GB2312" w:cs="仿宋_GB2312"/>
          <w:color w:val="000000"/>
          <w:sz w:val="32"/>
          <w:szCs w:val="32"/>
        </w:rPr>
        <w:t>20</w:t>
      </w:r>
      <w:r w:rsidR="00EF3235">
        <w:rPr>
          <w:rFonts w:ascii="仿宋_GB2312" w:eastAsia="仿宋_GB2312" w:hAnsi="仿宋_GB2312" w:cs="仿宋_GB2312" w:hint="eastAsia"/>
          <w:color w:val="000000"/>
          <w:sz w:val="32"/>
          <w:szCs w:val="32"/>
        </w:rPr>
        <w:t>20</w:t>
      </w:r>
      <w:r>
        <w:rPr>
          <w:rFonts w:ascii="仿宋_GB2312" w:eastAsia="仿宋_GB2312" w:hAnsi="仿宋_GB2312" w:cs="仿宋_GB2312" w:hint="eastAsia"/>
          <w:color w:val="000000"/>
          <w:sz w:val="32"/>
          <w:szCs w:val="32"/>
        </w:rPr>
        <w:t>年一般公共预算财政拨款支出</w:t>
      </w:r>
      <w:r w:rsidR="00EF3235">
        <w:rPr>
          <w:rFonts w:ascii="仿宋_GB2312" w:eastAsia="仿宋_GB2312" w:hAnsi="仿宋_GB2312" w:cs="仿宋_GB2312" w:hint="eastAsia"/>
          <w:color w:val="000000"/>
          <w:sz w:val="32"/>
          <w:szCs w:val="32"/>
        </w:rPr>
        <w:t>357.75</w:t>
      </w:r>
      <w:r>
        <w:rPr>
          <w:rFonts w:ascii="仿宋_GB2312" w:eastAsia="仿宋_GB2312" w:hAnsi="仿宋_GB2312" w:cs="仿宋_GB2312" w:hint="eastAsia"/>
          <w:color w:val="000000"/>
          <w:sz w:val="32"/>
          <w:szCs w:val="32"/>
        </w:rPr>
        <w:t>万元，占本年支出合计的</w:t>
      </w:r>
      <w:r w:rsidR="00EF3235">
        <w:rPr>
          <w:rFonts w:ascii="仿宋_GB2312" w:eastAsia="仿宋_GB2312" w:hAnsi="仿宋_GB2312" w:cs="仿宋_GB2312" w:hint="eastAsia"/>
          <w:color w:val="000000"/>
          <w:sz w:val="32"/>
          <w:szCs w:val="32"/>
        </w:rPr>
        <w:t>41.93</w:t>
      </w:r>
      <w:r>
        <w:rPr>
          <w:rFonts w:ascii="仿宋_GB2312" w:eastAsia="仿宋_GB2312" w:hAnsi="仿宋_GB2312" w:cs="仿宋_GB2312"/>
          <w:color w:val="000000"/>
          <w:sz w:val="32"/>
          <w:szCs w:val="32"/>
        </w:rPr>
        <w:t>%</w:t>
      </w:r>
      <w:r>
        <w:rPr>
          <w:rFonts w:ascii="仿宋_GB2312" w:eastAsia="仿宋_GB2312" w:hAnsi="仿宋_GB2312" w:cs="仿宋_GB2312" w:hint="eastAsia"/>
          <w:color w:val="000000"/>
          <w:sz w:val="32"/>
          <w:szCs w:val="32"/>
        </w:rPr>
        <w:t>。与</w:t>
      </w:r>
      <w:r>
        <w:rPr>
          <w:rFonts w:ascii="仿宋_GB2312" w:eastAsia="仿宋_GB2312" w:hAnsi="仿宋_GB2312" w:cs="仿宋_GB2312"/>
          <w:color w:val="000000"/>
          <w:sz w:val="32"/>
          <w:szCs w:val="32"/>
        </w:rPr>
        <w:t>201</w:t>
      </w:r>
      <w:r w:rsidR="00EF3235">
        <w:rPr>
          <w:rFonts w:ascii="仿宋_GB2312" w:eastAsia="仿宋_GB2312" w:hAnsi="仿宋_GB2312" w:cs="仿宋_GB2312" w:hint="eastAsia"/>
          <w:color w:val="000000"/>
          <w:sz w:val="32"/>
          <w:szCs w:val="32"/>
        </w:rPr>
        <w:t>9</w:t>
      </w:r>
      <w:r>
        <w:rPr>
          <w:rFonts w:ascii="仿宋_GB2312" w:eastAsia="仿宋_GB2312" w:hAnsi="仿宋_GB2312" w:cs="仿宋_GB2312" w:hint="eastAsia"/>
          <w:color w:val="000000"/>
          <w:sz w:val="32"/>
          <w:szCs w:val="32"/>
        </w:rPr>
        <w:t>年相比，一般公共预算财政拨款增加</w:t>
      </w:r>
      <w:r w:rsidR="00EF3235">
        <w:rPr>
          <w:rFonts w:ascii="仿宋_GB2312" w:eastAsia="仿宋_GB2312" w:hAnsi="仿宋_GB2312" w:cs="仿宋_GB2312" w:hint="eastAsia"/>
          <w:color w:val="000000"/>
          <w:sz w:val="32"/>
          <w:szCs w:val="32"/>
        </w:rPr>
        <w:t>186.43</w:t>
      </w:r>
      <w:r>
        <w:rPr>
          <w:rFonts w:ascii="仿宋_GB2312" w:eastAsia="仿宋_GB2312" w:hAnsi="仿宋_GB2312" w:cs="仿宋_GB2312" w:hint="eastAsia"/>
          <w:color w:val="000000"/>
          <w:sz w:val="32"/>
          <w:szCs w:val="32"/>
        </w:rPr>
        <w:t>万元，增加</w:t>
      </w:r>
      <w:r w:rsidR="00EF3235">
        <w:rPr>
          <w:rFonts w:ascii="仿宋_GB2312" w:eastAsia="仿宋_GB2312" w:hAnsi="仿宋_GB2312" w:cs="仿宋_GB2312" w:hint="eastAsia"/>
          <w:color w:val="000000"/>
          <w:sz w:val="32"/>
          <w:szCs w:val="32"/>
        </w:rPr>
        <w:t>108.82</w:t>
      </w:r>
      <w:r>
        <w:rPr>
          <w:rFonts w:ascii="仿宋_GB2312" w:eastAsia="仿宋_GB2312" w:hAnsi="仿宋_GB2312" w:cs="仿宋_GB2312"/>
          <w:color w:val="000000"/>
          <w:sz w:val="32"/>
          <w:szCs w:val="32"/>
        </w:rPr>
        <w:t>%</w:t>
      </w:r>
      <w:r>
        <w:rPr>
          <w:rFonts w:ascii="仿宋_GB2312" w:eastAsia="仿宋_GB2312" w:hAnsi="仿宋_GB2312" w:cs="仿宋_GB2312" w:hint="eastAsia"/>
          <w:color w:val="000000"/>
          <w:sz w:val="32"/>
          <w:szCs w:val="32"/>
        </w:rPr>
        <w:t>。</w:t>
      </w:r>
      <w:r w:rsidR="00182563">
        <w:rPr>
          <w:rFonts w:ascii="仿宋_GB2312" w:eastAsia="仿宋_GB2312" w:hint="eastAsia"/>
          <w:color w:val="000000"/>
          <w:sz w:val="32"/>
          <w:szCs w:val="32"/>
        </w:rPr>
        <w:t>我中心承担了全市新冠疫情后勤保障组物资保障工作，增加疫情防控设备、用品购置经费</w:t>
      </w:r>
      <w:r w:rsidR="00182563">
        <w:rPr>
          <w:rFonts w:ascii="仿宋_GB2312" w:eastAsia="仿宋_GB2312"/>
          <w:color w:val="000000"/>
          <w:sz w:val="32"/>
          <w:szCs w:val="32"/>
        </w:rPr>
        <w:t>32.35</w:t>
      </w:r>
      <w:r w:rsidR="00182563">
        <w:rPr>
          <w:rFonts w:ascii="仿宋_GB2312" w:eastAsia="仿宋_GB2312" w:hint="eastAsia"/>
          <w:color w:val="000000"/>
          <w:sz w:val="32"/>
          <w:szCs w:val="32"/>
        </w:rPr>
        <w:t>万元；新增应急商品代储及应急劳务履约经</w:t>
      </w:r>
      <w:r w:rsidR="00182563">
        <w:rPr>
          <w:rFonts w:ascii="仿宋_GB2312" w:eastAsia="仿宋_GB2312" w:hint="eastAsia"/>
          <w:color w:val="000000"/>
          <w:sz w:val="32"/>
          <w:szCs w:val="32"/>
        </w:rPr>
        <w:lastRenderedPageBreak/>
        <w:t>费</w:t>
      </w:r>
      <w:r w:rsidR="00182563">
        <w:rPr>
          <w:rFonts w:ascii="仿宋_GB2312" w:eastAsia="仿宋_GB2312"/>
          <w:color w:val="000000"/>
          <w:sz w:val="32"/>
          <w:szCs w:val="32"/>
        </w:rPr>
        <w:t>10</w:t>
      </w:r>
      <w:r w:rsidR="00182563">
        <w:rPr>
          <w:rFonts w:ascii="仿宋_GB2312" w:eastAsia="仿宋_GB2312" w:hint="eastAsia"/>
          <w:color w:val="000000"/>
          <w:sz w:val="32"/>
          <w:szCs w:val="32"/>
        </w:rPr>
        <w:t>万元，新增</w:t>
      </w:r>
      <w:r w:rsidR="00182563">
        <w:rPr>
          <w:rFonts w:ascii="仿宋_GB2312" w:eastAsia="仿宋_GB2312"/>
          <w:color w:val="000000"/>
          <w:sz w:val="32"/>
          <w:szCs w:val="32"/>
        </w:rPr>
        <w:t>2019</w:t>
      </w:r>
      <w:r w:rsidR="00182563">
        <w:rPr>
          <w:rFonts w:ascii="仿宋_GB2312" w:eastAsia="仿宋_GB2312" w:hint="eastAsia"/>
          <w:color w:val="000000"/>
          <w:sz w:val="32"/>
          <w:szCs w:val="32"/>
        </w:rPr>
        <w:t>年省级应急救援资金</w:t>
      </w:r>
      <w:r w:rsidR="00182563">
        <w:rPr>
          <w:rFonts w:ascii="仿宋_GB2312" w:eastAsia="仿宋_GB2312"/>
          <w:color w:val="000000"/>
          <w:sz w:val="32"/>
          <w:szCs w:val="32"/>
        </w:rPr>
        <w:t>100</w:t>
      </w:r>
      <w:r w:rsidR="00182563">
        <w:rPr>
          <w:rFonts w:ascii="仿宋_GB2312" w:eastAsia="仿宋_GB2312" w:hint="eastAsia"/>
          <w:color w:val="000000"/>
          <w:sz w:val="32"/>
          <w:szCs w:val="32"/>
        </w:rPr>
        <w:t>万元。</w:t>
      </w:r>
    </w:p>
    <w:p w:rsidR="00F94720" w:rsidRDefault="00F94720" w:rsidP="00514905">
      <w:pPr>
        <w:spacing w:line="600" w:lineRule="exact"/>
        <w:ind w:firstLine="640"/>
        <w:rPr>
          <w:rFonts w:ascii="仿宋_GB2312" w:eastAsia="仿宋_GB2312" w:hAnsi="仿宋_GB2312" w:cs="仿宋_GB2312"/>
          <w:color w:val="000000"/>
          <w:sz w:val="32"/>
          <w:szCs w:val="32"/>
        </w:rPr>
      </w:pPr>
      <w:r>
        <w:rPr>
          <w:rFonts w:ascii="仿宋_GB2312" w:eastAsia="仿宋_GB2312" w:hint="eastAsia"/>
          <w:color w:val="000000"/>
          <w:sz w:val="32"/>
          <w:szCs w:val="32"/>
        </w:rPr>
        <w:t>（图5：</w:t>
      </w:r>
      <w:r>
        <w:rPr>
          <w:rFonts w:ascii="仿宋_GB2312" w:eastAsia="仿宋_GB2312" w:hAnsi="仿宋_GB2312" w:cs="仿宋_GB2312" w:hint="eastAsia"/>
          <w:color w:val="000000"/>
          <w:sz w:val="32"/>
          <w:szCs w:val="32"/>
        </w:rPr>
        <w:t>一般公共预算财政拨款支出决算变动情况）（柱状图）</w:t>
      </w:r>
    </w:p>
    <w:p w:rsidR="00514905" w:rsidRPr="00F2715A" w:rsidRDefault="00514905" w:rsidP="00514905">
      <w:pPr>
        <w:jc w:val="center"/>
      </w:pPr>
      <w:r>
        <w:rPr>
          <w:noProof/>
        </w:rPr>
        <w:drawing>
          <wp:inline distT="0" distB="0" distL="0" distR="0">
            <wp:extent cx="4857750" cy="2641600"/>
            <wp:effectExtent l="19050" t="0" r="19050" b="6350"/>
            <wp:docPr id="5" name="图表 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514905" w:rsidRPr="009213B9" w:rsidRDefault="00514905" w:rsidP="00514905">
      <w:pPr>
        <w:widowControl/>
        <w:jc w:val="left"/>
      </w:pPr>
      <w:r>
        <w:rPr>
          <w:rFonts w:ascii="宋体" w:hAnsi="宋体" w:cs="宋体"/>
          <w:kern w:val="0"/>
          <w:sz w:val="24"/>
        </w:rPr>
        <w:t xml:space="preserve">     </w:t>
      </w:r>
    </w:p>
    <w:p w:rsidR="00514905" w:rsidRDefault="00514905" w:rsidP="00514905">
      <w:pPr>
        <w:spacing w:line="600" w:lineRule="exact"/>
        <w:ind w:firstLineChars="200" w:firstLine="643"/>
        <w:outlineLvl w:val="2"/>
        <w:rPr>
          <w:rFonts w:ascii="仿宋" w:eastAsia="仿宋" w:hAnsi="仿宋"/>
          <w:b/>
          <w:color w:val="000000"/>
          <w:sz w:val="32"/>
          <w:szCs w:val="32"/>
        </w:rPr>
      </w:pPr>
      <w:bookmarkStart w:id="36" w:name="_Toc15377211"/>
      <w:r>
        <w:rPr>
          <w:rFonts w:ascii="仿宋" w:eastAsia="仿宋" w:hAnsi="仿宋" w:hint="eastAsia"/>
          <w:b/>
          <w:color w:val="000000"/>
          <w:sz w:val="32"/>
          <w:szCs w:val="32"/>
        </w:rPr>
        <w:t>（二）一般公共预算财政拨款支出决算结构情况</w:t>
      </w:r>
      <w:bookmarkEnd w:id="36"/>
    </w:p>
    <w:p w:rsidR="00514905" w:rsidRDefault="00514905" w:rsidP="00514905">
      <w:pPr>
        <w:spacing w:line="600" w:lineRule="exact"/>
        <w:ind w:firstLine="640"/>
        <w:rPr>
          <w:rFonts w:ascii="仿宋_GB2312" w:eastAsia="仿宋_GB2312" w:hAnsi="仿宋_GB2312" w:cs="仿宋_GB2312"/>
          <w:color w:val="000000"/>
          <w:sz w:val="32"/>
          <w:szCs w:val="32"/>
        </w:rPr>
      </w:pPr>
      <w:r>
        <w:rPr>
          <w:rFonts w:ascii="仿宋_GB2312" w:eastAsia="仿宋_GB2312" w:hAnsi="仿宋_GB2312" w:cs="仿宋_GB2312"/>
          <w:color w:val="000000"/>
          <w:sz w:val="32"/>
          <w:szCs w:val="32"/>
        </w:rPr>
        <w:t>20</w:t>
      </w:r>
      <w:r w:rsidR="00CB29E0">
        <w:rPr>
          <w:rFonts w:ascii="仿宋_GB2312" w:eastAsia="仿宋_GB2312" w:hAnsi="仿宋_GB2312" w:cs="仿宋_GB2312" w:hint="eastAsia"/>
          <w:color w:val="000000"/>
          <w:sz w:val="32"/>
          <w:szCs w:val="32"/>
        </w:rPr>
        <w:t>20</w:t>
      </w:r>
      <w:r>
        <w:rPr>
          <w:rFonts w:ascii="仿宋_GB2312" w:eastAsia="仿宋_GB2312" w:hAnsi="仿宋_GB2312" w:cs="仿宋_GB2312" w:hint="eastAsia"/>
          <w:color w:val="000000"/>
          <w:sz w:val="32"/>
          <w:szCs w:val="32"/>
        </w:rPr>
        <w:t>年一般公共预算财政拨款支出</w:t>
      </w:r>
      <w:r w:rsidR="00CB29E0">
        <w:rPr>
          <w:rFonts w:ascii="仿宋_GB2312" w:eastAsia="仿宋_GB2312" w:hAnsi="仿宋_GB2312" w:cs="仿宋_GB2312" w:hint="eastAsia"/>
          <w:color w:val="000000"/>
          <w:sz w:val="32"/>
          <w:szCs w:val="32"/>
        </w:rPr>
        <w:t>357.75</w:t>
      </w:r>
      <w:r>
        <w:rPr>
          <w:rFonts w:ascii="仿宋_GB2312" w:eastAsia="仿宋_GB2312" w:hAnsi="仿宋_GB2312" w:cs="仿宋_GB2312" w:hint="eastAsia"/>
          <w:color w:val="000000"/>
          <w:sz w:val="32"/>
          <w:szCs w:val="32"/>
        </w:rPr>
        <w:t>万元，主要用于以下方面</w:t>
      </w:r>
      <w:r>
        <w:rPr>
          <w:rFonts w:ascii="仿宋_GB2312" w:eastAsia="仿宋_GB2312" w:hAnsi="仿宋_GB2312" w:cs="仿宋_GB2312"/>
          <w:color w:val="000000"/>
          <w:sz w:val="32"/>
          <w:szCs w:val="32"/>
        </w:rPr>
        <w:t>:</w:t>
      </w:r>
      <w:r w:rsidRPr="00360373">
        <w:rPr>
          <w:rFonts w:ascii="仿宋" w:eastAsia="仿宋" w:hAnsi="仿宋"/>
          <w:b/>
          <w:color w:val="000000"/>
          <w:sz w:val="32"/>
          <w:szCs w:val="32"/>
        </w:rPr>
        <w:t xml:space="preserve"> </w:t>
      </w:r>
      <w:r>
        <w:rPr>
          <w:rFonts w:ascii="仿宋" w:eastAsia="仿宋" w:hAnsi="仿宋" w:hint="eastAsia"/>
          <w:b/>
          <w:color w:val="000000"/>
          <w:sz w:val="32"/>
          <w:szCs w:val="32"/>
        </w:rPr>
        <w:t>一般公共服务（类）</w:t>
      </w:r>
      <w:r>
        <w:rPr>
          <w:rFonts w:ascii="仿宋" w:eastAsia="仿宋" w:hAnsi="仿宋" w:hint="eastAsia"/>
          <w:color w:val="000000"/>
          <w:sz w:val="32"/>
          <w:szCs w:val="32"/>
        </w:rPr>
        <w:t>支出</w:t>
      </w:r>
      <w:r w:rsidR="00CB29E0">
        <w:rPr>
          <w:rFonts w:ascii="仿宋_GB2312" w:eastAsia="仿宋_GB2312" w:hAnsi="仿宋_GB2312" w:cs="仿宋_GB2312" w:hint="eastAsia"/>
          <w:color w:val="000000"/>
          <w:sz w:val="32"/>
          <w:szCs w:val="32"/>
        </w:rPr>
        <w:t>67.68</w:t>
      </w:r>
      <w:r>
        <w:rPr>
          <w:rFonts w:ascii="仿宋" w:eastAsia="仿宋" w:hAnsi="仿宋" w:hint="eastAsia"/>
          <w:color w:val="000000"/>
          <w:sz w:val="32"/>
          <w:szCs w:val="32"/>
        </w:rPr>
        <w:t>万元，占</w:t>
      </w:r>
      <w:r w:rsidR="00CB29E0">
        <w:rPr>
          <w:rFonts w:ascii="仿宋_GB2312" w:eastAsia="仿宋_GB2312" w:hAnsi="仿宋_GB2312" w:cs="仿宋_GB2312" w:hint="eastAsia"/>
          <w:color w:val="000000"/>
          <w:sz w:val="32"/>
          <w:szCs w:val="32"/>
        </w:rPr>
        <w:t>18.92</w:t>
      </w:r>
      <w:r>
        <w:rPr>
          <w:rFonts w:ascii="仿宋" w:eastAsia="仿宋" w:hAnsi="仿宋"/>
          <w:color w:val="000000"/>
          <w:sz w:val="32"/>
          <w:szCs w:val="32"/>
        </w:rPr>
        <w:t>%</w:t>
      </w:r>
      <w:r>
        <w:rPr>
          <w:rFonts w:ascii="仿宋" w:eastAsia="仿宋" w:hAnsi="仿宋" w:hint="eastAsia"/>
          <w:color w:val="000000"/>
          <w:sz w:val="32"/>
          <w:szCs w:val="32"/>
        </w:rPr>
        <w:t>；</w:t>
      </w:r>
      <w:r>
        <w:rPr>
          <w:rFonts w:ascii="仿宋_GB2312" w:eastAsia="仿宋_GB2312" w:hAnsi="仿宋_GB2312" w:cs="仿宋_GB2312" w:hint="eastAsia"/>
          <w:b/>
          <w:color w:val="000000"/>
          <w:sz w:val="32"/>
          <w:szCs w:val="32"/>
        </w:rPr>
        <w:t>社会保障和就业（类）</w:t>
      </w:r>
      <w:r>
        <w:rPr>
          <w:rFonts w:ascii="仿宋_GB2312" w:eastAsia="仿宋_GB2312" w:hAnsi="仿宋_GB2312" w:cs="仿宋_GB2312" w:hint="eastAsia"/>
          <w:color w:val="000000"/>
          <w:sz w:val="32"/>
          <w:szCs w:val="32"/>
        </w:rPr>
        <w:t>支出</w:t>
      </w:r>
      <w:r w:rsidR="00CB29E0">
        <w:rPr>
          <w:rFonts w:ascii="仿宋_GB2312" w:eastAsia="仿宋_GB2312" w:hAnsi="仿宋_GB2312" w:cs="仿宋_GB2312" w:hint="eastAsia"/>
          <w:color w:val="000000"/>
          <w:sz w:val="32"/>
          <w:szCs w:val="32"/>
        </w:rPr>
        <w:t>50.82</w:t>
      </w:r>
      <w:r>
        <w:rPr>
          <w:rFonts w:ascii="仿宋_GB2312" w:eastAsia="仿宋_GB2312" w:hAnsi="仿宋_GB2312" w:cs="仿宋_GB2312" w:hint="eastAsia"/>
          <w:color w:val="000000"/>
          <w:sz w:val="32"/>
          <w:szCs w:val="32"/>
        </w:rPr>
        <w:t>万元，占</w:t>
      </w:r>
      <w:r w:rsidR="00CB29E0">
        <w:rPr>
          <w:rFonts w:ascii="仿宋_GB2312" w:eastAsia="仿宋_GB2312" w:hAnsi="仿宋_GB2312" w:cs="仿宋_GB2312" w:hint="eastAsia"/>
          <w:color w:val="000000"/>
          <w:sz w:val="32"/>
          <w:szCs w:val="32"/>
        </w:rPr>
        <w:t>14.21</w:t>
      </w:r>
      <w:r>
        <w:rPr>
          <w:rFonts w:ascii="仿宋_GB2312" w:eastAsia="仿宋_GB2312" w:hAnsi="仿宋_GB2312" w:cs="仿宋_GB2312"/>
          <w:color w:val="000000"/>
          <w:sz w:val="32"/>
          <w:szCs w:val="32"/>
        </w:rPr>
        <w:t>%</w:t>
      </w:r>
      <w:r>
        <w:rPr>
          <w:rFonts w:ascii="仿宋_GB2312" w:eastAsia="仿宋_GB2312" w:hAnsi="仿宋_GB2312" w:cs="仿宋_GB2312" w:hint="eastAsia"/>
          <w:color w:val="000000"/>
          <w:sz w:val="32"/>
          <w:szCs w:val="32"/>
        </w:rPr>
        <w:t>；</w:t>
      </w:r>
      <w:r>
        <w:rPr>
          <w:rFonts w:ascii="仿宋_GB2312" w:eastAsia="仿宋_GB2312" w:hAnsi="仿宋_GB2312" w:cs="仿宋_GB2312" w:hint="eastAsia"/>
          <w:b/>
          <w:bCs/>
          <w:color w:val="000000"/>
          <w:sz w:val="32"/>
          <w:szCs w:val="32"/>
        </w:rPr>
        <w:t>卫生健康支出</w:t>
      </w:r>
      <w:r w:rsidR="00CB29E0">
        <w:rPr>
          <w:rFonts w:ascii="仿宋_GB2312" w:eastAsia="仿宋_GB2312" w:hAnsi="仿宋_GB2312" w:cs="仿宋_GB2312" w:hint="eastAsia"/>
          <w:color w:val="000000"/>
          <w:sz w:val="32"/>
          <w:szCs w:val="32"/>
        </w:rPr>
        <w:t>35.54</w:t>
      </w:r>
      <w:r>
        <w:rPr>
          <w:rFonts w:ascii="仿宋_GB2312" w:eastAsia="仿宋_GB2312" w:hAnsi="仿宋_GB2312" w:cs="仿宋_GB2312" w:hint="eastAsia"/>
          <w:color w:val="000000"/>
          <w:sz w:val="32"/>
          <w:szCs w:val="32"/>
        </w:rPr>
        <w:t>万元，占</w:t>
      </w:r>
      <w:r w:rsidR="00CB29E0">
        <w:rPr>
          <w:rFonts w:ascii="仿宋_GB2312" w:eastAsia="仿宋_GB2312" w:hAnsi="仿宋_GB2312" w:cs="仿宋_GB2312" w:hint="eastAsia"/>
          <w:color w:val="000000"/>
          <w:sz w:val="32"/>
          <w:szCs w:val="32"/>
        </w:rPr>
        <w:t>9.93</w:t>
      </w:r>
      <w:r>
        <w:rPr>
          <w:rFonts w:ascii="仿宋_GB2312" w:eastAsia="仿宋_GB2312" w:hAnsi="仿宋_GB2312" w:cs="仿宋_GB2312"/>
          <w:color w:val="000000"/>
          <w:sz w:val="32"/>
          <w:szCs w:val="32"/>
        </w:rPr>
        <w:t>%</w:t>
      </w:r>
      <w:r>
        <w:rPr>
          <w:rFonts w:ascii="仿宋_GB2312" w:eastAsia="仿宋_GB2312" w:hAnsi="仿宋_GB2312" w:cs="仿宋_GB2312" w:hint="eastAsia"/>
          <w:color w:val="000000"/>
          <w:sz w:val="32"/>
          <w:szCs w:val="32"/>
        </w:rPr>
        <w:t>；</w:t>
      </w:r>
      <w:r w:rsidRPr="008F66A2">
        <w:rPr>
          <w:rFonts w:ascii="仿宋_GB2312" w:eastAsia="仿宋_GB2312" w:hAnsi="仿宋_GB2312" w:cs="仿宋_GB2312" w:hint="eastAsia"/>
          <w:b/>
          <w:color w:val="000000"/>
          <w:sz w:val="32"/>
          <w:szCs w:val="32"/>
        </w:rPr>
        <w:t>住房保障支出</w:t>
      </w:r>
      <w:r w:rsidR="008F66A2">
        <w:rPr>
          <w:rFonts w:ascii="仿宋_GB2312" w:eastAsia="仿宋_GB2312" w:hAnsi="仿宋_GB2312" w:cs="仿宋_GB2312" w:hint="eastAsia"/>
          <w:color w:val="000000"/>
          <w:sz w:val="32"/>
          <w:szCs w:val="32"/>
        </w:rPr>
        <w:t>4.77</w:t>
      </w:r>
      <w:r>
        <w:rPr>
          <w:rFonts w:ascii="仿宋_GB2312" w:eastAsia="仿宋_GB2312" w:hAnsi="仿宋_GB2312" w:cs="仿宋_GB2312" w:hint="eastAsia"/>
          <w:color w:val="000000"/>
          <w:sz w:val="32"/>
          <w:szCs w:val="32"/>
        </w:rPr>
        <w:t>万元，占</w:t>
      </w:r>
      <w:r w:rsidR="008F66A2">
        <w:rPr>
          <w:rFonts w:ascii="仿宋_GB2312" w:eastAsia="仿宋_GB2312" w:hAnsi="仿宋_GB2312" w:cs="仿宋_GB2312" w:hint="eastAsia"/>
          <w:color w:val="000000"/>
          <w:sz w:val="32"/>
          <w:szCs w:val="32"/>
        </w:rPr>
        <w:t>1.33</w:t>
      </w:r>
      <w:r>
        <w:rPr>
          <w:rFonts w:ascii="仿宋_GB2312" w:eastAsia="仿宋_GB2312" w:hAnsi="仿宋_GB2312" w:cs="仿宋_GB2312"/>
          <w:color w:val="000000"/>
          <w:sz w:val="32"/>
          <w:szCs w:val="32"/>
        </w:rPr>
        <w:t>%</w:t>
      </w:r>
      <w:r>
        <w:rPr>
          <w:rFonts w:ascii="仿宋_GB2312" w:eastAsia="仿宋_GB2312" w:hAnsi="仿宋_GB2312" w:cs="仿宋_GB2312" w:hint="eastAsia"/>
          <w:color w:val="000000"/>
          <w:sz w:val="32"/>
          <w:szCs w:val="32"/>
        </w:rPr>
        <w:t>；</w:t>
      </w:r>
      <w:r w:rsidRPr="00DC31ED">
        <w:rPr>
          <w:rFonts w:ascii="仿宋_GB2312" w:eastAsia="仿宋_GB2312" w:hAnsi="仿宋_GB2312" w:cs="仿宋_GB2312" w:hint="eastAsia"/>
          <w:b/>
          <w:bCs/>
          <w:color w:val="000000"/>
          <w:sz w:val="32"/>
          <w:szCs w:val="32"/>
        </w:rPr>
        <w:t>灾害防治及应急管理</w:t>
      </w:r>
      <w:r w:rsidRPr="00DC31ED">
        <w:rPr>
          <w:rFonts w:ascii="仿宋_GB2312" w:eastAsia="仿宋_GB2312" w:hAnsi="仿宋_GB2312" w:cs="仿宋_GB2312" w:hint="eastAsia"/>
          <w:bCs/>
          <w:color w:val="000000"/>
          <w:sz w:val="32"/>
          <w:szCs w:val="32"/>
        </w:rPr>
        <w:t>支出</w:t>
      </w:r>
      <w:r w:rsidR="008F66A2">
        <w:rPr>
          <w:rFonts w:ascii="仿宋_GB2312" w:eastAsia="仿宋_GB2312" w:hAnsi="仿宋_GB2312" w:cs="仿宋_GB2312" w:hint="eastAsia"/>
          <w:color w:val="000000"/>
          <w:sz w:val="32"/>
          <w:szCs w:val="32"/>
        </w:rPr>
        <w:t>198.94</w:t>
      </w:r>
      <w:r>
        <w:rPr>
          <w:rFonts w:ascii="仿宋_GB2312" w:eastAsia="仿宋_GB2312" w:hAnsi="仿宋_GB2312" w:cs="仿宋_GB2312" w:hint="eastAsia"/>
          <w:color w:val="000000"/>
          <w:sz w:val="32"/>
          <w:szCs w:val="32"/>
        </w:rPr>
        <w:t>万元，占</w:t>
      </w:r>
      <w:r w:rsidR="008F66A2">
        <w:rPr>
          <w:rFonts w:ascii="仿宋_GB2312" w:eastAsia="仿宋_GB2312" w:hAnsi="仿宋_GB2312" w:cs="仿宋_GB2312" w:hint="eastAsia"/>
          <w:color w:val="000000"/>
          <w:sz w:val="32"/>
          <w:szCs w:val="32"/>
        </w:rPr>
        <w:t>55.61</w:t>
      </w:r>
      <w:r>
        <w:rPr>
          <w:rFonts w:ascii="仿宋_GB2312" w:eastAsia="仿宋_GB2312" w:hAnsi="仿宋_GB2312" w:cs="仿宋_GB2312"/>
          <w:color w:val="000000"/>
          <w:sz w:val="32"/>
          <w:szCs w:val="32"/>
        </w:rPr>
        <w:t>%</w:t>
      </w:r>
      <w:r>
        <w:rPr>
          <w:rFonts w:ascii="仿宋_GB2312" w:eastAsia="仿宋_GB2312" w:hAnsi="仿宋_GB2312" w:cs="仿宋_GB2312" w:hint="eastAsia"/>
          <w:color w:val="000000"/>
          <w:sz w:val="32"/>
          <w:szCs w:val="32"/>
        </w:rPr>
        <w:t>。</w:t>
      </w:r>
    </w:p>
    <w:p w:rsidR="00C91A08" w:rsidRDefault="00C91A08" w:rsidP="00CF7934">
      <w:pPr>
        <w:spacing w:line="600" w:lineRule="exact"/>
        <w:ind w:firstLineChars="150" w:firstLine="48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（图</w:t>
      </w:r>
      <w:r w:rsidR="009A6D97">
        <w:rPr>
          <w:rFonts w:ascii="仿宋_GB2312" w:eastAsia="仿宋_GB2312" w:hAnsi="仿宋_GB2312" w:cs="仿宋_GB2312" w:hint="eastAsia"/>
          <w:color w:val="000000"/>
          <w:sz w:val="32"/>
          <w:szCs w:val="32"/>
        </w:rPr>
        <w:t>6</w:t>
      </w:r>
      <w:r>
        <w:rPr>
          <w:rFonts w:ascii="仿宋_GB2312" w:eastAsia="仿宋_GB2312" w:hAnsi="仿宋_GB2312" w:cs="仿宋_GB2312" w:hint="eastAsia"/>
          <w:color w:val="000000"/>
          <w:sz w:val="32"/>
          <w:szCs w:val="32"/>
        </w:rPr>
        <w:t>：一般公共预算财政拨款支出决算结构图）（饼状图）</w:t>
      </w:r>
    </w:p>
    <w:p w:rsidR="00514905" w:rsidRPr="000410D0" w:rsidRDefault="00514905" w:rsidP="00514905">
      <w:pPr>
        <w:jc w:val="center"/>
      </w:pPr>
    </w:p>
    <w:p w:rsidR="00514905" w:rsidRDefault="00514905" w:rsidP="00514905">
      <w:pPr>
        <w:widowControl/>
        <w:jc w:val="left"/>
        <w:rPr>
          <w:rFonts w:ascii="宋体" w:cs="宋体"/>
          <w:kern w:val="0"/>
          <w:sz w:val="24"/>
        </w:rPr>
      </w:pPr>
      <w:r>
        <w:rPr>
          <w:rFonts w:ascii="宋体" w:hAnsi="宋体" w:cs="宋体"/>
          <w:kern w:val="0"/>
          <w:sz w:val="24"/>
        </w:rPr>
        <w:lastRenderedPageBreak/>
        <w:t xml:space="preserve">        </w:t>
      </w:r>
      <w:r w:rsidR="00CF7934">
        <w:rPr>
          <w:noProof/>
        </w:rPr>
        <w:drawing>
          <wp:inline distT="0" distB="0" distL="0" distR="0">
            <wp:extent cx="4349750" cy="2476500"/>
            <wp:effectExtent l="19050" t="0" r="12700" b="0"/>
            <wp:docPr id="8" name="对象 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514905" w:rsidRDefault="00514905" w:rsidP="00514905">
      <w:pPr>
        <w:widowControl/>
        <w:jc w:val="left"/>
      </w:pPr>
    </w:p>
    <w:p w:rsidR="00514905" w:rsidRDefault="00514905" w:rsidP="00514905">
      <w:pPr>
        <w:spacing w:line="600" w:lineRule="exact"/>
        <w:ind w:firstLineChars="200" w:firstLine="643"/>
        <w:outlineLvl w:val="2"/>
        <w:rPr>
          <w:rFonts w:ascii="仿宋" w:eastAsia="仿宋" w:hAnsi="仿宋"/>
          <w:b/>
          <w:color w:val="000000"/>
          <w:sz w:val="32"/>
          <w:szCs w:val="32"/>
        </w:rPr>
      </w:pPr>
      <w:bookmarkStart w:id="37" w:name="_Toc15377212"/>
      <w:r>
        <w:rPr>
          <w:rFonts w:ascii="仿宋" w:eastAsia="仿宋" w:hAnsi="仿宋" w:hint="eastAsia"/>
          <w:b/>
          <w:color w:val="000000"/>
          <w:sz w:val="32"/>
          <w:szCs w:val="32"/>
        </w:rPr>
        <w:t>（三）一般公共预算财政拨款支出决算具体情况</w:t>
      </w:r>
      <w:bookmarkEnd w:id="37"/>
    </w:p>
    <w:p w:rsidR="00514905" w:rsidRDefault="00514905" w:rsidP="00514905">
      <w:pPr>
        <w:spacing w:line="600" w:lineRule="exact"/>
        <w:ind w:firstLineChars="200" w:firstLine="643"/>
        <w:outlineLvl w:val="2"/>
        <w:rPr>
          <w:rFonts w:ascii="仿宋_GB2312" w:eastAsia="仿宋_GB2312" w:hAnsi="仿宋_GB2312" w:cs="仿宋_GB2312"/>
          <w:color w:val="FF0000"/>
          <w:sz w:val="32"/>
          <w:szCs w:val="32"/>
        </w:rPr>
      </w:pPr>
      <w:bookmarkStart w:id="38" w:name="_Toc15378460"/>
      <w:bookmarkStart w:id="39" w:name="_Toc15377213"/>
      <w:bookmarkStart w:id="40" w:name="_Toc15377444"/>
      <w:r>
        <w:rPr>
          <w:rFonts w:ascii="仿宋_GB2312" w:eastAsia="仿宋_GB2312" w:hAnsi="仿宋_GB2312" w:cs="仿宋_GB2312"/>
          <w:b/>
          <w:color w:val="000000"/>
          <w:sz w:val="32"/>
          <w:szCs w:val="32"/>
        </w:rPr>
        <w:t>20</w:t>
      </w:r>
      <w:r w:rsidR="005360A0">
        <w:rPr>
          <w:rFonts w:ascii="仿宋_GB2312" w:eastAsia="仿宋_GB2312" w:hAnsi="仿宋_GB2312" w:cs="仿宋_GB2312" w:hint="eastAsia"/>
          <w:b/>
          <w:color w:val="000000"/>
          <w:sz w:val="32"/>
          <w:szCs w:val="32"/>
        </w:rPr>
        <w:t>20</w:t>
      </w:r>
      <w:r>
        <w:rPr>
          <w:rFonts w:ascii="仿宋_GB2312" w:eastAsia="仿宋_GB2312" w:hAnsi="仿宋_GB2312" w:cs="仿宋_GB2312" w:hint="eastAsia"/>
          <w:b/>
          <w:color w:val="000000"/>
          <w:sz w:val="32"/>
          <w:szCs w:val="32"/>
        </w:rPr>
        <w:t>年一般公共预算支出决算数为</w:t>
      </w:r>
      <w:r w:rsidR="005360A0">
        <w:rPr>
          <w:rFonts w:ascii="仿宋_GB2312" w:eastAsia="仿宋_GB2312" w:hAnsi="仿宋_GB2312" w:cs="仿宋_GB2312" w:hint="eastAsia"/>
          <w:b/>
          <w:color w:val="000000"/>
          <w:sz w:val="32"/>
          <w:szCs w:val="32"/>
        </w:rPr>
        <w:t>357.75</w:t>
      </w:r>
      <w:r>
        <w:rPr>
          <w:rFonts w:ascii="仿宋_GB2312" w:eastAsia="仿宋_GB2312" w:hAnsi="仿宋_GB2312" w:cs="仿宋_GB2312" w:hint="eastAsia"/>
          <w:color w:val="000000"/>
          <w:sz w:val="32"/>
          <w:szCs w:val="32"/>
        </w:rPr>
        <w:t>，</w:t>
      </w:r>
      <w:r>
        <w:rPr>
          <w:rStyle w:val="aa"/>
          <w:rFonts w:ascii="仿宋_GB2312" w:eastAsia="仿宋_GB2312" w:hAnsi="仿宋_GB2312" w:cs="仿宋_GB2312" w:hint="eastAsia"/>
          <w:bCs/>
          <w:color w:val="000000"/>
          <w:sz w:val="32"/>
          <w:szCs w:val="32"/>
        </w:rPr>
        <w:t>完成预算</w:t>
      </w:r>
      <w:r w:rsidR="00EC5043">
        <w:rPr>
          <w:rStyle w:val="aa"/>
          <w:rFonts w:ascii="仿宋_GB2312" w:eastAsia="仿宋_GB2312" w:hAnsi="仿宋_GB2312" w:cs="仿宋_GB2312" w:hint="eastAsia"/>
          <w:bCs/>
          <w:sz w:val="32"/>
          <w:szCs w:val="32"/>
        </w:rPr>
        <w:t>93.61</w:t>
      </w:r>
      <w:r w:rsidRPr="003B5B2E">
        <w:rPr>
          <w:rStyle w:val="aa"/>
          <w:rFonts w:ascii="仿宋_GB2312" w:eastAsia="仿宋_GB2312" w:hAnsi="仿宋_GB2312" w:cs="仿宋_GB2312"/>
          <w:bCs/>
          <w:sz w:val="32"/>
          <w:szCs w:val="32"/>
        </w:rPr>
        <w:t>%</w:t>
      </w:r>
      <w:r>
        <w:rPr>
          <w:rStyle w:val="aa"/>
          <w:rFonts w:ascii="仿宋_GB2312" w:eastAsia="仿宋_GB2312" w:hAnsi="仿宋_GB2312" w:cs="仿宋_GB2312" w:hint="eastAsia"/>
          <w:bCs/>
          <w:color w:val="000000"/>
          <w:sz w:val="32"/>
          <w:szCs w:val="32"/>
        </w:rPr>
        <w:t>。其中：</w:t>
      </w:r>
    </w:p>
    <w:p w:rsidR="00514905" w:rsidRDefault="00514905" w:rsidP="00514905">
      <w:pPr>
        <w:spacing w:line="600" w:lineRule="exact"/>
        <w:ind w:firstLineChars="200" w:firstLine="643"/>
        <w:rPr>
          <w:rStyle w:val="aa"/>
          <w:rFonts w:ascii="仿宋_GB2312" w:eastAsia="仿宋_GB2312" w:hAnsi="仿宋_GB2312" w:cs="仿宋_GB2312"/>
          <w:b w:val="0"/>
          <w:bCs/>
          <w:color w:val="000000"/>
          <w:sz w:val="32"/>
          <w:szCs w:val="32"/>
        </w:rPr>
      </w:pPr>
      <w:r>
        <w:rPr>
          <w:rStyle w:val="aa"/>
          <w:rFonts w:ascii="仿宋_GB2312" w:eastAsia="仿宋_GB2312" w:hAnsi="仿宋_GB2312" w:cs="仿宋_GB2312"/>
          <w:bCs/>
          <w:color w:val="000000"/>
          <w:sz w:val="32"/>
          <w:szCs w:val="32"/>
        </w:rPr>
        <w:t>1.</w:t>
      </w:r>
      <w:r>
        <w:rPr>
          <w:rStyle w:val="aa"/>
          <w:rFonts w:ascii="仿宋_GB2312" w:eastAsia="仿宋_GB2312" w:hAnsi="仿宋_GB2312" w:cs="仿宋_GB2312" w:hint="eastAsia"/>
          <w:bCs/>
          <w:color w:val="000000"/>
          <w:sz w:val="32"/>
          <w:szCs w:val="32"/>
        </w:rPr>
        <w:t>一般公共服务支出（类）发展与改革事务（款）其他发展与改革事务（项）</w:t>
      </w:r>
      <w:r>
        <w:rPr>
          <w:rStyle w:val="aa"/>
          <w:rFonts w:ascii="仿宋_GB2312" w:eastAsia="仿宋_GB2312" w:hAnsi="仿宋_GB2312" w:cs="仿宋_GB2312"/>
          <w:bCs/>
          <w:color w:val="000000"/>
          <w:sz w:val="32"/>
          <w:szCs w:val="32"/>
        </w:rPr>
        <w:t xml:space="preserve">: </w:t>
      </w:r>
      <w:r>
        <w:rPr>
          <w:rStyle w:val="aa"/>
          <w:rFonts w:ascii="仿宋_GB2312" w:eastAsia="仿宋_GB2312" w:hAnsi="仿宋_GB2312" w:cs="仿宋_GB2312" w:hint="eastAsia"/>
          <w:bCs/>
          <w:color w:val="000000"/>
          <w:sz w:val="32"/>
          <w:szCs w:val="32"/>
        </w:rPr>
        <w:t>支出决算为</w:t>
      </w:r>
      <w:r w:rsidR="005360A0">
        <w:rPr>
          <w:rStyle w:val="aa"/>
          <w:rFonts w:ascii="仿宋_GB2312" w:eastAsia="仿宋_GB2312" w:hAnsi="仿宋_GB2312" w:cs="仿宋_GB2312" w:hint="eastAsia"/>
          <w:bCs/>
          <w:color w:val="000000"/>
          <w:sz w:val="32"/>
          <w:szCs w:val="32"/>
        </w:rPr>
        <w:t>67.68</w:t>
      </w:r>
      <w:r>
        <w:rPr>
          <w:rStyle w:val="aa"/>
          <w:rFonts w:ascii="仿宋_GB2312" w:eastAsia="仿宋_GB2312" w:hAnsi="仿宋_GB2312" w:cs="仿宋_GB2312" w:hint="eastAsia"/>
          <w:bCs/>
          <w:color w:val="000000"/>
          <w:sz w:val="32"/>
          <w:szCs w:val="32"/>
        </w:rPr>
        <w:t>万元，完成预算</w:t>
      </w:r>
      <w:r w:rsidR="005360A0">
        <w:rPr>
          <w:rStyle w:val="aa"/>
          <w:rFonts w:ascii="仿宋_GB2312" w:eastAsia="仿宋_GB2312" w:hAnsi="仿宋_GB2312" w:cs="仿宋_GB2312" w:hint="eastAsia"/>
          <w:bCs/>
          <w:sz w:val="32"/>
          <w:szCs w:val="32"/>
        </w:rPr>
        <w:t>100</w:t>
      </w:r>
      <w:r w:rsidRPr="002B25AB">
        <w:rPr>
          <w:rStyle w:val="aa"/>
          <w:rFonts w:ascii="仿宋_GB2312" w:eastAsia="仿宋_GB2312" w:hAnsi="仿宋_GB2312" w:cs="仿宋_GB2312"/>
          <w:bCs/>
          <w:sz w:val="32"/>
          <w:szCs w:val="32"/>
        </w:rPr>
        <w:t>%</w:t>
      </w:r>
      <w:r>
        <w:rPr>
          <w:rStyle w:val="aa"/>
          <w:rFonts w:ascii="仿宋_GB2312" w:eastAsia="仿宋_GB2312" w:hAnsi="仿宋_GB2312" w:cs="仿宋_GB2312" w:hint="eastAsia"/>
          <w:bCs/>
          <w:color w:val="000000"/>
          <w:sz w:val="32"/>
          <w:szCs w:val="32"/>
        </w:rPr>
        <w:t>。</w:t>
      </w:r>
    </w:p>
    <w:p w:rsidR="00514905" w:rsidRDefault="00514905" w:rsidP="00514905">
      <w:pPr>
        <w:spacing w:line="600" w:lineRule="exact"/>
        <w:ind w:firstLineChars="200" w:firstLine="643"/>
        <w:rPr>
          <w:rStyle w:val="aa"/>
          <w:rFonts w:ascii="仿宋_GB2312" w:eastAsia="仿宋_GB2312" w:hAnsi="仿宋_GB2312" w:cs="仿宋_GB2312"/>
          <w:b w:val="0"/>
          <w:bCs/>
          <w:color w:val="000000"/>
          <w:sz w:val="32"/>
          <w:szCs w:val="32"/>
        </w:rPr>
      </w:pPr>
      <w:r>
        <w:rPr>
          <w:rStyle w:val="aa"/>
          <w:rFonts w:ascii="仿宋_GB2312" w:eastAsia="仿宋_GB2312" w:hAnsi="仿宋_GB2312" w:cs="仿宋_GB2312"/>
          <w:bCs/>
          <w:color w:val="000000"/>
          <w:sz w:val="32"/>
          <w:szCs w:val="32"/>
        </w:rPr>
        <w:t>2.</w:t>
      </w:r>
      <w:r w:rsidRPr="009207AC">
        <w:rPr>
          <w:rStyle w:val="aa"/>
          <w:rFonts w:ascii="仿宋_GB2312" w:eastAsia="仿宋_GB2312" w:hAnsi="仿宋_GB2312" w:cs="仿宋_GB2312"/>
          <w:bCs/>
          <w:color w:val="000000"/>
          <w:sz w:val="32"/>
          <w:szCs w:val="32"/>
        </w:rPr>
        <w:t xml:space="preserve"> </w:t>
      </w:r>
      <w:r>
        <w:rPr>
          <w:rStyle w:val="aa"/>
          <w:rFonts w:ascii="仿宋_GB2312" w:eastAsia="仿宋_GB2312" w:hAnsi="仿宋_GB2312" w:cs="仿宋_GB2312" w:hint="eastAsia"/>
          <w:bCs/>
          <w:color w:val="000000"/>
          <w:sz w:val="32"/>
          <w:szCs w:val="32"/>
        </w:rPr>
        <w:t>社会保障和就业（类）行政事业单位离退休（款）机关事业单位基本养老保险缴费支出（项）</w:t>
      </w:r>
      <w:r>
        <w:rPr>
          <w:rStyle w:val="aa"/>
          <w:rFonts w:ascii="仿宋_GB2312" w:eastAsia="仿宋_GB2312" w:hAnsi="仿宋_GB2312" w:cs="仿宋_GB2312"/>
          <w:bCs/>
          <w:color w:val="000000"/>
          <w:sz w:val="32"/>
          <w:szCs w:val="32"/>
        </w:rPr>
        <w:t xml:space="preserve">: </w:t>
      </w:r>
      <w:r>
        <w:rPr>
          <w:rStyle w:val="aa"/>
          <w:rFonts w:ascii="仿宋_GB2312" w:eastAsia="仿宋_GB2312" w:hAnsi="仿宋_GB2312" w:cs="仿宋_GB2312" w:hint="eastAsia"/>
          <w:bCs/>
          <w:color w:val="000000"/>
          <w:sz w:val="32"/>
          <w:szCs w:val="32"/>
        </w:rPr>
        <w:t>支出决算为</w:t>
      </w:r>
      <w:r w:rsidR="005360A0">
        <w:rPr>
          <w:rStyle w:val="aa"/>
          <w:rFonts w:ascii="仿宋_GB2312" w:eastAsia="仿宋_GB2312" w:hAnsi="仿宋_GB2312" w:cs="仿宋_GB2312" w:hint="eastAsia"/>
          <w:bCs/>
          <w:color w:val="000000"/>
          <w:sz w:val="32"/>
          <w:szCs w:val="32"/>
        </w:rPr>
        <w:t>4.16</w:t>
      </w:r>
      <w:r>
        <w:rPr>
          <w:rStyle w:val="aa"/>
          <w:rFonts w:ascii="仿宋_GB2312" w:eastAsia="仿宋_GB2312" w:hAnsi="仿宋_GB2312" w:cs="仿宋_GB2312" w:hint="eastAsia"/>
          <w:bCs/>
          <w:color w:val="000000"/>
          <w:sz w:val="32"/>
          <w:szCs w:val="32"/>
        </w:rPr>
        <w:t>万元，</w:t>
      </w:r>
      <w:r w:rsidRPr="002B25AB">
        <w:rPr>
          <w:rStyle w:val="aa"/>
          <w:rFonts w:ascii="仿宋_GB2312" w:eastAsia="仿宋_GB2312" w:hAnsi="仿宋_GB2312" w:cs="仿宋_GB2312" w:hint="eastAsia"/>
          <w:bCs/>
          <w:sz w:val="32"/>
          <w:szCs w:val="32"/>
        </w:rPr>
        <w:t>完成预算</w:t>
      </w:r>
      <w:r w:rsidR="005360A0">
        <w:rPr>
          <w:rStyle w:val="aa"/>
          <w:rFonts w:ascii="仿宋_GB2312" w:eastAsia="仿宋_GB2312" w:hAnsi="仿宋_GB2312" w:cs="仿宋_GB2312" w:hint="eastAsia"/>
          <w:bCs/>
          <w:sz w:val="32"/>
          <w:szCs w:val="32"/>
        </w:rPr>
        <w:t>100</w:t>
      </w:r>
      <w:r w:rsidRPr="002B25AB">
        <w:rPr>
          <w:rStyle w:val="aa"/>
          <w:rFonts w:ascii="仿宋_GB2312" w:eastAsia="仿宋_GB2312" w:hAnsi="仿宋_GB2312" w:cs="仿宋_GB2312"/>
          <w:bCs/>
          <w:sz w:val="32"/>
          <w:szCs w:val="32"/>
        </w:rPr>
        <w:t>%</w:t>
      </w:r>
      <w:r w:rsidRPr="002B25AB">
        <w:rPr>
          <w:rStyle w:val="aa"/>
          <w:rFonts w:ascii="仿宋_GB2312" w:eastAsia="仿宋_GB2312" w:hAnsi="仿宋_GB2312" w:cs="仿宋_GB2312" w:hint="eastAsia"/>
          <w:bCs/>
          <w:sz w:val="32"/>
          <w:szCs w:val="32"/>
        </w:rPr>
        <w:t>。</w:t>
      </w:r>
    </w:p>
    <w:p w:rsidR="00514905" w:rsidRPr="002B25AB" w:rsidRDefault="00514905" w:rsidP="00514905">
      <w:pPr>
        <w:spacing w:line="600" w:lineRule="exact"/>
        <w:ind w:firstLineChars="200" w:firstLine="643"/>
        <w:rPr>
          <w:rStyle w:val="aa"/>
          <w:rFonts w:ascii="仿宋_GB2312" w:eastAsia="仿宋_GB2312" w:hAnsi="仿宋_GB2312" w:cs="仿宋_GB2312"/>
          <w:b w:val="0"/>
          <w:bCs/>
          <w:sz w:val="32"/>
          <w:szCs w:val="32"/>
        </w:rPr>
      </w:pPr>
      <w:r>
        <w:rPr>
          <w:rStyle w:val="aa"/>
          <w:rFonts w:ascii="仿宋_GB2312" w:eastAsia="仿宋_GB2312" w:hAnsi="仿宋_GB2312" w:cs="仿宋_GB2312"/>
          <w:bCs/>
          <w:color w:val="000000"/>
          <w:sz w:val="32"/>
          <w:szCs w:val="32"/>
        </w:rPr>
        <w:t>3.</w:t>
      </w:r>
      <w:r w:rsidRPr="009207AC">
        <w:rPr>
          <w:rStyle w:val="aa"/>
          <w:rFonts w:ascii="仿宋_GB2312" w:eastAsia="仿宋_GB2312" w:hAnsi="仿宋_GB2312" w:cs="仿宋_GB2312"/>
          <w:bCs/>
          <w:color w:val="000000"/>
          <w:sz w:val="32"/>
          <w:szCs w:val="32"/>
        </w:rPr>
        <w:t xml:space="preserve"> </w:t>
      </w:r>
      <w:r>
        <w:rPr>
          <w:rStyle w:val="aa"/>
          <w:rFonts w:ascii="仿宋_GB2312" w:eastAsia="仿宋_GB2312" w:hAnsi="仿宋_GB2312" w:cs="仿宋_GB2312" w:hint="eastAsia"/>
          <w:bCs/>
          <w:color w:val="000000"/>
          <w:sz w:val="32"/>
          <w:szCs w:val="32"/>
        </w:rPr>
        <w:t>社会保障和就业（类）行政事业单位离退休（款）机关事业单位职业年金缴费支出（项）</w:t>
      </w:r>
      <w:r>
        <w:rPr>
          <w:rStyle w:val="aa"/>
          <w:rFonts w:ascii="仿宋_GB2312" w:eastAsia="仿宋_GB2312" w:hAnsi="仿宋_GB2312" w:cs="仿宋_GB2312"/>
          <w:bCs/>
          <w:color w:val="000000"/>
          <w:sz w:val="32"/>
          <w:szCs w:val="32"/>
        </w:rPr>
        <w:t xml:space="preserve">: </w:t>
      </w:r>
      <w:r>
        <w:rPr>
          <w:rStyle w:val="aa"/>
          <w:rFonts w:ascii="仿宋_GB2312" w:eastAsia="仿宋_GB2312" w:hAnsi="仿宋_GB2312" w:cs="仿宋_GB2312" w:hint="eastAsia"/>
          <w:bCs/>
          <w:color w:val="000000"/>
          <w:sz w:val="32"/>
          <w:szCs w:val="32"/>
        </w:rPr>
        <w:t>支出决算为</w:t>
      </w:r>
      <w:r w:rsidR="005360A0">
        <w:rPr>
          <w:rStyle w:val="aa"/>
          <w:rFonts w:ascii="仿宋_GB2312" w:eastAsia="仿宋_GB2312" w:hAnsi="仿宋_GB2312" w:cs="仿宋_GB2312" w:hint="eastAsia"/>
          <w:bCs/>
          <w:color w:val="000000"/>
          <w:sz w:val="32"/>
          <w:szCs w:val="32"/>
        </w:rPr>
        <w:t>2.08</w:t>
      </w:r>
      <w:r>
        <w:rPr>
          <w:rStyle w:val="aa"/>
          <w:rFonts w:ascii="仿宋_GB2312" w:eastAsia="仿宋_GB2312" w:hAnsi="仿宋_GB2312" w:cs="仿宋_GB2312" w:hint="eastAsia"/>
          <w:bCs/>
          <w:color w:val="000000"/>
          <w:sz w:val="32"/>
          <w:szCs w:val="32"/>
        </w:rPr>
        <w:t>万元，</w:t>
      </w:r>
      <w:r w:rsidRPr="002B25AB">
        <w:rPr>
          <w:rStyle w:val="aa"/>
          <w:rFonts w:ascii="仿宋_GB2312" w:eastAsia="仿宋_GB2312" w:hAnsi="仿宋_GB2312" w:cs="仿宋_GB2312" w:hint="eastAsia"/>
          <w:bCs/>
          <w:sz w:val="32"/>
          <w:szCs w:val="32"/>
        </w:rPr>
        <w:t>完成预算</w:t>
      </w:r>
      <w:r w:rsidR="005360A0">
        <w:rPr>
          <w:rStyle w:val="aa"/>
          <w:rFonts w:ascii="仿宋_GB2312" w:eastAsia="仿宋_GB2312" w:hAnsi="仿宋_GB2312" w:cs="仿宋_GB2312" w:hint="eastAsia"/>
          <w:bCs/>
          <w:sz w:val="32"/>
          <w:szCs w:val="32"/>
        </w:rPr>
        <w:t>100</w:t>
      </w:r>
      <w:r w:rsidRPr="002B25AB">
        <w:rPr>
          <w:rStyle w:val="aa"/>
          <w:rFonts w:ascii="仿宋_GB2312" w:eastAsia="仿宋_GB2312" w:hAnsi="仿宋_GB2312" w:cs="仿宋_GB2312"/>
          <w:bCs/>
          <w:sz w:val="32"/>
          <w:szCs w:val="32"/>
        </w:rPr>
        <w:t>%</w:t>
      </w:r>
    </w:p>
    <w:p w:rsidR="00514905" w:rsidRDefault="00514905" w:rsidP="00514905">
      <w:pPr>
        <w:spacing w:line="600" w:lineRule="exact"/>
        <w:ind w:firstLineChars="200" w:firstLine="643"/>
        <w:rPr>
          <w:rStyle w:val="aa"/>
          <w:rFonts w:ascii="仿宋_GB2312" w:eastAsia="仿宋_GB2312" w:hAnsi="仿宋_GB2312" w:cs="仿宋_GB2312"/>
          <w:b w:val="0"/>
          <w:bCs/>
          <w:color w:val="000000"/>
          <w:sz w:val="32"/>
          <w:szCs w:val="32"/>
        </w:rPr>
      </w:pPr>
      <w:r>
        <w:rPr>
          <w:rStyle w:val="aa"/>
          <w:rFonts w:ascii="仿宋_GB2312" w:eastAsia="仿宋_GB2312" w:hAnsi="仿宋_GB2312" w:cs="仿宋_GB2312"/>
          <w:bCs/>
          <w:color w:val="000000"/>
          <w:sz w:val="32"/>
          <w:szCs w:val="32"/>
        </w:rPr>
        <w:t>4.</w:t>
      </w:r>
      <w:r>
        <w:rPr>
          <w:rStyle w:val="aa"/>
          <w:rFonts w:ascii="仿宋_GB2312" w:eastAsia="仿宋_GB2312" w:hAnsi="仿宋_GB2312" w:cs="仿宋_GB2312" w:hint="eastAsia"/>
          <w:bCs/>
          <w:color w:val="000000"/>
          <w:sz w:val="32"/>
          <w:szCs w:val="32"/>
        </w:rPr>
        <w:t>社会保障和就业（类）社会福利（款）社会福利事业单位（项）</w:t>
      </w:r>
      <w:r>
        <w:rPr>
          <w:rStyle w:val="aa"/>
          <w:rFonts w:ascii="仿宋_GB2312" w:eastAsia="仿宋_GB2312" w:hAnsi="仿宋_GB2312" w:cs="仿宋_GB2312"/>
          <w:bCs/>
          <w:color w:val="000000"/>
          <w:sz w:val="32"/>
          <w:szCs w:val="32"/>
        </w:rPr>
        <w:t xml:space="preserve">: </w:t>
      </w:r>
      <w:r>
        <w:rPr>
          <w:rStyle w:val="aa"/>
          <w:rFonts w:ascii="仿宋_GB2312" w:eastAsia="仿宋_GB2312" w:hAnsi="仿宋_GB2312" w:cs="仿宋_GB2312" w:hint="eastAsia"/>
          <w:bCs/>
          <w:color w:val="000000"/>
          <w:sz w:val="32"/>
          <w:szCs w:val="32"/>
        </w:rPr>
        <w:t>支出决算为</w:t>
      </w:r>
      <w:r w:rsidR="005360A0">
        <w:rPr>
          <w:rStyle w:val="aa"/>
          <w:rFonts w:ascii="仿宋_GB2312" w:eastAsia="仿宋_GB2312" w:hAnsi="仿宋_GB2312" w:cs="仿宋_GB2312" w:hint="eastAsia"/>
          <w:bCs/>
          <w:color w:val="000000"/>
          <w:sz w:val="32"/>
          <w:szCs w:val="32"/>
        </w:rPr>
        <w:t>44.58</w:t>
      </w:r>
      <w:r>
        <w:rPr>
          <w:rStyle w:val="aa"/>
          <w:rFonts w:ascii="仿宋_GB2312" w:eastAsia="仿宋_GB2312" w:hAnsi="仿宋_GB2312" w:cs="仿宋_GB2312" w:hint="eastAsia"/>
          <w:bCs/>
          <w:color w:val="000000"/>
          <w:sz w:val="32"/>
          <w:szCs w:val="32"/>
        </w:rPr>
        <w:t>万元，完成预算</w:t>
      </w:r>
      <w:r w:rsidR="005360A0">
        <w:rPr>
          <w:rStyle w:val="aa"/>
          <w:rFonts w:ascii="仿宋_GB2312" w:eastAsia="仿宋_GB2312" w:hAnsi="仿宋_GB2312" w:cs="仿宋_GB2312" w:hint="eastAsia"/>
          <w:bCs/>
          <w:sz w:val="32"/>
          <w:szCs w:val="32"/>
        </w:rPr>
        <w:t>100</w:t>
      </w:r>
      <w:r w:rsidRPr="002B25AB">
        <w:rPr>
          <w:rStyle w:val="aa"/>
          <w:rFonts w:ascii="仿宋_GB2312" w:eastAsia="仿宋_GB2312" w:hAnsi="仿宋_GB2312" w:cs="仿宋_GB2312"/>
          <w:bCs/>
          <w:sz w:val="32"/>
          <w:szCs w:val="32"/>
        </w:rPr>
        <w:t>%</w:t>
      </w:r>
      <w:r>
        <w:rPr>
          <w:rStyle w:val="aa"/>
          <w:rFonts w:ascii="仿宋_GB2312" w:eastAsia="仿宋_GB2312" w:hAnsi="仿宋_GB2312" w:cs="仿宋_GB2312" w:hint="eastAsia"/>
          <w:bCs/>
          <w:color w:val="000000"/>
          <w:sz w:val="32"/>
          <w:szCs w:val="32"/>
        </w:rPr>
        <w:t>。</w:t>
      </w:r>
    </w:p>
    <w:p w:rsidR="00514905" w:rsidRDefault="00514905" w:rsidP="00514905">
      <w:pPr>
        <w:spacing w:line="600" w:lineRule="exact"/>
        <w:ind w:firstLineChars="200" w:firstLine="643"/>
        <w:rPr>
          <w:rStyle w:val="aa"/>
          <w:rFonts w:ascii="仿宋_GB2312" w:eastAsia="仿宋_GB2312" w:hAnsi="仿宋_GB2312" w:cs="仿宋_GB2312"/>
          <w:bCs/>
          <w:sz w:val="32"/>
          <w:szCs w:val="32"/>
        </w:rPr>
      </w:pPr>
      <w:r>
        <w:rPr>
          <w:rStyle w:val="aa"/>
          <w:rFonts w:ascii="仿宋_GB2312" w:eastAsia="仿宋_GB2312" w:hAnsi="仿宋_GB2312" w:cs="仿宋_GB2312"/>
          <w:bCs/>
          <w:color w:val="000000"/>
          <w:sz w:val="32"/>
          <w:szCs w:val="32"/>
        </w:rPr>
        <w:t>5.</w:t>
      </w:r>
      <w:r>
        <w:rPr>
          <w:rFonts w:ascii="仿宋_GB2312" w:eastAsia="仿宋_GB2312" w:hAnsi="仿宋_GB2312" w:cs="仿宋_GB2312" w:hint="eastAsia"/>
          <w:b/>
          <w:bCs/>
          <w:color w:val="000000"/>
          <w:sz w:val="32"/>
          <w:szCs w:val="32"/>
        </w:rPr>
        <w:t>卫生健康</w:t>
      </w:r>
      <w:r>
        <w:rPr>
          <w:rStyle w:val="aa"/>
          <w:rFonts w:ascii="仿宋_GB2312" w:eastAsia="仿宋_GB2312" w:hAnsi="仿宋_GB2312" w:cs="仿宋_GB2312" w:hint="eastAsia"/>
          <w:bCs/>
          <w:color w:val="000000"/>
          <w:sz w:val="32"/>
          <w:szCs w:val="32"/>
        </w:rPr>
        <w:t>（类）行政事业单位医疗（款）行政单位医</w:t>
      </w:r>
      <w:r>
        <w:rPr>
          <w:rStyle w:val="aa"/>
          <w:rFonts w:ascii="仿宋_GB2312" w:eastAsia="仿宋_GB2312" w:hAnsi="仿宋_GB2312" w:cs="仿宋_GB2312" w:hint="eastAsia"/>
          <w:bCs/>
          <w:color w:val="000000"/>
          <w:sz w:val="32"/>
          <w:szCs w:val="32"/>
        </w:rPr>
        <w:lastRenderedPageBreak/>
        <w:t>疗（项）</w:t>
      </w:r>
      <w:r>
        <w:rPr>
          <w:rStyle w:val="aa"/>
          <w:rFonts w:ascii="仿宋_GB2312" w:eastAsia="仿宋_GB2312" w:hAnsi="仿宋_GB2312" w:cs="仿宋_GB2312"/>
          <w:bCs/>
          <w:color w:val="000000"/>
          <w:sz w:val="32"/>
          <w:szCs w:val="32"/>
        </w:rPr>
        <w:t xml:space="preserve">: </w:t>
      </w:r>
      <w:r>
        <w:rPr>
          <w:rStyle w:val="aa"/>
          <w:rFonts w:ascii="仿宋_GB2312" w:eastAsia="仿宋_GB2312" w:hAnsi="仿宋_GB2312" w:cs="仿宋_GB2312" w:hint="eastAsia"/>
          <w:bCs/>
          <w:color w:val="000000"/>
          <w:sz w:val="32"/>
          <w:szCs w:val="32"/>
        </w:rPr>
        <w:t>支出决算为</w:t>
      </w:r>
      <w:r w:rsidR="0085527E">
        <w:rPr>
          <w:rStyle w:val="aa"/>
          <w:rFonts w:ascii="仿宋_GB2312" w:eastAsia="仿宋_GB2312" w:hAnsi="仿宋_GB2312" w:cs="仿宋_GB2312" w:hint="eastAsia"/>
          <w:bCs/>
          <w:color w:val="000000"/>
          <w:sz w:val="32"/>
          <w:szCs w:val="32"/>
        </w:rPr>
        <w:t>1.34</w:t>
      </w:r>
      <w:r>
        <w:rPr>
          <w:rStyle w:val="aa"/>
          <w:rFonts w:ascii="仿宋_GB2312" w:eastAsia="仿宋_GB2312" w:hAnsi="仿宋_GB2312" w:cs="仿宋_GB2312" w:hint="eastAsia"/>
          <w:bCs/>
          <w:color w:val="000000"/>
          <w:sz w:val="32"/>
          <w:szCs w:val="32"/>
        </w:rPr>
        <w:t>万元，完成预算</w:t>
      </w:r>
      <w:r w:rsidRPr="003B5B2E">
        <w:rPr>
          <w:rStyle w:val="aa"/>
          <w:rFonts w:ascii="仿宋_GB2312" w:eastAsia="仿宋_GB2312" w:hAnsi="仿宋_GB2312" w:cs="仿宋_GB2312"/>
          <w:bCs/>
          <w:sz w:val="32"/>
          <w:szCs w:val="32"/>
        </w:rPr>
        <w:t>100%</w:t>
      </w:r>
      <w:r w:rsidRPr="003B5B2E">
        <w:rPr>
          <w:rStyle w:val="aa"/>
          <w:rFonts w:ascii="仿宋_GB2312" w:eastAsia="仿宋_GB2312" w:hAnsi="仿宋_GB2312" w:cs="仿宋_GB2312" w:hint="eastAsia"/>
          <w:bCs/>
          <w:sz w:val="32"/>
          <w:szCs w:val="32"/>
        </w:rPr>
        <w:t>。</w:t>
      </w:r>
    </w:p>
    <w:p w:rsidR="0085527E" w:rsidRDefault="0085527E" w:rsidP="00514905">
      <w:pPr>
        <w:spacing w:line="600" w:lineRule="exact"/>
        <w:ind w:firstLineChars="200" w:firstLine="643"/>
        <w:rPr>
          <w:rStyle w:val="aa"/>
          <w:rFonts w:ascii="仿宋_GB2312" w:eastAsia="仿宋_GB2312" w:hAnsi="仿宋_GB2312" w:cs="仿宋_GB2312"/>
          <w:bCs/>
          <w:color w:val="000000"/>
          <w:sz w:val="32"/>
          <w:szCs w:val="32"/>
        </w:rPr>
      </w:pPr>
      <w:r>
        <w:rPr>
          <w:rStyle w:val="aa"/>
          <w:rFonts w:ascii="仿宋_GB2312" w:eastAsia="仿宋_GB2312" w:hAnsi="仿宋_GB2312" w:cs="仿宋_GB2312"/>
          <w:bCs/>
          <w:color w:val="000000"/>
          <w:sz w:val="32"/>
          <w:szCs w:val="32"/>
        </w:rPr>
        <w:t>6.</w:t>
      </w:r>
      <w:r w:rsidRPr="0085527E">
        <w:rPr>
          <w:rFonts w:ascii="仿宋_GB2312" w:eastAsia="仿宋_GB2312" w:hAnsi="仿宋_GB2312" w:cs="仿宋_GB2312" w:hint="eastAsia"/>
          <w:b/>
          <w:bCs/>
          <w:color w:val="000000"/>
          <w:sz w:val="32"/>
          <w:szCs w:val="32"/>
        </w:rPr>
        <w:t xml:space="preserve"> </w:t>
      </w:r>
      <w:r>
        <w:rPr>
          <w:rFonts w:ascii="仿宋_GB2312" w:eastAsia="仿宋_GB2312" w:hAnsi="仿宋_GB2312" w:cs="仿宋_GB2312" w:hint="eastAsia"/>
          <w:b/>
          <w:bCs/>
          <w:color w:val="000000"/>
          <w:sz w:val="32"/>
          <w:szCs w:val="32"/>
        </w:rPr>
        <w:t>卫生健康</w:t>
      </w:r>
      <w:r>
        <w:rPr>
          <w:rStyle w:val="aa"/>
          <w:rFonts w:ascii="仿宋_GB2312" w:eastAsia="仿宋_GB2312" w:hAnsi="仿宋_GB2312" w:cs="仿宋_GB2312" w:hint="eastAsia"/>
          <w:bCs/>
          <w:color w:val="000000"/>
          <w:sz w:val="32"/>
          <w:szCs w:val="32"/>
        </w:rPr>
        <w:t>（类）公共卫生（款）重大公共卫生服务（项）</w:t>
      </w:r>
      <w:r>
        <w:rPr>
          <w:rStyle w:val="aa"/>
          <w:rFonts w:ascii="仿宋_GB2312" w:eastAsia="仿宋_GB2312" w:hAnsi="仿宋_GB2312" w:cs="仿宋_GB2312"/>
          <w:bCs/>
          <w:color w:val="000000"/>
          <w:sz w:val="32"/>
          <w:szCs w:val="32"/>
        </w:rPr>
        <w:t xml:space="preserve">: </w:t>
      </w:r>
      <w:r>
        <w:rPr>
          <w:rStyle w:val="aa"/>
          <w:rFonts w:ascii="仿宋_GB2312" w:eastAsia="仿宋_GB2312" w:hAnsi="仿宋_GB2312" w:cs="仿宋_GB2312" w:hint="eastAsia"/>
          <w:bCs/>
          <w:color w:val="000000"/>
          <w:sz w:val="32"/>
          <w:szCs w:val="32"/>
        </w:rPr>
        <w:t>支出决算为34.2万元，完成预算</w:t>
      </w:r>
      <w:r w:rsidRPr="003B5B2E">
        <w:rPr>
          <w:rStyle w:val="aa"/>
          <w:rFonts w:ascii="仿宋_GB2312" w:eastAsia="仿宋_GB2312" w:hAnsi="仿宋_GB2312" w:cs="仿宋_GB2312"/>
          <w:bCs/>
          <w:sz w:val="32"/>
          <w:szCs w:val="32"/>
        </w:rPr>
        <w:t>100%</w:t>
      </w:r>
      <w:r w:rsidRPr="003B5B2E">
        <w:rPr>
          <w:rStyle w:val="aa"/>
          <w:rFonts w:ascii="仿宋_GB2312" w:eastAsia="仿宋_GB2312" w:hAnsi="仿宋_GB2312" w:cs="仿宋_GB2312" w:hint="eastAsia"/>
          <w:bCs/>
          <w:sz w:val="32"/>
          <w:szCs w:val="32"/>
        </w:rPr>
        <w:t>。</w:t>
      </w:r>
    </w:p>
    <w:p w:rsidR="00514905" w:rsidRDefault="00D83C7D" w:rsidP="00514905">
      <w:pPr>
        <w:spacing w:line="600" w:lineRule="exact"/>
        <w:ind w:firstLineChars="200" w:firstLine="643"/>
        <w:rPr>
          <w:rStyle w:val="aa"/>
          <w:rFonts w:ascii="仿宋_GB2312" w:eastAsia="仿宋_GB2312" w:hAnsi="仿宋_GB2312" w:cs="仿宋_GB2312"/>
          <w:b w:val="0"/>
          <w:bCs/>
          <w:color w:val="FF0000"/>
          <w:sz w:val="32"/>
          <w:szCs w:val="32"/>
        </w:rPr>
      </w:pPr>
      <w:r>
        <w:rPr>
          <w:rStyle w:val="aa"/>
          <w:rFonts w:ascii="仿宋_GB2312" w:eastAsia="仿宋_GB2312" w:hAnsi="仿宋_GB2312" w:cs="仿宋_GB2312" w:hint="eastAsia"/>
          <w:bCs/>
          <w:color w:val="000000"/>
          <w:sz w:val="32"/>
          <w:szCs w:val="32"/>
        </w:rPr>
        <w:t>7</w:t>
      </w:r>
      <w:r w:rsidR="00514905">
        <w:rPr>
          <w:rStyle w:val="aa"/>
          <w:rFonts w:ascii="仿宋_GB2312" w:eastAsia="仿宋_GB2312" w:hAnsi="仿宋_GB2312" w:cs="仿宋_GB2312"/>
          <w:bCs/>
          <w:color w:val="000000"/>
          <w:sz w:val="32"/>
          <w:szCs w:val="32"/>
        </w:rPr>
        <w:t>.</w:t>
      </w:r>
      <w:r w:rsidR="00514905">
        <w:rPr>
          <w:rFonts w:ascii="仿宋_GB2312" w:eastAsia="仿宋_GB2312" w:hAnsi="仿宋_GB2312" w:cs="仿宋_GB2312" w:hint="eastAsia"/>
          <w:b/>
          <w:bCs/>
          <w:color w:val="000000"/>
          <w:sz w:val="32"/>
          <w:szCs w:val="32"/>
        </w:rPr>
        <w:t>住房保障支出</w:t>
      </w:r>
      <w:r w:rsidR="00514905">
        <w:rPr>
          <w:rStyle w:val="aa"/>
          <w:rFonts w:ascii="仿宋_GB2312" w:eastAsia="仿宋_GB2312" w:hAnsi="仿宋_GB2312" w:cs="仿宋_GB2312" w:hint="eastAsia"/>
          <w:bCs/>
          <w:color w:val="000000"/>
          <w:sz w:val="32"/>
          <w:szCs w:val="32"/>
        </w:rPr>
        <w:t>（类）住房改革支出（款）住房公积金（项）</w:t>
      </w:r>
      <w:r w:rsidR="00514905">
        <w:rPr>
          <w:rStyle w:val="aa"/>
          <w:rFonts w:ascii="仿宋_GB2312" w:eastAsia="仿宋_GB2312" w:hAnsi="仿宋_GB2312" w:cs="仿宋_GB2312"/>
          <w:bCs/>
          <w:color w:val="000000"/>
          <w:sz w:val="32"/>
          <w:szCs w:val="32"/>
        </w:rPr>
        <w:t xml:space="preserve">: </w:t>
      </w:r>
      <w:r w:rsidR="00514905">
        <w:rPr>
          <w:rStyle w:val="aa"/>
          <w:rFonts w:ascii="仿宋_GB2312" w:eastAsia="仿宋_GB2312" w:hAnsi="仿宋_GB2312" w:cs="仿宋_GB2312" w:hint="eastAsia"/>
          <w:bCs/>
          <w:color w:val="000000"/>
          <w:sz w:val="32"/>
          <w:szCs w:val="32"/>
        </w:rPr>
        <w:t>支出决算为</w:t>
      </w:r>
      <w:r w:rsidR="005360A0">
        <w:rPr>
          <w:rStyle w:val="aa"/>
          <w:rFonts w:ascii="仿宋_GB2312" w:eastAsia="仿宋_GB2312" w:hAnsi="仿宋_GB2312" w:cs="仿宋_GB2312" w:hint="eastAsia"/>
          <w:bCs/>
          <w:color w:val="000000"/>
          <w:sz w:val="32"/>
          <w:szCs w:val="32"/>
        </w:rPr>
        <w:t>4.77</w:t>
      </w:r>
      <w:r w:rsidR="00514905">
        <w:rPr>
          <w:rStyle w:val="aa"/>
          <w:rFonts w:ascii="仿宋_GB2312" w:eastAsia="仿宋_GB2312" w:hAnsi="仿宋_GB2312" w:cs="仿宋_GB2312" w:hint="eastAsia"/>
          <w:bCs/>
          <w:color w:val="000000"/>
          <w:sz w:val="32"/>
          <w:szCs w:val="32"/>
        </w:rPr>
        <w:t>万元，完成预算</w:t>
      </w:r>
      <w:r w:rsidR="00514905" w:rsidRPr="003B5B2E">
        <w:rPr>
          <w:rStyle w:val="aa"/>
          <w:rFonts w:ascii="仿宋_GB2312" w:eastAsia="仿宋_GB2312" w:hAnsi="仿宋_GB2312" w:cs="仿宋_GB2312"/>
          <w:bCs/>
          <w:sz w:val="32"/>
          <w:szCs w:val="32"/>
        </w:rPr>
        <w:t>100%</w:t>
      </w:r>
      <w:r w:rsidR="00514905" w:rsidRPr="003B5B2E">
        <w:rPr>
          <w:rStyle w:val="aa"/>
          <w:rFonts w:ascii="仿宋_GB2312" w:eastAsia="仿宋_GB2312" w:hAnsi="仿宋_GB2312" w:cs="仿宋_GB2312" w:hint="eastAsia"/>
          <w:bCs/>
          <w:sz w:val="32"/>
          <w:szCs w:val="32"/>
        </w:rPr>
        <w:t>。</w:t>
      </w:r>
    </w:p>
    <w:p w:rsidR="00514905" w:rsidRDefault="00D83C7D" w:rsidP="00514905">
      <w:pPr>
        <w:spacing w:line="600" w:lineRule="exact"/>
        <w:ind w:firstLineChars="200" w:firstLine="643"/>
        <w:rPr>
          <w:rStyle w:val="aa"/>
          <w:rFonts w:ascii="仿宋_GB2312" w:eastAsia="仿宋_GB2312" w:hAnsi="仿宋_GB2312" w:cs="仿宋_GB2312"/>
          <w:b w:val="0"/>
          <w:bCs/>
          <w:color w:val="FF0000"/>
          <w:sz w:val="32"/>
          <w:szCs w:val="32"/>
        </w:rPr>
      </w:pPr>
      <w:r>
        <w:rPr>
          <w:rStyle w:val="aa"/>
          <w:rFonts w:ascii="仿宋_GB2312" w:eastAsia="仿宋_GB2312" w:hAnsi="仿宋_GB2312" w:cs="仿宋_GB2312" w:hint="eastAsia"/>
          <w:bCs/>
          <w:color w:val="000000"/>
          <w:sz w:val="32"/>
          <w:szCs w:val="32"/>
        </w:rPr>
        <w:t>8</w:t>
      </w:r>
      <w:r w:rsidR="00514905">
        <w:rPr>
          <w:rStyle w:val="aa"/>
          <w:rFonts w:ascii="仿宋_GB2312" w:eastAsia="仿宋_GB2312" w:hAnsi="仿宋_GB2312" w:cs="仿宋_GB2312"/>
          <w:bCs/>
          <w:color w:val="000000"/>
          <w:sz w:val="32"/>
          <w:szCs w:val="32"/>
        </w:rPr>
        <w:t>.</w:t>
      </w:r>
      <w:r w:rsidR="00514905">
        <w:rPr>
          <w:rStyle w:val="aa"/>
          <w:rFonts w:ascii="仿宋_GB2312" w:eastAsia="仿宋_GB2312" w:hAnsi="仿宋_GB2312" w:cs="仿宋_GB2312" w:hint="eastAsia"/>
          <w:bCs/>
          <w:color w:val="000000"/>
          <w:sz w:val="32"/>
          <w:szCs w:val="32"/>
        </w:rPr>
        <w:t>灾害防治及应急管理支出（类）自然灾害救灾及恢复重建支出（款）中央自然灾害生活补助（项）：支出决算为</w:t>
      </w:r>
      <w:r w:rsidR="00EC5043">
        <w:rPr>
          <w:rStyle w:val="aa"/>
          <w:rFonts w:ascii="仿宋_GB2312" w:eastAsia="仿宋_GB2312" w:hAnsi="仿宋_GB2312" w:cs="仿宋_GB2312" w:hint="eastAsia"/>
          <w:bCs/>
          <w:color w:val="000000"/>
          <w:sz w:val="32"/>
          <w:szCs w:val="32"/>
        </w:rPr>
        <w:t>66.59</w:t>
      </w:r>
      <w:r w:rsidR="00514905">
        <w:rPr>
          <w:rStyle w:val="aa"/>
          <w:rFonts w:ascii="仿宋_GB2312" w:eastAsia="仿宋_GB2312" w:hAnsi="仿宋_GB2312" w:cs="仿宋_GB2312" w:hint="eastAsia"/>
          <w:bCs/>
          <w:color w:val="000000"/>
          <w:sz w:val="32"/>
          <w:szCs w:val="32"/>
        </w:rPr>
        <w:t>万元，完成预算</w:t>
      </w:r>
      <w:r w:rsidR="00EC5043">
        <w:rPr>
          <w:rStyle w:val="aa"/>
          <w:rFonts w:ascii="仿宋_GB2312" w:eastAsia="仿宋_GB2312" w:hAnsi="仿宋_GB2312" w:cs="仿宋_GB2312" w:hint="eastAsia"/>
          <w:bCs/>
          <w:sz w:val="32"/>
          <w:szCs w:val="32"/>
        </w:rPr>
        <w:t>73.16</w:t>
      </w:r>
      <w:r w:rsidR="00514905" w:rsidRPr="00C93E20">
        <w:rPr>
          <w:rStyle w:val="aa"/>
          <w:rFonts w:ascii="仿宋_GB2312" w:eastAsia="仿宋_GB2312" w:hAnsi="仿宋_GB2312" w:cs="仿宋_GB2312"/>
          <w:bCs/>
          <w:sz w:val="32"/>
          <w:szCs w:val="32"/>
        </w:rPr>
        <w:t>%</w:t>
      </w:r>
      <w:r w:rsidR="00EC5043">
        <w:rPr>
          <w:rStyle w:val="aa"/>
          <w:rFonts w:ascii="仿宋_GB2312" w:eastAsia="仿宋_GB2312" w:hAnsi="仿宋_GB2312" w:cs="仿宋_GB2312" w:hint="eastAsia"/>
          <w:bCs/>
          <w:sz w:val="32"/>
          <w:szCs w:val="32"/>
        </w:rPr>
        <w:t>，未完成的主要原因是2020年特种设备叉车</w:t>
      </w:r>
      <w:r w:rsidR="008F3FD8">
        <w:rPr>
          <w:rStyle w:val="aa"/>
          <w:rFonts w:ascii="仿宋_GB2312" w:eastAsia="仿宋_GB2312" w:hAnsi="仿宋_GB2312" w:cs="仿宋_GB2312" w:hint="eastAsia"/>
          <w:bCs/>
          <w:sz w:val="32"/>
          <w:szCs w:val="32"/>
        </w:rPr>
        <w:t>等</w:t>
      </w:r>
      <w:r w:rsidR="00EC5043">
        <w:rPr>
          <w:rStyle w:val="aa"/>
          <w:rFonts w:ascii="仿宋_GB2312" w:eastAsia="仿宋_GB2312" w:hAnsi="仿宋_GB2312" w:cs="仿宋_GB2312" w:hint="eastAsia"/>
          <w:bCs/>
          <w:sz w:val="32"/>
          <w:szCs w:val="32"/>
        </w:rPr>
        <w:t>的批复计划在年底，时间</w:t>
      </w:r>
      <w:proofErr w:type="gramStart"/>
      <w:r w:rsidR="00EC5043">
        <w:rPr>
          <w:rStyle w:val="aa"/>
          <w:rFonts w:ascii="仿宋_GB2312" w:eastAsia="仿宋_GB2312" w:hAnsi="仿宋_GB2312" w:cs="仿宋_GB2312" w:hint="eastAsia"/>
          <w:bCs/>
          <w:sz w:val="32"/>
          <w:szCs w:val="32"/>
        </w:rPr>
        <w:t>紧无法</w:t>
      </w:r>
      <w:proofErr w:type="gramEnd"/>
      <w:r w:rsidR="00EC5043">
        <w:rPr>
          <w:rStyle w:val="aa"/>
          <w:rFonts w:ascii="仿宋_GB2312" w:eastAsia="仿宋_GB2312" w:hAnsi="仿宋_GB2312" w:cs="仿宋_GB2312" w:hint="eastAsia"/>
          <w:bCs/>
          <w:sz w:val="32"/>
          <w:szCs w:val="32"/>
        </w:rPr>
        <w:t>在当年</w:t>
      </w:r>
      <w:r w:rsidR="008F3FD8">
        <w:rPr>
          <w:rStyle w:val="aa"/>
          <w:rFonts w:ascii="仿宋_GB2312" w:eastAsia="仿宋_GB2312" w:hAnsi="仿宋_GB2312" w:cs="仿宋_GB2312" w:hint="eastAsia"/>
          <w:bCs/>
          <w:sz w:val="32"/>
          <w:szCs w:val="32"/>
        </w:rPr>
        <w:t>完</w:t>
      </w:r>
      <w:r w:rsidR="00EC5043">
        <w:rPr>
          <w:rStyle w:val="aa"/>
          <w:rFonts w:ascii="仿宋_GB2312" w:eastAsia="仿宋_GB2312" w:hAnsi="仿宋_GB2312" w:cs="仿宋_GB2312" w:hint="eastAsia"/>
          <w:bCs/>
          <w:sz w:val="32"/>
          <w:szCs w:val="32"/>
        </w:rPr>
        <w:t>成，形成结转项目资金24.41万元，并于2021年初实施完毕</w:t>
      </w:r>
      <w:r w:rsidR="00514905" w:rsidRPr="00C93E20">
        <w:rPr>
          <w:rStyle w:val="aa"/>
          <w:rFonts w:ascii="仿宋_GB2312" w:eastAsia="仿宋_GB2312" w:hAnsi="仿宋_GB2312" w:cs="仿宋_GB2312" w:hint="eastAsia"/>
          <w:bCs/>
          <w:sz w:val="32"/>
          <w:szCs w:val="32"/>
        </w:rPr>
        <w:t>。</w:t>
      </w:r>
    </w:p>
    <w:p w:rsidR="00514905" w:rsidRPr="00C93E20" w:rsidRDefault="00D83C7D" w:rsidP="00514905">
      <w:pPr>
        <w:spacing w:line="600" w:lineRule="exact"/>
        <w:ind w:firstLineChars="200" w:firstLine="643"/>
        <w:rPr>
          <w:rFonts w:ascii="仿宋" w:eastAsia="仿宋" w:hAnsi="仿宋"/>
          <w:b/>
          <w:sz w:val="32"/>
          <w:szCs w:val="32"/>
        </w:rPr>
      </w:pPr>
      <w:r>
        <w:rPr>
          <w:rStyle w:val="aa"/>
          <w:rFonts w:ascii="仿宋_GB2312" w:eastAsia="仿宋_GB2312" w:hAnsi="仿宋_GB2312" w:cs="仿宋_GB2312" w:hint="eastAsia"/>
          <w:bCs/>
          <w:color w:val="000000"/>
          <w:sz w:val="32"/>
          <w:szCs w:val="32"/>
        </w:rPr>
        <w:t>9</w:t>
      </w:r>
      <w:r w:rsidR="00514905">
        <w:rPr>
          <w:rStyle w:val="aa"/>
          <w:rFonts w:ascii="仿宋_GB2312" w:eastAsia="仿宋_GB2312" w:hAnsi="仿宋_GB2312" w:cs="仿宋_GB2312"/>
          <w:bCs/>
          <w:color w:val="000000"/>
          <w:sz w:val="32"/>
          <w:szCs w:val="32"/>
        </w:rPr>
        <w:t>.</w:t>
      </w:r>
      <w:r w:rsidR="00514905">
        <w:rPr>
          <w:rStyle w:val="aa"/>
          <w:rFonts w:ascii="仿宋_GB2312" w:eastAsia="仿宋_GB2312" w:hAnsi="仿宋_GB2312" w:cs="仿宋_GB2312" w:hint="eastAsia"/>
          <w:bCs/>
          <w:color w:val="000000"/>
          <w:sz w:val="32"/>
          <w:szCs w:val="32"/>
        </w:rPr>
        <w:t>灾害防治及应急管理支出（类）</w:t>
      </w:r>
      <w:r w:rsidR="005360A0">
        <w:rPr>
          <w:rStyle w:val="aa"/>
          <w:rFonts w:ascii="仿宋_GB2312" w:eastAsia="仿宋_GB2312" w:hAnsi="仿宋_GB2312" w:cs="仿宋_GB2312" w:hint="eastAsia"/>
          <w:bCs/>
          <w:color w:val="000000"/>
          <w:sz w:val="32"/>
          <w:szCs w:val="32"/>
        </w:rPr>
        <w:t>应急管理事务</w:t>
      </w:r>
      <w:r w:rsidR="00514905">
        <w:rPr>
          <w:rStyle w:val="aa"/>
          <w:rFonts w:ascii="仿宋_GB2312" w:eastAsia="仿宋_GB2312" w:hAnsi="仿宋_GB2312" w:cs="仿宋_GB2312" w:hint="eastAsia"/>
          <w:bCs/>
          <w:color w:val="000000"/>
          <w:sz w:val="32"/>
          <w:szCs w:val="32"/>
        </w:rPr>
        <w:t>（款）</w:t>
      </w:r>
      <w:r w:rsidR="005360A0">
        <w:rPr>
          <w:rStyle w:val="aa"/>
          <w:rFonts w:ascii="仿宋_GB2312" w:eastAsia="仿宋_GB2312" w:hAnsi="仿宋_GB2312" w:cs="仿宋_GB2312" w:hint="eastAsia"/>
          <w:bCs/>
          <w:color w:val="000000"/>
          <w:sz w:val="32"/>
          <w:szCs w:val="32"/>
        </w:rPr>
        <w:t>应急救援</w:t>
      </w:r>
      <w:r w:rsidR="00514905">
        <w:rPr>
          <w:rStyle w:val="aa"/>
          <w:rFonts w:ascii="仿宋_GB2312" w:eastAsia="仿宋_GB2312" w:hAnsi="仿宋_GB2312" w:cs="仿宋_GB2312" w:hint="eastAsia"/>
          <w:bCs/>
          <w:color w:val="000000"/>
          <w:sz w:val="32"/>
          <w:szCs w:val="32"/>
        </w:rPr>
        <w:t>（项）：支出决算为</w:t>
      </w:r>
      <w:r w:rsidR="005360A0">
        <w:rPr>
          <w:rStyle w:val="aa"/>
          <w:rFonts w:ascii="仿宋_GB2312" w:eastAsia="仿宋_GB2312" w:hAnsi="仿宋_GB2312" w:cs="仿宋_GB2312" w:hint="eastAsia"/>
          <w:bCs/>
          <w:color w:val="000000"/>
          <w:sz w:val="32"/>
          <w:szCs w:val="32"/>
        </w:rPr>
        <w:t>132.35</w:t>
      </w:r>
      <w:r w:rsidR="00514905">
        <w:rPr>
          <w:rStyle w:val="aa"/>
          <w:rFonts w:ascii="仿宋_GB2312" w:eastAsia="仿宋_GB2312" w:hAnsi="仿宋_GB2312" w:cs="仿宋_GB2312" w:hint="eastAsia"/>
          <w:bCs/>
          <w:color w:val="000000"/>
          <w:sz w:val="32"/>
          <w:szCs w:val="32"/>
        </w:rPr>
        <w:t>万元，完成预算</w:t>
      </w:r>
      <w:r w:rsidR="00514905" w:rsidRPr="00C93E20">
        <w:rPr>
          <w:rStyle w:val="aa"/>
          <w:rFonts w:ascii="仿宋_GB2312" w:eastAsia="仿宋_GB2312" w:hAnsi="仿宋_GB2312" w:cs="仿宋_GB2312"/>
          <w:bCs/>
          <w:sz w:val="32"/>
          <w:szCs w:val="32"/>
        </w:rPr>
        <w:t>100%</w:t>
      </w:r>
      <w:r w:rsidR="00514905" w:rsidRPr="00C93E20">
        <w:rPr>
          <w:rStyle w:val="aa"/>
          <w:rFonts w:ascii="仿宋_GB2312" w:eastAsia="仿宋_GB2312" w:hAnsi="仿宋_GB2312" w:cs="仿宋_GB2312" w:hint="eastAsia"/>
          <w:bCs/>
          <w:sz w:val="32"/>
          <w:szCs w:val="32"/>
        </w:rPr>
        <w:t>。</w:t>
      </w:r>
    </w:p>
    <w:p w:rsidR="00514905" w:rsidRDefault="00514905" w:rsidP="00514905">
      <w:pPr>
        <w:tabs>
          <w:tab w:val="right" w:pos="8306"/>
        </w:tabs>
        <w:spacing w:line="600" w:lineRule="exact"/>
        <w:ind w:firstLine="640"/>
        <w:outlineLvl w:val="1"/>
        <w:rPr>
          <w:rStyle w:val="2Char"/>
        </w:rPr>
      </w:pPr>
      <w:r>
        <w:rPr>
          <w:rFonts w:ascii="黑体" w:eastAsia="黑体" w:hint="eastAsia"/>
          <w:color w:val="000000"/>
          <w:sz w:val="32"/>
          <w:szCs w:val="32"/>
        </w:rPr>
        <w:t>六</w:t>
      </w:r>
      <w:r>
        <w:rPr>
          <w:rFonts w:ascii="黑体" w:eastAsia="黑体" w:hint="eastAsia"/>
          <w:b/>
          <w:color w:val="000000"/>
          <w:sz w:val="32"/>
          <w:szCs w:val="32"/>
        </w:rPr>
        <w:t>、</w:t>
      </w:r>
      <w:r>
        <w:rPr>
          <w:rFonts w:ascii="黑体" w:eastAsia="黑体" w:hAnsi="黑体" w:hint="eastAsia"/>
          <w:b/>
          <w:color w:val="000000"/>
          <w:sz w:val="32"/>
          <w:szCs w:val="32"/>
        </w:rPr>
        <w:t>一</w:t>
      </w:r>
      <w:r>
        <w:rPr>
          <w:rStyle w:val="2Char"/>
          <w:rFonts w:ascii="黑体" w:eastAsia="黑体" w:hAnsi="黑体" w:hint="eastAsia"/>
        </w:rPr>
        <w:t>般公共预算财政拨款基本支出决算情况说明</w:t>
      </w:r>
      <w:r>
        <w:rPr>
          <w:rStyle w:val="2Char"/>
          <w:rFonts w:ascii="黑体" w:eastAsia="黑体" w:hAnsi="黑体"/>
        </w:rPr>
        <w:tab/>
      </w:r>
    </w:p>
    <w:p w:rsidR="00514905" w:rsidRDefault="00514905" w:rsidP="00514905">
      <w:pPr>
        <w:spacing w:line="600" w:lineRule="exact"/>
        <w:ind w:firstLineChars="200" w:firstLine="643"/>
        <w:rPr>
          <w:rStyle w:val="aa"/>
          <w:rFonts w:ascii="仿宋_GB2312" w:eastAsia="仿宋_GB2312" w:hAnsi="仿宋_GB2312" w:cs="仿宋_GB2312"/>
          <w:b w:val="0"/>
          <w:bCs/>
          <w:color w:val="000000"/>
          <w:sz w:val="32"/>
          <w:szCs w:val="32"/>
        </w:rPr>
      </w:pPr>
      <w:r>
        <w:rPr>
          <w:rStyle w:val="aa"/>
          <w:rFonts w:ascii="仿宋_GB2312" w:eastAsia="仿宋_GB2312" w:hAnsi="仿宋_GB2312" w:cs="仿宋_GB2312"/>
          <w:bCs/>
          <w:color w:val="000000"/>
          <w:sz w:val="32"/>
          <w:szCs w:val="32"/>
        </w:rPr>
        <w:t>20</w:t>
      </w:r>
      <w:r w:rsidR="00212B38">
        <w:rPr>
          <w:rStyle w:val="aa"/>
          <w:rFonts w:ascii="仿宋_GB2312" w:eastAsia="仿宋_GB2312" w:hAnsi="仿宋_GB2312" w:cs="仿宋_GB2312" w:hint="eastAsia"/>
          <w:bCs/>
          <w:color w:val="000000"/>
          <w:sz w:val="32"/>
          <w:szCs w:val="32"/>
        </w:rPr>
        <w:t>20</w:t>
      </w:r>
      <w:r>
        <w:rPr>
          <w:rStyle w:val="aa"/>
          <w:rFonts w:ascii="仿宋_GB2312" w:eastAsia="仿宋_GB2312" w:hAnsi="仿宋_GB2312" w:cs="仿宋_GB2312" w:hint="eastAsia"/>
          <w:bCs/>
          <w:color w:val="000000"/>
          <w:sz w:val="32"/>
          <w:szCs w:val="32"/>
        </w:rPr>
        <w:t>年一般公共预算财政拨款基本支出</w:t>
      </w:r>
      <w:r w:rsidR="00212B38">
        <w:rPr>
          <w:rStyle w:val="aa"/>
          <w:rFonts w:ascii="仿宋_GB2312" w:eastAsia="仿宋_GB2312" w:hAnsi="仿宋_GB2312" w:cs="仿宋_GB2312" w:hint="eastAsia"/>
          <w:bCs/>
          <w:color w:val="000000"/>
          <w:sz w:val="32"/>
          <w:szCs w:val="32"/>
        </w:rPr>
        <w:t>44.33</w:t>
      </w:r>
      <w:r>
        <w:rPr>
          <w:rStyle w:val="aa"/>
          <w:rFonts w:ascii="仿宋_GB2312" w:eastAsia="仿宋_GB2312" w:hAnsi="仿宋_GB2312" w:cs="仿宋_GB2312" w:hint="eastAsia"/>
          <w:bCs/>
          <w:color w:val="000000"/>
          <w:sz w:val="32"/>
          <w:szCs w:val="32"/>
        </w:rPr>
        <w:t>万元，其中：</w:t>
      </w:r>
    </w:p>
    <w:p w:rsidR="00514905" w:rsidRDefault="00514905" w:rsidP="00514905">
      <w:pPr>
        <w:spacing w:line="600" w:lineRule="exact"/>
        <w:ind w:firstLineChars="200" w:firstLine="643"/>
        <w:rPr>
          <w:rStyle w:val="aa"/>
          <w:rFonts w:ascii="仿宋_GB2312" w:eastAsia="仿宋_GB2312" w:hAnsi="仿宋_GB2312" w:cs="仿宋_GB2312"/>
          <w:b w:val="0"/>
          <w:bCs/>
          <w:color w:val="000000"/>
          <w:sz w:val="32"/>
          <w:szCs w:val="32"/>
        </w:rPr>
      </w:pPr>
      <w:r>
        <w:rPr>
          <w:rStyle w:val="aa"/>
          <w:rFonts w:ascii="仿宋_GB2312" w:eastAsia="仿宋_GB2312" w:hAnsi="仿宋_GB2312" w:cs="仿宋_GB2312" w:hint="eastAsia"/>
          <w:bCs/>
          <w:color w:val="000000"/>
          <w:sz w:val="32"/>
          <w:szCs w:val="32"/>
        </w:rPr>
        <w:t>人员经费</w:t>
      </w:r>
      <w:r w:rsidR="00212B38">
        <w:rPr>
          <w:rStyle w:val="aa"/>
          <w:rFonts w:ascii="仿宋_GB2312" w:eastAsia="仿宋_GB2312" w:hAnsi="仿宋_GB2312" w:cs="仿宋_GB2312" w:hint="eastAsia"/>
          <w:bCs/>
          <w:color w:val="000000"/>
          <w:sz w:val="32"/>
          <w:szCs w:val="32"/>
        </w:rPr>
        <w:t>41.26</w:t>
      </w:r>
      <w:r>
        <w:rPr>
          <w:rStyle w:val="aa"/>
          <w:rFonts w:ascii="仿宋_GB2312" w:eastAsia="仿宋_GB2312" w:hAnsi="仿宋_GB2312" w:cs="仿宋_GB2312" w:hint="eastAsia"/>
          <w:bCs/>
          <w:color w:val="000000"/>
          <w:sz w:val="32"/>
          <w:szCs w:val="32"/>
        </w:rPr>
        <w:t>万元，主要包括：基本工资、津贴补贴、伙食补助费、绩效工资、机关事业单位基本养老保险缴费、职业年金缴费、其他社会保障缴费、住房公积金、其他对个人和家庭的补助支出等。</w:t>
      </w:r>
      <w:r>
        <w:rPr>
          <w:rStyle w:val="aa"/>
          <w:rFonts w:ascii="仿宋_GB2312" w:eastAsia="仿宋_GB2312" w:hAnsi="仿宋_GB2312" w:cs="仿宋_GB2312"/>
          <w:bCs/>
          <w:color w:val="000000"/>
          <w:sz w:val="32"/>
          <w:szCs w:val="32"/>
        </w:rPr>
        <w:br/>
      </w:r>
      <w:r>
        <w:rPr>
          <w:rStyle w:val="aa"/>
          <w:rFonts w:ascii="仿宋_GB2312" w:eastAsia="仿宋_GB2312" w:hAnsi="仿宋_GB2312" w:cs="仿宋_GB2312" w:hint="eastAsia"/>
          <w:bCs/>
          <w:color w:val="000000"/>
          <w:sz w:val="32"/>
          <w:szCs w:val="32"/>
        </w:rPr>
        <w:t xml:space="preserve">　　日常公用经费</w:t>
      </w:r>
      <w:r w:rsidR="00212B38">
        <w:rPr>
          <w:rStyle w:val="aa"/>
          <w:rFonts w:ascii="仿宋_GB2312" w:eastAsia="仿宋_GB2312" w:hAnsi="仿宋_GB2312" w:cs="仿宋_GB2312" w:hint="eastAsia"/>
          <w:bCs/>
          <w:color w:val="000000"/>
          <w:sz w:val="32"/>
          <w:szCs w:val="32"/>
        </w:rPr>
        <w:t>3.07</w:t>
      </w:r>
      <w:r>
        <w:rPr>
          <w:rStyle w:val="aa"/>
          <w:rFonts w:ascii="仿宋_GB2312" w:eastAsia="仿宋_GB2312" w:hAnsi="仿宋_GB2312" w:cs="仿宋_GB2312" w:hint="eastAsia"/>
          <w:bCs/>
          <w:color w:val="000000"/>
          <w:sz w:val="32"/>
          <w:szCs w:val="32"/>
        </w:rPr>
        <w:t>万元，主要包括：办公费、</w:t>
      </w:r>
      <w:r w:rsidR="00212B38">
        <w:rPr>
          <w:rStyle w:val="aa"/>
          <w:rFonts w:ascii="仿宋_GB2312" w:eastAsia="仿宋_GB2312" w:hAnsi="仿宋_GB2312" w:cs="仿宋_GB2312" w:hint="eastAsia"/>
          <w:bCs/>
          <w:color w:val="000000"/>
          <w:sz w:val="32"/>
          <w:szCs w:val="32"/>
        </w:rPr>
        <w:t>邮电费、物业管理费、差旅费、福利费、</w:t>
      </w:r>
      <w:r>
        <w:rPr>
          <w:rStyle w:val="aa"/>
          <w:rFonts w:ascii="仿宋_GB2312" w:eastAsia="仿宋_GB2312" w:hAnsi="仿宋_GB2312" w:cs="仿宋_GB2312" w:hint="eastAsia"/>
          <w:bCs/>
          <w:color w:val="000000"/>
          <w:sz w:val="32"/>
          <w:szCs w:val="32"/>
        </w:rPr>
        <w:t>工会经费等。</w:t>
      </w:r>
    </w:p>
    <w:p w:rsidR="00514905" w:rsidRDefault="00514905" w:rsidP="00514905">
      <w:pPr>
        <w:spacing w:line="600" w:lineRule="exact"/>
        <w:ind w:firstLine="640"/>
        <w:outlineLvl w:val="1"/>
        <w:rPr>
          <w:rStyle w:val="2Char"/>
          <w:rFonts w:ascii="黑体" w:eastAsia="黑体" w:hAnsi="黑体"/>
          <w:b w:val="0"/>
        </w:rPr>
      </w:pPr>
      <w:r>
        <w:rPr>
          <w:rFonts w:ascii="黑体" w:eastAsia="黑体" w:hint="eastAsia"/>
          <w:color w:val="000000"/>
          <w:sz w:val="32"/>
          <w:szCs w:val="32"/>
        </w:rPr>
        <w:t>七、</w:t>
      </w:r>
      <w:r>
        <w:rPr>
          <w:rStyle w:val="2Char"/>
          <w:rFonts w:ascii="黑体" w:eastAsia="黑体" w:hAnsi="黑体" w:hint="eastAsia"/>
        </w:rPr>
        <w:t>“三公”经费财政拨款支出决算情况说明</w:t>
      </w:r>
    </w:p>
    <w:p w:rsidR="00514905" w:rsidRDefault="00514905" w:rsidP="00514905">
      <w:pPr>
        <w:spacing w:line="600" w:lineRule="exact"/>
        <w:ind w:firstLine="640"/>
        <w:outlineLvl w:val="2"/>
        <w:rPr>
          <w:rFonts w:ascii="仿宋" w:eastAsia="仿宋" w:hAnsi="仿宋"/>
          <w:b/>
          <w:color w:val="000000"/>
          <w:sz w:val="32"/>
          <w:szCs w:val="32"/>
        </w:rPr>
      </w:pPr>
      <w:r>
        <w:rPr>
          <w:rFonts w:ascii="仿宋" w:eastAsia="仿宋" w:hAnsi="仿宋" w:hint="eastAsia"/>
          <w:b/>
          <w:color w:val="000000"/>
          <w:sz w:val="32"/>
          <w:szCs w:val="32"/>
        </w:rPr>
        <w:lastRenderedPageBreak/>
        <w:t>（一）“三公”经费财政拨款支出决算总体情况说明</w:t>
      </w:r>
    </w:p>
    <w:p w:rsidR="00514905" w:rsidRDefault="00514905" w:rsidP="00514905">
      <w:pPr>
        <w:spacing w:line="600" w:lineRule="exact"/>
        <w:ind w:firstLine="640"/>
        <w:rPr>
          <w:rFonts w:ascii="仿宋" w:eastAsia="仿宋" w:hAnsi="仿宋"/>
          <w:color w:val="000000"/>
          <w:sz w:val="32"/>
          <w:szCs w:val="32"/>
        </w:rPr>
      </w:pPr>
      <w:r>
        <w:rPr>
          <w:rFonts w:ascii="仿宋" w:eastAsia="仿宋" w:hAnsi="仿宋"/>
          <w:color w:val="000000"/>
          <w:sz w:val="32"/>
          <w:szCs w:val="32"/>
        </w:rPr>
        <w:t>20</w:t>
      </w:r>
      <w:r w:rsidR="008306C7">
        <w:rPr>
          <w:rFonts w:ascii="仿宋" w:eastAsia="仿宋" w:hAnsi="仿宋" w:hint="eastAsia"/>
          <w:color w:val="000000"/>
          <w:sz w:val="32"/>
          <w:szCs w:val="32"/>
        </w:rPr>
        <w:t>20</w:t>
      </w:r>
      <w:r>
        <w:rPr>
          <w:rFonts w:ascii="仿宋" w:eastAsia="仿宋" w:hAnsi="仿宋" w:hint="eastAsia"/>
          <w:color w:val="000000"/>
          <w:sz w:val="32"/>
          <w:szCs w:val="32"/>
        </w:rPr>
        <w:t>年“三公”经费财政拨款支出决算为</w:t>
      </w:r>
      <w:r w:rsidR="008306C7">
        <w:rPr>
          <w:rFonts w:ascii="仿宋" w:eastAsia="仿宋" w:hAnsi="仿宋" w:hint="eastAsia"/>
          <w:color w:val="000000"/>
          <w:sz w:val="32"/>
          <w:szCs w:val="32"/>
        </w:rPr>
        <w:t>5.03</w:t>
      </w:r>
      <w:r>
        <w:rPr>
          <w:rFonts w:ascii="仿宋" w:eastAsia="仿宋" w:hAnsi="仿宋" w:hint="eastAsia"/>
          <w:color w:val="000000"/>
          <w:sz w:val="32"/>
          <w:szCs w:val="32"/>
        </w:rPr>
        <w:t>万元，完成预算</w:t>
      </w:r>
      <w:r>
        <w:rPr>
          <w:rFonts w:ascii="仿宋" w:eastAsia="仿宋" w:hAnsi="仿宋"/>
          <w:color w:val="000000"/>
          <w:sz w:val="32"/>
          <w:szCs w:val="32"/>
        </w:rPr>
        <w:t>100%</w:t>
      </w:r>
      <w:r>
        <w:rPr>
          <w:rFonts w:ascii="仿宋" w:eastAsia="仿宋" w:hAnsi="仿宋" w:hint="eastAsia"/>
          <w:color w:val="000000"/>
          <w:sz w:val="32"/>
          <w:szCs w:val="32"/>
        </w:rPr>
        <w:t>。</w:t>
      </w:r>
    </w:p>
    <w:p w:rsidR="00514905" w:rsidRDefault="00514905" w:rsidP="00514905">
      <w:pPr>
        <w:spacing w:line="600" w:lineRule="exact"/>
        <w:ind w:firstLine="640"/>
        <w:outlineLvl w:val="2"/>
        <w:rPr>
          <w:rFonts w:ascii="仿宋" w:eastAsia="仿宋" w:hAnsi="仿宋"/>
          <w:b/>
          <w:color w:val="000000"/>
          <w:sz w:val="32"/>
          <w:szCs w:val="32"/>
        </w:rPr>
      </w:pPr>
      <w:r>
        <w:rPr>
          <w:rFonts w:ascii="仿宋" w:eastAsia="仿宋" w:hAnsi="仿宋" w:hint="eastAsia"/>
          <w:b/>
          <w:color w:val="000000"/>
          <w:sz w:val="32"/>
          <w:szCs w:val="32"/>
        </w:rPr>
        <w:t>（二）“三公”经费财政拨款支出决算具体情况说明</w:t>
      </w:r>
    </w:p>
    <w:p w:rsidR="00514905" w:rsidRDefault="00514905" w:rsidP="00514905">
      <w:pPr>
        <w:spacing w:line="600" w:lineRule="exact"/>
        <w:ind w:firstLineChars="200" w:firstLine="640"/>
        <w:outlineLvl w:val="2"/>
        <w:rPr>
          <w:rFonts w:ascii="仿宋" w:eastAsia="仿宋" w:hAnsi="仿宋"/>
          <w:color w:val="000000"/>
          <w:sz w:val="32"/>
          <w:szCs w:val="32"/>
        </w:rPr>
      </w:pPr>
      <w:r>
        <w:rPr>
          <w:rFonts w:ascii="仿宋" w:eastAsia="仿宋" w:hAnsi="仿宋"/>
          <w:color w:val="000000"/>
          <w:sz w:val="32"/>
          <w:szCs w:val="32"/>
        </w:rPr>
        <w:t>20</w:t>
      </w:r>
      <w:r w:rsidR="008306C7">
        <w:rPr>
          <w:rFonts w:ascii="仿宋" w:eastAsia="仿宋" w:hAnsi="仿宋" w:hint="eastAsia"/>
          <w:color w:val="000000"/>
          <w:sz w:val="32"/>
          <w:szCs w:val="32"/>
        </w:rPr>
        <w:t>20</w:t>
      </w:r>
      <w:r>
        <w:rPr>
          <w:rFonts w:ascii="仿宋" w:eastAsia="仿宋" w:hAnsi="仿宋" w:hint="eastAsia"/>
          <w:color w:val="000000"/>
          <w:sz w:val="32"/>
          <w:szCs w:val="32"/>
        </w:rPr>
        <w:t>年“三公”经费财政拨款支出决算中，因公出国（境）费支出决算</w:t>
      </w:r>
      <w:r>
        <w:rPr>
          <w:rFonts w:ascii="仿宋" w:eastAsia="仿宋" w:hAnsi="仿宋"/>
          <w:color w:val="000000"/>
          <w:sz w:val="32"/>
          <w:szCs w:val="32"/>
        </w:rPr>
        <w:t>0</w:t>
      </w:r>
      <w:r>
        <w:rPr>
          <w:rFonts w:ascii="仿宋" w:eastAsia="仿宋" w:hAnsi="仿宋" w:hint="eastAsia"/>
          <w:color w:val="000000"/>
          <w:sz w:val="32"/>
          <w:szCs w:val="32"/>
        </w:rPr>
        <w:t>万元，占</w:t>
      </w:r>
      <w:r>
        <w:rPr>
          <w:rFonts w:ascii="仿宋" w:eastAsia="仿宋" w:hAnsi="仿宋"/>
          <w:color w:val="000000"/>
          <w:sz w:val="32"/>
          <w:szCs w:val="32"/>
        </w:rPr>
        <w:t>0%</w:t>
      </w:r>
      <w:r>
        <w:rPr>
          <w:rFonts w:ascii="仿宋" w:eastAsia="仿宋" w:hAnsi="仿宋" w:hint="eastAsia"/>
          <w:color w:val="000000"/>
          <w:sz w:val="32"/>
          <w:szCs w:val="32"/>
        </w:rPr>
        <w:t>；公务用车购置及运行维护费支出决算</w:t>
      </w:r>
      <w:r w:rsidR="008306C7">
        <w:rPr>
          <w:rFonts w:ascii="仿宋" w:eastAsia="仿宋" w:hAnsi="仿宋" w:hint="eastAsia"/>
          <w:color w:val="000000"/>
          <w:sz w:val="32"/>
          <w:szCs w:val="32"/>
        </w:rPr>
        <w:t>4.88</w:t>
      </w:r>
      <w:r>
        <w:rPr>
          <w:rFonts w:ascii="仿宋" w:eastAsia="仿宋" w:hAnsi="仿宋" w:hint="eastAsia"/>
          <w:color w:val="000000"/>
          <w:sz w:val="32"/>
          <w:szCs w:val="32"/>
        </w:rPr>
        <w:t>万元，占</w:t>
      </w:r>
      <w:r w:rsidR="008306C7">
        <w:rPr>
          <w:rFonts w:ascii="仿宋" w:eastAsia="仿宋" w:hAnsi="仿宋" w:hint="eastAsia"/>
          <w:color w:val="000000"/>
          <w:sz w:val="32"/>
          <w:szCs w:val="32"/>
        </w:rPr>
        <w:t>97.02</w:t>
      </w:r>
      <w:r>
        <w:rPr>
          <w:rFonts w:ascii="仿宋" w:eastAsia="仿宋" w:hAnsi="仿宋"/>
          <w:color w:val="000000"/>
          <w:sz w:val="32"/>
          <w:szCs w:val="32"/>
        </w:rPr>
        <w:t>%</w:t>
      </w:r>
      <w:r>
        <w:rPr>
          <w:rFonts w:ascii="仿宋" w:eastAsia="仿宋" w:hAnsi="仿宋" w:hint="eastAsia"/>
          <w:color w:val="000000"/>
          <w:sz w:val="32"/>
          <w:szCs w:val="32"/>
        </w:rPr>
        <w:t>；公务接待费支出决算</w:t>
      </w:r>
      <w:r w:rsidR="008306C7">
        <w:rPr>
          <w:rFonts w:ascii="仿宋" w:eastAsia="仿宋" w:hAnsi="仿宋" w:hint="eastAsia"/>
          <w:color w:val="000000"/>
          <w:sz w:val="32"/>
          <w:szCs w:val="32"/>
        </w:rPr>
        <w:t>0.15</w:t>
      </w:r>
      <w:r>
        <w:rPr>
          <w:rFonts w:ascii="仿宋" w:eastAsia="仿宋" w:hAnsi="仿宋" w:hint="eastAsia"/>
          <w:color w:val="000000"/>
          <w:sz w:val="32"/>
          <w:szCs w:val="32"/>
        </w:rPr>
        <w:t>万元，占</w:t>
      </w:r>
      <w:r w:rsidR="008306C7">
        <w:rPr>
          <w:rFonts w:ascii="仿宋" w:eastAsia="仿宋" w:hAnsi="仿宋" w:hint="eastAsia"/>
          <w:color w:val="000000"/>
          <w:sz w:val="32"/>
          <w:szCs w:val="32"/>
        </w:rPr>
        <w:t>2.98</w:t>
      </w:r>
      <w:r>
        <w:rPr>
          <w:rFonts w:ascii="仿宋" w:eastAsia="仿宋" w:hAnsi="仿宋"/>
          <w:color w:val="000000"/>
          <w:sz w:val="32"/>
          <w:szCs w:val="32"/>
        </w:rPr>
        <w:t>%</w:t>
      </w:r>
      <w:r>
        <w:rPr>
          <w:rFonts w:ascii="仿宋" w:eastAsia="仿宋" w:hAnsi="仿宋" w:hint="eastAsia"/>
          <w:color w:val="000000"/>
          <w:sz w:val="32"/>
          <w:szCs w:val="32"/>
        </w:rPr>
        <w:t>。具体情况如下：</w:t>
      </w:r>
      <w:bookmarkEnd w:id="38"/>
      <w:bookmarkEnd w:id="39"/>
      <w:bookmarkEnd w:id="40"/>
    </w:p>
    <w:p w:rsidR="00AE1A15" w:rsidRPr="00230B3A" w:rsidRDefault="00AE1A15" w:rsidP="00AE1A15">
      <w:pPr>
        <w:spacing w:line="600" w:lineRule="exact"/>
        <w:ind w:firstLineChars="200" w:firstLine="643"/>
        <w:outlineLvl w:val="2"/>
        <w:rPr>
          <w:rFonts w:ascii="仿宋_GB2312" w:eastAsia="仿宋_GB2312" w:hAnsi="仿宋_GB2312" w:cs="仿宋_GB2312"/>
          <w:b/>
          <w:color w:val="000000"/>
          <w:sz w:val="32"/>
          <w:szCs w:val="32"/>
        </w:rPr>
      </w:pPr>
      <w:r>
        <w:rPr>
          <w:rFonts w:ascii="仿宋_GB2312" w:eastAsia="仿宋_GB2312" w:hAnsi="仿宋_GB2312" w:cs="仿宋_GB2312" w:hint="eastAsia"/>
          <w:b/>
          <w:color w:val="000000"/>
          <w:sz w:val="32"/>
          <w:szCs w:val="32"/>
        </w:rPr>
        <w:t>（图7：</w:t>
      </w:r>
      <w:r>
        <w:rPr>
          <w:rFonts w:ascii="仿宋" w:eastAsia="仿宋" w:hAnsi="仿宋" w:hint="eastAsia"/>
          <w:color w:val="000000"/>
          <w:sz w:val="32"/>
          <w:szCs w:val="32"/>
        </w:rPr>
        <w:t>“三公”经费财政拨款支出结构图）（饼状图）</w:t>
      </w:r>
    </w:p>
    <w:p w:rsidR="00514905" w:rsidRPr="00016C8E" w:rsidRDefault="00514905" w:rsidP="00514905">
      <w:pPr>
        <w:jc w:val="center"/>
      </w:pPr>
      <w:r>
        <w:rPr>
          <w:noProof/>
        </w:rPr>
        <w:drawing>
          <wp:inline distT="0" distB="0" distL="0" distR="0">
            <wp:extent cx="4984750" cy="1841500"/>
            <wp:effectExtent l="19050" t="0" r="25400" b="6350"/>
            <wp:docPr id="7" name="对象 6"/>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514905" w:rsidRDefault="00514905" w:rsidP="00514905">
      <w:pPr>
        <w:numPr>
          <w:ilvl w:val="0"/>
          <w:numId w:val="3"/>
        </w:numPr>
        <w:spacing w:line="600" w:lineRule="exact"/>
        <w:ind w:firstLine="640"/>
        <w:rPr>
          <w:rFonts w:ascii="仿宋_GB2312" w:eastAsia="仿宋_GB2312"/>
          <w:color w:val="000000"/>
          <w:sz w:val="32"/>
          <w:szCs w:val="32"/>
        </w:rPr>
      </w:pPr>
      <w:r>
        <w:rPr>
          <w:rFonts w:ascii="仿宋_GB2312" w:eastAsia="仿宋_GB2312" w:hint="eastAsia"/>
          <w:b/>
          <w:color w:val="000000"/>
          <w:sz w:val="32"/>
          <w:szCs w:val="32"/>
        </w:rPr>
        <w:t>因公出国（境）经费支出</w:t>
      </w:r>
      <w:r>
        <w:rPr>
          <w:rFonts w:ascii="仿宋_GB2312" w:eastAsia="仿宋_GB2312"/>
          <w:color w:val="000000"/>
          <w:sz w:val="32"/>
          <w:szCs w:val="32"/>
        </w:rPr>
        <w:t>0</w:t>
      </w:r>
      <w:r>
        <w:rPr>
          <w:rFonts w:ascii="仿宋_GB2312" w:eastAsia="仿宋_GB2312" w:hint="eastAsia"/>
          <w:color w:val="000000"/>
          <w:sz w:val="32"/>
          <w:szCs w:val="32"/>
        </w:rPr>
        <w:t>万元，</w:t>
      </w:r>
      <w:r>
        <w:rPr>
          <w:rStyle w:val="aa"/>
          <w:rFonts w:ascii="仿宋" w:eastAsia="仿宋" w:hAnsi="仿宋" w:hint="eastAsia"/>
          <w:bCs/>
          <w:color w:val="000000"/>
          <w:sz w:val="32"/>
          <w:szCs w:val="32"/>
        </w:rPr>
        <w:t>完成预算</w:t>
      </w:r>
      <w:r>
        <w:rPr>
          <w:rStyle w:val="aa"/>
          <w:rFonts w:ascii="仿宋" w:eastAsia="仿宋" w:hAnsi="仿宋"/>
          <w:bCs/>
          <w:color w:val="000000"/>
          <w:sz w:val="32"/>
          <w:szCs w:val="32"/>
        </w:rPr>
        <w:t>0%</w:t>
      </w:r>
      <w:r>
        <w:rPr>
          <w:rStyle w:val="aa"/>
          <w:rFonts w:ascii="仿宋" w:eastAsia="仿宋" w:hAnsi="仿宋" w:hint="eastAsia"/>
          <w:bCs/>
          <w:color w:val="000000"/>
          <w:sz w:val="32"/>
          <w:szCs w:val="32"/>
        </w:rPr>
        <w:t>。</w:t>
      </w:r>
      <w:r>
        <w:rPr>
          <w:rFonts w:ascii="仿宋_GB2312" w:eastAsia="仿宋_GB2312" w:hint="eastAsia"/>
          <w:color w:val="000000"/>
          <w:sz w:val="32"/>
          <w:szCs w:val="32"/>
        </w:rPr>
        <w:t>全年安排因公出国（境）团组</w:t>
      </w:r>
      <w:r>
        <w:rPr>
          <w:rFonts w:ascii="仿宋_GB2312" w:eastAsia="仿宋_GB2312"/>
          <w:color w:val="000000"/>
          <w:sz w:val="32"/>
          <w:szCs w:val="32"/>
        </w:rPr>
        <w:t>0</w:t>
      </w:r>
      <w:r>
        <w:rPr>
          <w:rFonts w:ascii="仿宋_GB2312" w:eastAsia="仿宋_GB2312" w:hint="eastAsia"/>
          <w:color w:val="000000"/>
          <w:sz w:val="32"/>
          <w:szCs w:val="32"/>
        </w:rPr>
        <w:t>次，出国（境）</w:t>
      </w:r>
      <w:r>
        <w:rPr>
          <w:rFonts w:ascii="仿宋_GB2312" w:eastAsia="仿宋_GB2312"/>
          <w:color w:val="000000"/>
          <w:sz w:val="32"/>
          <w:szCs w:val="32"/>
        </w:rPr>
        <w:t>0</w:t>
      </w:r>
      <w:r>
        <w:rPr>
          <w:rFonts w:ascii="仿宋_GB2312" w:eastAsia="仿宋_GB2312" w:hint="eastAsia"/>
          <w:color w:val="000000"/>
          <w:sz w:val="32"/>
          <w:szCs w:val="32"/>
        </w:rPr>
        <w:t>人。因公出国（境）支出决算比</w:t>
      </w:r>
      <w:r>
        <w:rPr>
          <w:rFonts w:ascii="仿宋_GB2312" w:eastAsia="仿宋_GB2312"/>
          <w:color w:val="000000"/>
          <w:sz w:val="32"/>
          <w:szCs w:val="32"/>
        </w:rPr>
        <w:t>201</w:t>
      </w:r>
      <w:r w:rsidR="00BE6641">
        <w:rPr>
          <w:rFonts w:ascii="仿宋_GB2312" w:eastAsia="仿宋_GB2312" w:hint="eastAsia"/>
          <w:color w:val="000000"/>
          <w:sz w:val="32"/>
          <w:szCs w:val="32"/>
        </w:rPr>
        <w:t>9</w:t>
      </w:r>
      <w:r>
        <w:rPr>
          <w:rFonts w:ascii="仿宋_GB2312" w:eastAsia="仿宋_GB2312" w:hint="eastAsia"/>
          <w:color w:val="000000"/>
          <w:sz w:val="32"/>
          <w:szCs w:val="32"/>
        </w:rPr>
        <w:t>年增加</w:t>
      </w:r>
      <w:r>
        <w:rPr>
          <w:rFonts w:ascii="仿宋_GB2312" w:eastAsia="仿宋_GB2312"/>
          <w:color w:val="000000"/>
          <w:sz w:val="32"/>
          <w:szCs w:val="32"/>
        </w:rPr>
        <w:t>0</w:t>
      </w:r>
      <w:r>
        <w:rPr>
          <w:rFonts w:ascii="仿宋_GB2312" w:eastAsia="仿宋_GB2312" w:hint="eastAsia"/>
          <w:color w:val="000000"/>
          <w:sz w:val="32"/>
          <w:szCs w:val="32"/>
        </w:rPr>
        <w:t>万元。主要原因是</w:t>
      </w:r>
      <w:r>
        <w:rPr>
          <w:rFonts w:ascii="仿宋_GB2312" w:eastAsia="仿宋_GB2312"/>
          <w:color w:val="000000"/>
          <w:sz w:val="32"/>
          <w:szCs w:val="32"/>
        </w:rPr>
        <w:t>20</w:t>
      </w:r>
      <w:r w:rsidR="00BE6641">
        <w:rPr>
          <w:rFonts w:ascii="仿宋_GB2312" w:eastAsia="仿宋_GB2312" w:hint="eastAsia"/>
          <w:color w:val="000000"/>
          <w:sz w:val="32"/>
          <w:szCs w:val="32"/>
        </w:rPr>
        <w:t>20</w:t>
      </w:r>
      <w:r>
        <w:rPr>
          <w:rFonts w:ascii="仿宋_GB2312" w:eastAsia="仿宋_GB2312" w:hint="eastAsia"/>
          <w:color w:val="000000"/>
          <w:sz w:val="32"/>
          <w:szCs w:val="32"/>
        </w:rPr>
        <w:t>年未安排</w:t>
      </w:r>
      <w:r>
        <w:rPr>
          <w:rFonts w:ascii="仿宋_GB2312" w:eastAsia="仿宋_GB2312" w:hint="eastAsia"/>
          <w:bCs/>
          <w:color w:val="000000"/>
          <w:sz w:val="32"/>
          <w:szCs w:val="32"/>
        </w:rPr>
        <w:t>因公出国（境）经费支出。</w:t>
      </w:r>
    </w:p>
    <w:p w:rsidR="00514905" w:rsidRDefault="00514905" w:rsidP="00514905">
      <w:pPr>
        <w:spacing w:line="600" w:lineRule="exact"/>
        <w:ind w:firstLine="640"/>
        <w:rPr>
          <w:rFonts w:ascii="仿宋_GB2312" w:eastAsia="仿宋_GB2312"/>
          <w:b/>
          <w:color w:val="000000"/>
          <w:sz w:val="32"/>
          <w:szCs w:val="32"/>
        </w:rPr>
      </w:pPr>
      <w:r>
        <w:rPr>
          <w:rFonts w:ascii="仿宋_GB2312" w:eastAsia="仿宋_GB2312"/>
          <w:b/>
          <w:color w:val="000000"/>
          <w:sz w:val="32"/>
          <w:szCs w:val="32"/>
        </w:rPr>
        <w:t>2.</w:t>
      </w:r>
      <w:r>
        <w:rPr>
          <w:rFonts w:ascii="仿宋_GB2312" w:eastAsia="仿宋_GB2312" w:hint="eastAsia"/>
          <w:b/>
          <w:color w:val="000000"/>
          <w:sz w:val="32"/>
          <w:szCs w:val="32"/>
        </w:rPr>
        <w:t>公务用车购置及运行维护费支出</w:t>
      </w:r>
      <w:r w:rsidR="00BE6641">
        <w:rPr>
          <w:rFonts w:ascii="仿宋_GB2312" w:eastAsia="仿宋_GB2312" w:hint="eastAsia"/>
          <w:color w:val="000000"/>
          <w:sz w:val="32"/>
          <w:szCs w:val="32"/>
        </w:rPr>
        <w:t>4.88</w:t>
      </w:r>
      <w:r>
        <w:rPr>
          <w:rFonts w:ascii="仿宋_GB2312" w:eastAsia="仿宋_GB2312" w:hint="eastAsia"/>
          <w:color w:val="000000"/>
          <w:sz w:val="32"/>
          <w:szCs w:val="32"/>
        </w:rPr>
        <w:t>万元</w:t>
      </w:r>
      <w:r>
        <w:rPr>
          <w:rFonts w:ascii="仿宋_GB2312" w:eastAsia="仿宋_GB2312"/>
          <w:color w:val="000000"/>
          <w:sz w:val="32"/>
          <w:szCs w:val="32"/>
        </w:rPr>
        <w:t>,</w:t>
      </w:r>
      <w:r>
        <w:rPr>
          <w:rStyle w:val="aa"/>
          <w:rFonts w:ascii="仿宋" w:eastAsia="仿宋" w:hAnsi="仿宋" w:hint="eastAsia"/>
          <w:bCs/>
          <w:color w:val="000000"/>
          <w:sz w:val="32"/>
          <w:szCs w:val="32"/>
        </w:rPr>
        <w:t>完成预算</w:t>
      </w:r>
      <w:r w:rsidR="00BE6641">
        <w:rPr>
          <w:rStyle w:val="aa"/>
          <w:rFonts w:ascii="仿宋" w:eastAsia="仿宋" w:hAnsi="仿宋" w:hint="eastAsia"/>
          <w:bCs/>
          <w:color w:val="000000"/>
          <w:sz w:val="32"/>
          <w:szCs w:val="32"/>
        </w:rPr>
        <w:t>62.87</w:t>
      </w:r>
      <w:r>
        <w:rPr>
          <w:rStyle w:val="aa"/>
          <w:rFonts w:ascii="仿宋" w:eastAsia="仿宋" w:hAnsi="仿宋"/>
          <w:bCs/>
          <w:color w:val="000000"/>
          <w:sz w:val="32"/>
          <w:szCs w:val="32"/>
        </w:rPr>
        <w:t>%</w:t>
      </w:r>
      <w:r>
        <w:rPr>
          <w:rStyle w:val="aa"/>
          <w:rFonts w:ascii="仿宋" w:eastAsia="仿宋" w:hAnsi="仿宋" w:hint="eastAsia"/>
          <w:bCs/>
          <w:color w:val="000000"/>
          <w:sz w:val="32"/>
          <w:szCs w:val="32"/>
        </w:rPr>
        <w:t>。</w:t>
      </w:r>
      <w:r>
        <w:rPr>
          <w:rFonts w:ascii="仿宋_GB2312" w:eastAsia="仿宋_GB2312" w:hint="eastAsia"/>
          <w:color w:val="000000"/>
          <w:sz w:val="32"/>
          <w:szCs w:val="32"/>
        </w:rPr>
        <w:t>公务用车购置及运行维护费支出决算与</w:t>
      </w:r>
      <w:r>
        <w:rPr>
          <w:rFonts w:ascii="仿宋_GB2312" w:eastAsia="仿宋_GB2312"/>
          <w:color w:val="000000"/>
          <w:sz w:val="32"/>
          <w:szCs w:val="32"/>
        </w:rPr>
        <w:t>201</w:t>
      </w:r>
      <w:r w:rsidR="00BE6641">
        <w:rPr>
          <w:rFonts w:ascii="仿宋_GB2312" w:eastAsia="仿宋_GB2312" w:hint="eastAsia"/>
          <w:color w:val="000000"/>
          <w:sz w:val="32"/>
          <w:szCs w:val="32"/>
        </w:rPr>
        <w:t>9</w:t>
      </w:r>
      <w:r>
        <w:rPr>
          <w:rFonts w:ascii="仿宋_GB2312" w:eastAsia="仿宋_GB2312" w:hint="eastAsia"/>
          <w:color w:val="000000"/>
          <w:sz w:val="32"/>
          <w:szCs w:val="32"/>
        </w:rPr>
        <w:t>年</w:t>
      </w:r>
      <w:r w:rsidR="00BE6641">
        <w:rPr>
          <w:rFonts w:ascii="仿宋_GB2312" w:eastAsia="仿宋_GB2312" w:hint="eastAsia"/>
          <w:color w:val="000000"/>
          <w:sz w:val="32"/>
          <w:szCs w:val="32"/>
        </w:rPr>
        <w:t>相比下降了3.12万元。</w:t>
      </w:r>
      <w:r w:rsidR="00F23648">
        <w:rPr>
          <w:rFonts w:ascii="仿宋_GB2312" w:eastAsia="仿宋_GB2312" w:hint="eastAsia"/>
          <w:color w:val="000000"/>
          <w:sz w:val="32"/>
          <w:szCs w:val="32"/>
        </w:rPr>
        <w:t>主要原因是中心严格执行公务用车</w:t>
      </w:r>
      <w:r w:rsidR="003D0075">
        <w:rPr>
          <w:rFonts w:ascii="仿宋_GB2312" w:eastAsia="仿宋_GB2312" w:hint="eastAsia"/>
          <w:color w:val="000000"/>
          <w:sz w:val="32"/>
          <w:szCs w:val="32"/>
        </w:rPr>
        <w:t>管理制度，厉行勤俭节约，降低公车费用</w:t>
      </w:r>
      <w:r w:rsidR="00F23648">
        <w:rPr>
          <w:rFonts w:ascii="仿宋_GB2312" w:eastAsia="仿宋_GB2312" w:hint="eastAsia"/>
          <w:color w:val="000000"/>
          <w:sz w:val="32"/>
          <w:szCs w:val="32"/>
        </w:rPr>
        <w:t>。</w:t>
      </w:r>
    </w:p>
    <w:p w:rsidR="00514905" w:rsidRDefault="00514905" w:rsidP="00514905">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其中：</w:t>
      </w:r>
      <w:r>
        <w:rPr>
          <w:rFonts w:ascii="仿宋_GB2312" w:eastAsia="仿宋_GB2312" w:hint="eastAsia"/>
          <w:b/>
          <w:color w:val="000000"/>
          <w:sz w:val="32"/>
          <w:szCs w:val="32"/>
        </w:rPr>
        <w:t>公务用车购置支出</w:t>
      </w:r>
      <w:r>
        <w:rPr>
          <w:rFonts w:ascii="仿宋_GB2312" w:eastAsia="仿宋_GB2312"/>
          <w:color w:val="000000"/>
          <w:sz w:val="32"/>
          <w:szCs w:val="32"/>
        </w:rPr>
        <w:t>0</w:t>
      </w:r>
      <w:r>
        <w:rPr>
          <w:rFonts w:ascii="仿宋_GB2312" w:eastAsia="仿宋_GB2312" w:hint="eastAsia"/>
          <w:color w:val="000000"/>
          <w:sz w:val="32"/>
          <w:szCs w:val="32"/>
        </w:rPr>
        <w:t>万元。全年按规定更新购置</w:t>
      </w:r>
      <w:r>
        <w:rPr>
          <w:rFonts w:ascii="仿宋_GB2312" w:eastAsia="仿宋_GB2312" w:hint="eastAsia"/>
          <w:color w:val="000000"/>
          <w:sz w:val="32"/>
          <w:szCs w:val="32"/>
        </w:rPr>
        <w:lastRenderedPageBreak/>
        <w:t>公务用车</w:t>
      </w:r>
      <w:r>
        <w:rPr>
          <w:rFonts w:ascii="仿宋_GB2312" w:eastAsia="仿宋_GB2312"/>
          <w:color w:val="000000"/>
          <w:sz w:val="32"/>
          <w:szCs w:val="32"/>
        </w:rPr>
        <w:t>0</w:t>
      </w:r>
      <w:r>
        <w:rPr>
          <w:rFonts w:ascii="仿宋_GB2312" w:eastAsia="仿宋_GB2312" w:hint="eastAsia"/>
          <w:color w:val="000000"/>
          <w:sz w:val="32"/>
          <w:szCs w:val="32"/>
        </w:rPr>
        <w:t>辆，金额</w:t>
      </w:r>
      <w:r>
        <w:rPr>
          <w:rFonts w:ascii="仿宋_GB2312" w:eastAsia="仿宋_GB2312"/>
          <w:color w:val="000000"/>
          <w:sz w:val="32"/>
          <w:szCs w:val="32"/>
        </w:rPr>
        <w:t>0</w:t>
      </w:r>
      <w:r>
        <w:rPr>
          <w:rFonts w:ascii="仿宋_GB2312" w:eastAsia="仿宋_GB2312" w:hint="eastAsia"/>
          <w:color w:val="000000"/>
          <w:sz w:val="32"/>
          <w:szCs w:val="32"/>
        </w:rPr>
        <w:t>元。截至</w:t>
      </w:r>
      <w:r>
        <w:rPr>
          <w:rFonts w:ascii="仿宋_GB2312" w:eastAsia="仿宋_GB2312"/>
          <w:color w:val="000000"/>
          <w:sz w:val="32"/>
          <w:szCs w:val="32"/>
        </w:rPr>
        <w:t>20</w:t>
      </w:r>
      <w:r w:rsidR="002F1B70">
        <w:rPr>
          <w:rFonts w:ascii="仿宋_GB2312" w:eastAsia="仿宋_GB2312" w:hint="eastAsia"/>
          <w:color w:val="000000"/>
          <w:sz w:val="32"/>
          <w:szCs w:val="32"/>
        </w:rPr>
        <w:t>20</w:t>
      </w:r>
      <w:r>
        <w:rPr>
          <w:rFonts w:ascii="仿宋_GB2312" w:eastAsia="仿宋_GB2312" w:hint="eastAsia"/>
          <w:color w:val="000000"/>
          <w:sz w:val="32"/>
          <w:szCs w:val="32"/>
        </w:rPr>
        <w:t>年</w:t>
      </w:r>
      <w:r>
        <w:rPr>
          <w:rFonts w:ascii="仿宋_GB2312" w:eastAsia="仿宋_GB2312"/>
          <w:color w:val="000000"/>
          <w:sz w:val="32"/>
          <w:szCs w:val="32"/>
        </w:rPr>
        <w:t>12</w:t>
      </w:r>
      <w:r>
        <w:rPr>
          <w:rFonts w:ascii="仿宋_GB2312" w:eastAsia="仿宋_GB2312" w:hint="eastAsia"/>
          <w:color w:val="000000"/>
          <w:sz w:val="32"/>
          <w:szCs w:val="32"/>
        </w:rPr>
        <w:t>月底，单位共有公务用车</w:t>
      </w:r>
      <w:r>
        <w:rPr>
          <w:rFonts w:ascii="仿宋_GB2312" w:eastAsia="仿宋_GB2312"/>
          <w:color w:val="000000"/>
          <w:sz w:val="32"/>
          <w:szCs w:val="32"/>
        </w:rPr>
        <w:t>2</w:t>
      </w:r>
      <w:r>
        <w:rPr>
          <w:rFonts w:ascii="仿宋_GB2312" w:eastAsia="仿宋_GB2312" w:hint="eastAsia"/>
          <w:color w:val="000000"/>
          <w:sz w:val="32"/>
          <w:szCs w:val="32"/>
        </w:rPr>
        <w:t>辆，其中：轿车</w:t>
      </w:r>
      <w:r>
        <w:rPr>
          <w:rFonts w:ascii="仿宋_GB2312" w:eastAsia="仿宋_GB2312"/>
          <w:color w:val="000000"/>
          <w:sz w:val="32"/>
          <w:szCs w:val="32"/>
        </w:rPr>
        <w:t>1</w:t>
      </w:r>
      <w:r>
        <w:rPr>
          <w:rFonts w:ascii="仿宋_GB2312" w:eastAsia="仿宋_GB2312" w:hint="eastAsia"/>
          <w:color w:val="000000"/>
          <w:sz w:val="32"/>
          <w:szCs w:val="32"/>
        </w:rPr>
        <w:t>辆、越野车</w:t>
      </w:r>
      <w:r>
        <w:rPr>
          <w:rFonts w:ascii="仿宋_GB2312" w:eastAsia="仿宋_GB2312"/>
          <w:color w:val="000000"/>
          <w:sz w:val="32"/>
          <w:szCs w:val="32"/>
        </w:rPr>
        <w:t>1</w:t>
      </w:r>
      <w:r>
        <w:rPr>
          <w:rFonts w:ascii="仿宋_GB2312" w:eastAsia="仿宋_GB2312" w:hint="eastAsia"/>
          <w:color w:val="000000"/>
          <w:sz w:val="32"/>
          <w:szCs w:val="32"/>
        </w:rPr>
        <w:t>辆、小型载客汽车</w:t>
      </w:r>
      <w:r>
        <w:rPr>
          <w:rFonts w:ascii="仿宋_GB2312" w:eastAsia="仿宋_GB2312"/>
          <w:color w:val="000000"/>
          <w:sz w:val="32"/>
          <w:szCs w:val="32"/>
        </w:rPr>
        <w:t>0</w:t>
      </w:r>
      <w:r>
        <w:rPr>
          <w:rFonts w:ascii="仿宋_GB2312" w:eastAsia="仿宋_GB2312" w:hint="eastAsia"/>
          <w:color w:val="000000"/>
          <w:sz w:val="32"/>
          <w:szCs w:val="32"/>
        </w:rPr>
        <w:t>辆、</w:t>
      </w:r>
      <w:r>
        <w:rPr>
          <w:rFonts w:ascii="仿宋_GB2312" w:eastAsia="仿宋_GB2312"/>
          <w:color w:val="000000"/>
          <w:sz w:val="32"/>
          <w:szCs w:val="32"/>
        </w:rPr>
        <w:t xml:space="preserve"> </w:t>
      </w:r>
      <w:r>
        <w:rPr>
          <w:rFonts w:ascii="仿宋_GB2312" w:eastAsia="仿宋_GB2312" w:hint="eastAsia"/>
          <w:color w:val="000000"/>
          <w:sz w:val="32"/>
          <w:szCs w:val="32"/>
        </w:rPr>
        <w:t>其他车型</w:t>
      </w:r>
      <w:r>
        <w:rPr>
          <w:rFonts w:ascii="仿宋_GB2312" w:eastAsia="仿宋_GB2312"/>
          <w:color w:val="000000"/>
          <w:sz w:val="32"/>
          <w:szCs w:val="32"/>
        </w:rPr>
        <w:t>0</w:t>
      </w:r>
      <w:r>
        <w:rPr>
          <w:rFonts w:ascii="仿宋_GB2312" w:eastAsia="仿宋_GB2312" w:hint="eastAsia"/>
          <w:color w:val="000000"/>
          <w:sz w:val="32"/>
          <w:szCs w:val="32"/>
        </w:rPr>
        <w:t>辆。</w:t>
      </w:r>
    </w:p>
    <w:p w:rsidR="00514905" w:rsidRPr="003B2948" w:rsidRDefault="00514905" w:rsidP="00514905">
      <w:pPr>
        <w:spacing w:line="600" w:lineRule="exact"/>
        <w:ind w:firstLine="640"/>
        <w:rPr>
          <w:rFonts w:ascii="仿宋_GB2312" w:eastAsia="仿宋_GB2312"/>
          <w:sz w:val="32"/>
          <w:szCs w:val="32"/>
        </w:rPr>
      </w:pPr>
      <w:r w:rsidRPr="003B2948">
        <w:rPr>
          <w:rFonts w:ascii="仿宋_GB2312" w:eastAsia="仿宋_GB2312" w:hint="eastAsia"/>
          <w:b/>
          <w:sz w:val="32"/>
          <w:szCs w:val="32"/>
        </w:rPr>
        <w:t>公务用车运行维护费支出</w:t>
      </w:r>
      <w:r w:rsidR="002F1B70">
        <w:rPr>
          <w:rFonts w:ascii="仿宋_GB2312" w:eastAsia="仿宋_GB2312" w:hint="eastAsia"/>
          <w:sz w:val="32"/>
          <w:szCs w:val="32"/>
        </w:rPr>
        <w:t>4.88</w:t>
      </w:r>
      <w:r w:rsidRPr="003B2948">
        <w:rPr>
          <w:rFonts w:ascii="仿宋_GB2312" w:eastAsia="仿宋_GB2312" w:hint="eastAsia"/>
          <w:sz w:val="32"/>
          <w:szCs w:val="32"/>
        </w:rPr>
        <w:t>万元。</w:t>
      </w:r>
      <w:r w:rsidR="00F23648">
        <w:rPr>
          <w:rFonts w:ascii="仿宋_GB2312" w:eastAsia="仿宋_GB2312" w:hint="eastAsia"/>
          <w:sz w:val="32"/>
          <w:szCs w:val="32"/>
        </w:rPr>
        <w:t>主要用于应急救灾、区县检查指导</w:t>
      </w:r>
      <w:r w:rsidR="00F23648" w:rsidRPr="00F23648">
        <w:rPr>
          <w:rFonts w:ascii="仿宋_GB2312" w:eastAsia="仿宋_GB2312" w:hint="eastAsia"/>
          <w:sz w:val="32"/>
          <w:szCs w:val="32"/>
        </w:rPr>
        <w:t>工作</w:t>
      </w:r>
      <w:r w:rsidR="00F23648">
        <w:rPr>
          <w:rFonts w:ascii="仿宋_GB2312" w:eastAsia="仿宋_GB2312" w:hint="eastAsia"/>
          <w:sz w:val="32"/>
          <w:szCs w:val="32"/>
        </w:rPr>
        <w:t>等公务用车燃料费、维修维护费、过路过桥费、保险费等支出。</w:t>
      </w:r>
    </w:p>
    <w:p w:rsidR="00514905" w:rsidRDefault="00514905" w:rsidP="00514905">
      <w:pPr>
        <w:spacing w:line="600" w:lineRule="exact"/>
        <w:ind w:firstLine="640"/>
        <w:rPr>
          <w:rFonts w:ascii="仿宋_GB2312" w:eastAsia="仿宋_GB2312"/>
          <w:color w:val="000000"/>
          <w:sz w:val="32"/>
          <w:szCs w:val="32"/>
        </w:rPr>
      </w:pPr>
      <w:r>
        <w:rPr>
          <w:rFonts w:ascii="仿宋_GB2312" w:eastAsia="仿宋_GB2312"/>
          <w:b/>
          <w:color w:val="000000"/>
          <w:sz w:val="32"/>
          <w:szCs w:val="32"/>
        </w:rPr>
        <w:t>3.</w:t>
      </w:r>
      <w:r>
        <w:rPr>
          <w:rFonts w:ascii="仿宋_GB2312" w:eastAsia="仿宋_GB2312" w:hint="eastAsia"/>
          <w:b/>
          <w:color w:val="000000"/>
          <w:sz w:val="32"/>
          <w:szCs w:val="32"/>
        </w:rPr>
        <w:t>公务接待费支出</w:t>
      </w:r>
      <w:r w:rsidR="002F1B70">
        <w:rPr>
          <w:rFonts w:ascii="仿宋_GB2312" w:eastAsia="仿宋_GB2312" w:hint="eastAsia"/>
          <w:color w:val="000000"/>
          <w:sz w:val="32"/>
          <w:szCs w:val="32"/>
        </w:rPr>
        <w:t>0.15</w:t>
      </w:r>
      <w:r>
        <w:rPr>
          <w:rFonts w:ascii="仿宋_GB2312" w:eastAsia="仿宋_GB2312" w:hint="eastAsia"/>
          <w:color w:val="000000"/>
          <w:sz w:val="32"/>
          <w:szCs w:val="32"/>
        </w:rPr>
        <w:t>万元，</w:t>
      </w:r>
      <w:r>
        <w:rPr>
          <w:rStyle w:val="aa"/>
          <w:rFonts w:ascii="仿宋" w:eastAsia="仿宋" w:hAnsi="仿宋" w:hint="eastAsia"/>
          <w:bCs/>
          <w:color w:val="000000"/>
          <w:sz w:val="32"/>
          <w:szCs w:val="32"/>
        </w:rPr>
        <w:t>完成预算</w:t>
      </w:r>
      <w:r w:rsidR="002F1B70">
        <w:rPr>
          <w:rStyle w:val="aa"/>
          <w:rFonts w:ascii="仿宋" w:eastAsia="仿宋" w:hAnsi="仿宋" w:hint="eastAsia"/>
          <w:bCs/>
          <w:color w:val="000000"/>
          <w:sz w:val="32"/>
          <w:szCs w:val="32"/>
        </w:rPr>
        <w:t>15.46</w:t>
      </w:r>
      <w:r>
        <w:rPr>
          <w:rStyle w:val="aa"/>
          <w:rFonts w:ascii="仿宋" w:eastAsia="仿宋" w:hAnsi="仿宋"/>
          <w:bCs/>
          <w:color w:val="000000"/>
          <w:sz w:val="32"/>
          <w:szCs w:val="32"/>
        </w:rPr>
        <w:t>%</w:t>
      </w:r>
      <w:r>
        <w:rPr>
          <w:rStyle w:val="aa"/>
          <w:rFonts w:ascii="仿宋" w:eastAsia="仿宋" w:hAnsi="仿宋" w:hint="eastAsia"/>
          <w:bCs/>
          <w:color w:val="000000"/>
          <w:sz w:val="32"/>
          <w:szCs w:val="32"/>
        </w:rPr>
        <w:t>。</w:t>
      </w:r>
      <w:r>
        <w:rPr>
          <w:rFonts w:ascii="仿宋_GB2312" w:eastAsia="仿宋_GB2312" w:hint="eastAsia"/>
          <w:color w:val="000000"/>
          <w:sz w:val="32"/>
          <w:szCs w:val="32"/>
        </w:rPr>
        <w:t>公务接待费支出决算比</w:t>
      </w:r>
      <w:r>
        <w:rPr>
          <w:rFonts w:ascii="仿宋_GB2312" w:eastAsia="仿宋_GB2312"/>
          <w:color w:val="000000"/>
          <w:sz w:val="32"/>
          <w:szCs w:val="32"/>
        </w:rPr>
        <w:t>201</w:t>
      </w:r>
      <w:r w:rsidR="002F1B70">
        <w:rPr>
          <w:rFonts w:ascii="仿宋_GB2312" w:eastAsia="仿宋_GB2312" w:hint="eastAsia"/>
          <w:color w:val="000000"/>
          <w:sz w:val="32"/>
          <w:szCs w:val="32"/>
        </w:rPr>
        <w:t>9</w:t>
      </w:r>
      <w:r>
        <w:rPr>
          <w:rFonts w:ascii="仿宋_GB2312" w:eastAsia="仿宋_GB2312" w:hint="eastAsia"/>
          <w:color w:val="000000"/>
          <w:sz w:val="32"/>
          <w:szCs w:val="32"/>
        </w:rPr>
        <w:t>年</w:t>
      </w:r>
      <w:r w:rsidR="002F1B70">
        <w:rPr>
          <w:rFonts w:ascii="仿宋_GB2312" w:eastAsia="仿宋_GB2312" w:hint="eastAsia"/>
          <w:color w:val="000000"/>
          <w:sz w:val="32"/>
          <w:szCs w:val="32"/>
        </w:rPr>
        <w:t>降低</w:t>
      </w:r>
      <w:r>
        <w:rPr>
          <w:rFonts w:ascii="仿宋_GB2312" w:eastAsia="仿宋_GB2312"/>
          <w:color w:val="000000"/>
          <w:sz w:val="32"/>
          <w:szCs w:val="32"/>
        </w:rPr>
        <w:t>0.</w:t>
      </w:r>
      <w:r w:rsidR="002F1B70">
        <w:rPr>
          <w:rFonts w:ascii="仿宋_GB2312" w:eastAsia="仿宋_GB2312" w:hint="eastAsia"/>
          <w:color w:val="000000"/>
          <w:sz w:val="32"/>
          <w:szCs w:val="32"/>
        </w:rPr>
        <w:t>07</w:t>
      </w:r>
      <w:r>
        <w:rPr>
          <w:rFonts w:ascii="仿宋_GB2312" w:eastAsia="仿宋_GB2312" w:hint="eastAsia"/>
          <w:color w:val="000000"/>
          <w:sz w:val="32"/>
          <w:szCs w:val="32"/>
        </w:rPr>
        <w:t>万元，</w:t>
      </w:r>
      <w:r w:rsidR="002F1B70">
        <w:rPr>
          <w:rFonts w:ascii="仿宋_GB2312" w:eastAsia="仿宋_GB2312" w:hint="eastAsia"/>
          <w:color w:val="000000"/>
          <w:sz w:val="32"/>
          <w:szCs w:val="32"/>
        </w:rPr>
        <w:t>下降31.82</w:t>
      </w:r>
      <w:r>
        <w:rPr>
          <w:rFonts w:ascii="仿宋_GB2312" w:eastAsia="仿宋_GB2312"/>
          <w:color w:val="000000"/>
          <w:sz w:val="32"/>
          <w:szCs w:val="32"/>
        </w:rPr>
        <w:t>%</w:t>
      </w:r>
      <w:r>
        <w:rPr>
          <w:rFonts w:ascii="仿宋_GB2312" w:eastAsia="仿宋_GB2312" w:hint="eastAsia"/>
          <w:color w:val="000000"/>
          <w:sz w:val="32"/>
          <w:szCs w:val="32"/>
        </w:rPr>
        <w:t>。主要原因是</w:t>
      </w:r>
      <w:r w:rsidR="002F1B70">
        <w:rPr>
          <w:rFonts w:ascii="仿宋_GB2312" w:eastAsia="仿宋_GB2312" w:hint="eastAsia"/>
          <w:color w:val="000000"/>
          <w:sz w:val="32"/>
          <w:szCs w:val="32"/>
        </w:rPr>
        <w:t>我中心认真贯彻落实中央八项规定和省、市十项规定精神，严格执行</w:t>
      </w:r>
      <w:r w:rsidR="00F23648">
        <w:rPr>
          <w:rFonts w:ascii="仿宋_GB2312" w:eastAsia="仿宋_GB2312" w:hint="eastAsia"/>
          <w:color w:val="000000"/>
          <w:sz w:val="32"/>
          <w:szCs w:val="32"/>
        </w:rPr>
        <w:t>公务接待</w:t>
      </w:r>
      <w:r w:rsidR="002F1B70">
        <w:rPr>
          <w:rFonts w:ascii="仿宋_GB2312" w:eastAsia="仿宋_GB2312" w:hint="eastAsia"/>
          <w:color w:val="000000"/>
          <w:sz w:val="32"/>
          <w:szCs w:val="32"/>
        </w:rPr>
        <w:t>经费管理相关制度，降低了三</w:t>
      </w:r>
      <w:proofErr w:type="gramStart"/>
      <w:r w:rsidR="002F1B70">
        <w:rPr>
          <w:rFonts w:ascii="仿宋_GB2312" w:eastAsia="仿宋_GB2312" w:hint="eastAsia"/>
          <w:color w:val="000000"/>
          <w:sz w:val="32"/>
          <w:szCs w:val="32"/>
        </w:rPr>
        <w:t>公经费</w:t>
      </w:r>
      <w:proofErr w:type="gramEnd"/>
      <w:r w:rsidR="002F1B70">
        <w:rPr>
          <w:rFonts w:ascii="仿宋_GB2312" w:eastAsia="仿宋_GB2312" w:hint="eastAsia"/>
          <w:color w:val="000000"/>
          <w:sz w:val="32"/>
          <w:szCs w:val="32"/>
        </w:rPr>
        <w:t>的支出。</w:t>
      </w:r>
      <w:r>
        <w:rPr>
          <w:rFonts w:ascii="仿宋_GB2312" w:eastAsia="仿宋_GB2312" w:hint="eastAsia"/>
          <w:color w:val="000000"/>
          <w:sz w:val="32"/>
          <w:szCs w:val="32"/>
        </w:rPr>
        <w:t>其中：</w:t>
      </w:r>
    </w:p>
    <w:p w:rsidR="00514905" w:rsidRDefault="00514905" w:rsidP="00514905">
      <w:pPr>
        <w:spacing w:line="600" w:lineRule="exact"/>
        <w:ind w:firstLine="640"/>
        <w:rPr>
          <w:rFonts w:ascii="仿宋_GB2312" w:eastAsia="仿宋_GB2312"/>
          <w:sz w:val="32"/>
          <w:szCs w:val="32"/>
        </w:rPr>
      </w:pPr>
      <w:r>
        <w:rPr>
          <w:rFonts w:ascii="仿宋" w:eastAsia="仿宋" w:hAnsi="仿宋" w:hint="eastAsia"/>
          <w:b/>
          <w:sz w:val="32"/>
          <w:szCs w:val="32"/>
        </w:rPr>
        <w:t>国内公务接待支出</w:t>
      </w:r>
      <w:r>
        <w:rPr>
          <w:rFonts w:ascii="仿宋" w:eastAsia="仿宋" w:hAnsi="仿宋"/>
          <w:sz w:val="32"/>
          <w:szCs w:val="32"/>
        </w:rPr>
        <w:t>0.</w:t>
      </w:r>
      <w:r w:rsidR="002F1B70">
        <w:rPr>
          <w:rFonts w:ascii="仿宋" w:eastAsia="仿宋" w:hAnsi="仿宋" w:hint="eastAsia"/>
          <w:sz w:val="32"/>
          <w:szCs w:val="32"/>
        </w:rPr>
        <w:t>15</w:t>
      </w:r>
      <w:r>
        <w:rPr>
          <w:rFonts w:ascii="仿宋_GB2312" w:eastAsia="仿宋_GB2312" w:hint="eastAsia"/>
          <w:sz w:val="32"/>
          <w:szCs w:val="32"/>
        </w:rPr>
        <w:t>万元，主要用于接待上级部门调研，其他省、市（州）学习交流活动开支。国内公务接待</w:t>
      </w:r>
      <w:r w:rsidR="00301341">
        <w:rPr>
          <w:rFonts w:ascii="仿宋_GB2312" w:eastAsia="仿宋_GB2312" w:hint="eastAsia"/>
          <w:sz w:val="32"/>
          <w:szCs w:val="32"/>
        </w:rPr>
        <w:t>2</w:t>
      </w:r>
      <w:r>
        <w:rPr>
          <w:rFonts w:ascii="仿宋_GB2312" w:eastAsia="仿宋_GB2312" w:hint="eastAsia"/>
          <w:sz w:val="32"/>
          <w:szCs w:val="32"/>
        </w:rPr>
        <w:t>批次，</w:t>
      </w:r>
      <w:r>
        <w:rPr>
          <w:rFonts w:ascii="仿宋_GB2312" w:eastAsia="仿宋_GB2312"/>
          <w:sz w:val="32"/>
          <w:szCs w:val="32"/>
        </w:rPr>
        <w:t>1</w:t>
      </w:r>
      <w:r w:rsidR="00301341">
        <w:rPr>
          <w:rFonts w:ascii="仿宋_GB2312" w:eastAsia="仿宋_GB2312" w:hint="eastAsia"/>
          <w:sz w:val="32"/>
          <w:szCs w:val="32"/>
        </w:rPr>
        <w:t>4</w:t>
      </w:r>
      <w:r>
        <w:rPr>
          <w:rFonts w:ascii="仿宋_GB2312" w:eastAsia="仿宋_GB2312" w:hint="eastAsia"/>
          <w:sz w:val="32"/>
          <w:szCs w:val="32"/>
        </w:rPr>
        <w:t>人次（不包括陪同人员），共计支出</w:t>
      </w:r>
      <w:r w:rsidR="00301341">
        <w:rPr>
          <w:rFonts w:ascii="仿宋_GB2312" w:eastAsia="仿宋_GB2312" w:hint="eastAsia"/>
          <w:sz w:val="32"/>
          <w:szCs w:val="32"/>
        </w:rPr>
        <w:t>0.15</w:t>
      </w:r>
      <w:r>
        <w:rPr>
          <w:rFonts w:ascii="仿宋_GB2312" w:eastAsia="仿宋_GB2312" w:hint="eastAsia"/>
          <w:sz w:val="32"/>
          <w:szCs w:val="32"/>
        </w:rPr>
        <w:t>万元。具体内容包括：</w:t>
      </w:r>
      <w:r w:rsidR="003C3B86">
        <w:rPr>
          <w:rFonts w:ascii="仿宋_GB2312" w:eastAsia="仿宋_GB2312" w:hint="eastAsia"/>
          <w:sz w:val="32"/>
          <w:szCs w:val="32"/>
        </w:rPr>
        <w:t>四川省纤维检验局到市本级及县级救灾物资储备库抽样</w:t>
      </w:r>
      <w:r w:rsidR="00487799">
        <w:rPr>
          <w:rFonts w:ascii="仿宋_GB2312" w:eastAsia="仿宋_GB2312" w:hint="eastAsia"/>
          <w:sz w:val="32"/>
          <w:szCs w:val="32"/>
        </w:rPr>
        <w:t>0.091万元</w:t>
      </w:r>
      <w:r w:rsidR="003C3B86">
        <w:rPr>
          <w:rFonts w:ascii="仿宋_GB2312" w:eastAsia="仿宋_GB2312" w:hint="eastAsia"/>
          <w:sz w:val="32"/>
          <w:szCs w:val="32"/>
        </w:rPr>
        <w:t>和柳州市发</w:t>
      </w:r>
      <w:r w:rsidR="00301341">
        <w:rPr>
          <w:rFonts w:ascii="仿宋_GB2312" w:eastAsia="仿宋_GB2312" w:hint="eastAsia"/>
          <w:sz w:val="32"/>
          <w:szCs w:val="32"/>
        </w:rPr>
        <w:t>展和改革委员会考察救灾物资管理及仓储设备情况</w:t>
      </w:r>
      <w:r>
        <w:rPr>
          <w:rFonts w:ascii="仿宋_GB2312" w:eastAsia="仿宋_GB2312" w:hint="eastAsia"/>
          <w:sz w:val="32"/>
          <w:szCs w:val="32"/>
        </w:rPr>
        <w:t>接待费</w:t>
      </w:r>
      <w:r w:rsidR="00487799">
        <w:rPr>
          <w:rFonts w:ascii="仿宋_GB2312" w:eastAsia="仿宋_GB2312" w:hint="eastAsia"/>
          <w:sz w:val="32"/>
          <w:szCs w:val="32"/>
        </w:rPr>
        <w:t>0.059万元</w:t>
      </w:r>
      <w:r>
        <w:rPr>
          <w:rFonts w:ascii="仿宋_GB2312" w:eastAsia="仿宋_GB2312" w:hint="eastAsia"/>
          <w:sz w:val="32"/>
          <w:szCs w:val="32"/>
        </w:rPr>
        <w:t>。</w:t>
      </w:r>
    </w:p>
    <w:p w:rsidR="00514905" w:rsidRDefault="00514905" w:rsidP="00514905">
      <w:pPr>
        <w:spacing w:line="600" w:lineRule="exact"/>
        <w:ind w:firstLineChars="200" w:firstLine="643"/>
        <w:rPr>
          <w:rFonts w:ascii="黑体" w:eastAsia="黑体"/>
          <w:color w:val="000000"/>
          <w:sz w:val="32"/>
          <w:szCs w:val="32"/>
        </w:rPr>
      </w:pPr>
      <w:r>
        <w:rPr>
          <w:rFonts w:ascii="仿宋" w:eastAsia="仿宋" w:hAnsi="仿宋" w:hint="eastAsia"/>
          <w:b/>
          <w:color w:val="000000"/>
          <w:sz w:val="32"/>
          <w:szCs w:val="32"/>
        </w:rPr>
        <w:t>外事接待支出</w:t>
      </w:r>
      <w:r>
        <w:rPr>
          <w:rFonts w:ascii="仿宋" w:eastAsia="仿宋" w:hAnsi="仿宋"/>
          <w:color w:val="000000"/>
          <w:sz w:val="32"/>
          <w:szCs w:val="32"/>
        </w:rPr>
        <w:t>0</w:t>
      </w:r>
      <w:r>
        <w:rPr>
          <w:rFonts w:ascii="仿宋_GB2312" w:eastAsia="仿宋_GB2312" w:hint="eastAsia"/>
          <w:color w:val="000000"/>
          <w:sz w:val="32"/>
          <w:szCs w:val="32"/>
        </w:rPr>
        <w:t>万元，外事接待</w:t>
      </w:r>
      <w:r>
        <w:rPr>
          <w:rFonts w:ascii="仿宋_GB2312" w:eastAsia="仿宋_GB2312"/>
          <w:color w:val="000000"/>
          <w:sz w:val="32"/>
          <w:szCs w:val="32"/>
        </w:rPr>
        <w:t>0</w:t>
      </w:r>
      <w:r>
        <w:rPr>
          <w:rFonts w:ascii="仿宋_GB2312" w:eastAsia="仿宋_GB2312" w:hint="eastAsia"/>
          <w:color w:val="000000"/>
          <w:sz w:val="32"/>
          <w:szCs w:val="32"/>
        </w:rPr>
        <w:t>批次，</w:t>
      </w:r>
      <w:r>
        <w:rPr>
          <w:rFonts w:ascii="仿宋_GB2312" w:eastAsia="仿宋_GB2312"/>
          <w:color w:val="000000"/>
          <w:sz w:val="32"/>
          <w:szCs w:val="32"/>
        </w:rPr>
        <w:t>0</w:t>
      </w:r>
      <w:r>
        <w:rPr>
          <w:rFonts w:ascii="仿宋_GB2312" w:eastAsia="仿宋_GB2312" w:hint="eastAsia"/>
          <w:color w:val="000000"/>
          <w:sz w:val="32"/>
          <w:szCs w:val="32"/>
        </w:rPr>
        <w:t>人，共计支出</w:t>
      </w:r>
      <w:r>
        <w:rPr>
          <w:rFonts w:ascii="仿宋_GB2312" w:eastAsia="仿宋_GB2312"/>
          <w:color w:val="000000"/>
          <w:sz w:val="32"/>
          <w:szCs w:val="32"/>
        </w:rPr>
        <w:t>0</w:t>
      </w:r>
      <w:r>
        <w:rPr>
          <w:rFonts w:ascii="仿宋_GB2312" w:eastAsia="仿宋_GB2312" w:hint="eastAsia"/>
          <w:color w:val="000000"/>
          <w:sz w:val="32"/>
          <w:szCs w:val="32"/>
        </w:rPr>
        <w:t>万元</w:t>
      </w:r>
      <w:r>
        <w:rPr>
          <w:rFonts w:ascii="仿宋_GB2312" w:eastAsia="仿宋_GB2312"/>
          <w:color w:val="000000"/>
          <w:sz w:val="32"/>
          <w:szCs w:val="32"/>
        </w:rPr>
        <w:t>.</w:t>
      </w:r>
      <w:bookmarkStart w:id="41" w:name="_Toc15396610"/>
      <w:bookmarkStart w:id="42" w:name="_Toc15377218"/>
    </w:p>
    <w:p w:rsidR="00514905" w:rsidRPr="00855B08" w:rsidRDefault="00514905" w:rsidP="00514905">
      <w:pPr>
        <w:spacing w:line="600" w:lineRule="exact"/>
        <w:ind w:firstLine="640"/>
        <w:outlineLvl w:val="1"/>
        <w:rPr>
          <w:rStyle w:val="2Char"/>
          <w:rFonts w:ascii="黑体" w:eastAsia="黑体" w:hAnsi="黑体"/>
        </w:rPr>
      </w:pPr>
      <w:r w:rsidRPr="00855B08">
        <w:rPr>
          <w:rStyle w:val="2Char"/>
          <w:rFonts w:ascii="黑体" w:eastAsia="黑体" w:hAnsi="黑体" w:hint="eastAsia"/>
        </w:rPr>
        <w:t>八、政府性基金预算支出决算情况说明</w:t>
      </w:r>
      <w:bookmarkEnd w:id="41"/>
      <w:bookmarkEnd w:id="42"/>
    </w:p>
    <w:p w:rsidR="00514905" w:rsidRDefault="00514905" w:rsidP="00514905">
      <w:pPr>
        <w:spacing w:line="600" w:lineRule="exact"/>
        <w:ind w:firstLine="640"/>
        <w:rPr>
          <w:rFonts w:ascii="仿宋_GB2312" w:eastAsia="仿宋_GB2312"/>
          <w:color w:val="000000"/>
          <w:sz w:val="32"/>
          <w:szCs w:val="32"/>
        </w:rPr>
      </w:pPr>
      <w:r>
        <w:rPr>
          <w:rFonts w:ascii="仿宋_GB2312" w:eastAsia="仿宋_GB2312"/>
          <w:color w:val="000000"/>
          <w:sz w:val="32"/>
          <w:szCs w:val="32"/>
        </w:rPr>
        <w:t>20</w:t>
      </w:r>
      <w:r w:rsidR="00D91130">
        <w:rPr>
          <w:rFonts w:ascii="仿宋_GB2312" w:eastAsia="仿宋_GB2312" w:hint="eastAsia"/>
          <w:color w:val="000000"/>
          <w:sz w:val="32"/>
          <w:szCs w:val="32"/>
        </w:rPr>
        <w:t>20</w:t>
      </w:r>
      <w:r>
        <w:rPr>
          <w:rFonts w:ascii="仿宋_GB2312" w:eastAsia="仿宋_GB2312" w:hint="eastAsia"/>
          <w:color w:val="000000"/>
          <w:sz w:val="32"/>
          <w:szCs w:val="32"/>
        </w:rPr>
        <w:t>年政府性基金预算拨款支出</w:t>
      </w:r>
      <w:r w:rsidR="00D91130">
        <w:rPr>
          <w:rFonts w:ascii="仿宋_GB2312" w:eastAsia="仿宋_GB2312" w:hint="eastAsia"/>
          <w:color w:val="000000"/>
          <w:sz w:val="32"/>
          <w:szCs w:val="32"/>
        </w:rPr>
        <w:t>495.53</w:t>
      </w:r>
      <w:r>
        <w:rPr>
          <w:rFonts w:ascii="仿宋_GB2312" w:eastAsia="仿宋_GB2312" w:hint="eastAsia"/>
          <w:color w:val="000000"/>
          <w:sz w:val="32"/>
          <w:szCs w:val="32"/>
        </w:rPr>
        <w:t>万元。</w:t>
      </w:r>
    </w:p>
    <w:p w:rsidR="00514905" w:rsidRDefault="00514905" w:rsidP="00514905">
      <w:pPr>
        <w:numPr>
          <w:ilvl w:val="0"/>
          <w:numId w:val="4"/>
        </w:numPr>
        <w:spacing w:line="600" w:lineRule="exact"/>
        <w:ind w:firstLine="640"/>
        <w:outlineLvl w:val="1"/>
        <w:rPr>
          <w:rStyle w:val="2Char"/>
          <w:rFonts w:ascii="黑体" w:eastAsia="黑体" w:hAnsi="黑体"/>
          <w:b w:val="0"/>
        </w:rPr>
      </w:pPr>
      <w:bookmarkStart w:id="43" w:name="_Toc15396611"/>
      <w:bookmarkStart w:id="44" w:name="_Toc15377219"/>
      <w:r>
        <w:rPr>
          <w:rStyle w:val="2Char"/>
          <w:rFonts w:ascii="黑体" w:eastAsia="黑体" w:hAnsi="黑体" w:hint="eastAsia"/>
        </w:rPr>
        <w:t>国有资本经营预算支出决算情况说明</w:t>
      </w:r>
      <w:bookmarkEnd w:id="43"/>
      <w:bookmarkEnd w:id="44"/>
    </w:p>
    <w:p w:rsidR="00514905" w:rsidRDefault="00514905" w:rsidP="00514905">
      <w:pPr>
        <w:spacing w:line="600" w:lineRule="exact"/>
        <w:ind w:firstLine="640"/>
        <w:rPr>
          <w:rFonts w:ascii="方正小标宋简体" w:eastAsia="方正小标宋简体" w:hAnsi="方正小标宋简体" w:cs="方正小标宋简体"/>
          <w:sz w:val="44"/>
          <w:szCs w:val="44"/>
        </w:rPr>
      </w:pPr>
      <w:r>
        <w:rPr>
          <w:rFonts w:ascii="仿宋_GB2312" w:eastAsia="仿宋_GB2312"/>
          <w:color w:val="000000"/>
          <w:sz w:val="32"/>
          <w:szCs w:val="32"/>
        </w:rPr>
        <w:t>20</w:t>
      </w:r>
      <w:r w:rsidR="00855B08">
        <w:rPr>
          <w:rFonts w:ascii="仿宋_GB2312" w:eastAsia="仿宋_GB2312" w:hint="eastAsia"/>
          <w:color w:val="000000"/>
          <w:sz w:val="32"/>
          <w:szCs w:val="32"/>
        </w:rPr>
        <w:t>20</w:t>
      </w:r>
      <w:r>
        <w:rPr>
          <w:rFonts w:ascii="仿宋_GB2312" w:eastAsia="仿宋_GB2312" w:hint="eastAsia"/>
          <w:color w:val="000000"/>
          <w:sz w:val="32"/>
          <w:szCs w:val="32"/>
        </w:rPr>
        <w:t>年国有资本经营预算拨款支出</w:t>
      </w:r>
      <w:r>
        <w:rPr>
          <w:rFonts w:ascii="仿宋_GB2312" w:eastAsia="仿宋_GB2312"/>
          <w:color w:val="000000"/>
          <w:sz w:val="32"/>
          <w:szCs w:val="32"/>
        </w:rPr>
        <w:t>0</w:t>
      </w:r>
      <w:r>
        <w:rPr>
          <w:rFonts w:ascii="仿宋_GB2312" w:eastAsia="仿宋_GB2312" w:hint="eastAsia"/>
          <w:color w:val="000000"/>
          <w:sz w:val="32"/>
          <w:szCs w:val="32"/>
        </w:rPr>
        <w:t>万元。</w:t>
      </w:r>
    </w:p>
    <w:p w:rsidR="00514905" w:rsidRDefault="00514905" w:rsidP="00514905">
      <w:pPr>
        <w:spacing w:line="600" w:lineRule="exact"/>
        <w:ind w:firstLineChars="250" w:firstLine="800"/>
        <w:outlineLvl w:val="1"/>
        <w:rPr>
          <w:rStyle w:val="2Char"/>
          <w:rFonts w:ascii="黑体" w:eastAsia="黑体" w:hAnsi="黑体"/>
        </w:rPr>
      </w:pPr>
      <w:bookmarkStart w:id="45" w:name="_Toc15396612"/>
      <w:bookmarkStart w:id="46" w:name="_Toc15377221"/>
      <w:r>
        <w:rPr>
          <w:rFonts w:ascii="黑体" w:eastAsia="黑体" w:hAnsi="黑体" w:hint="eastAsia"/>
          <w:color w:val="000000"/>
          <w:sz w:val="32"/>
          <w:szCs w:val="32"/>
        </w:rPr>
        <w:lastRenderedPageBreak/>
        <w:t>十</w:t>
      </w:r>
      <w:r>
        <w:rPr>
          <w:rStyle w:val="2Char"/>
          <w:rFonts w:ascii="黑体" w:eastAsia="黑体" w:hAnsi="黑体" w:hint="eastAsia"/>
        </w:rPr>
        <w:t>、其他重要事项的情况说明</w:t>
      </w:r>
      <w:bookmarkEnd w:id="45"/>
      <w:bookmarkEnd w:id="46"/>
    </w:p>
    <w:p w:rsidR="00514905" w:rsidRDefault="00514905" w:rsidP="00514905">
      <w:pPr>
        <w:spacing w:line="600" w:lineRule="exact"/>
        <w:ind w:firstLineChars="200" w:firstLine="643"/>
        <w:outlineLvl w:val="2"/>
        <w:rPr>
          <w:rFonts w:ascii="仿宋" w:eastAsia="仿宋" w:hAnsi="仿宋"/>
          <w:color w:val="000000"/>
          <w:sz w:val="32"/>
          <w:szCs w:val="32"/>
        </w:rPr>
      </w:pPr>
      <w:bookmarkStart w:id="47" w:name="_Toc15377222"/>
      <w:r>
        <w:rPr>
          <w:rFonts w:ascii="仿宋" w:eastAsia="仿宋" w:hAnsi="仿宋" w:hint="eastAsia"/>
          <w:b/>
          <w:color w:val="000000"/>
          <w:sz w:val="32"/>
          <w:szCs w:val="32"/>
        </w:rPr>
        <w:t>（一）机关运行经费支出情况</w:t>
      </w:r>
      <w:bookmarkEnd w:id="47"/>
    </w:p>
    <w:p w:rsidR="00514905" w:rsidRDefault="00514905" w:rsidP="00514905">
      <w:pPr>
        <w:spacing w:line="600" w:lineRule="exact"/>
        <w:ind w:firstLineChars="200" w:firstLine="640"/>
        <w:rPr>
          <w:rFonts w:ascii="仿宋" w:eastAsia="仿宋_GB2312" w:hAnsi="仿宋"/>
          <w:b/>
          <w:color w:val="FF0000"/>
          <w:sz w:val="32"/>
          <w:szCs w:val="32"/>
        </w:rPr>
      </w:pPr>
      <w:r>
        <w:rPr>
          <w:rFonts w:ascii="仿宋_GB2312" w:eastAsia="仿宋_GB2312"/>
          <w:color w:val="000000"/>
          <w:sz w:val="32"/>
          <w:szCs w:val="32"/>
        </w:rPr>
        <w:t>20</w:t>
      </w:r>
      <w:r w:rsidR="00855B08">
        <w:rPr>
          <w:rFonts w:ascii="仿宋_GB2312" w:eastAsia="仿宋_GB2312" w:hint="eastAsia"/>
          <w:color w:val="000000"/>
          <w:sz w:val="32"/>
          <w:szCs w:val="32"/>
        </w:rPr>
        <w:t>20</w:t>
      </w:r>
      <w:r>
        <w:rPr>
          <w:rFonts w:ascii="仿宋_GB2312" w:eastAsia="仿宋_GB2312" w:hint="eastAsia"/>
          <w:color w:val="000000"/>
          <w:sz w:val="32"/>
          <w:szCs w:val="32"/>
        </w:rPr>
        <w:t>年，乐山市救灾物资储备管理中心机关运行经费支出</w:t>
      </w:r>
      <w:r>
        <w:rPr>
          <w:rFonts w:ascii="仿宋_GB2312" w:eastAsia="仿宋_GB2312"/>
          <w:color w:val="000000"/>
          <w:sz w:val="32"/>
          <w:szCs w:val="32"/>
        </w:rPr>
        <w:t>0</w:t>
      </w:r>
      <w:r>
        <w:rPr>
          <w:rFonts w:ascii="仿宋_GB2312" w:eastAsia="仿宋_GB2312" w:hint="eastAsia"/>
          <w:color w:val="000000"/>
          <w:sz w:val="32"/>
          <w:szCs w:val="32"/>
        </w:rPr>
        <w:t>万元，比</w:t>
      </w:r>
      <w:r w:rsidR="00855A79">
        <w:rPr>
          <w:rFonts w:ascii="仿宋_GB2312" w:eastAsia="仿宋_GB2312"/>
          <w:color w:val="000000"/>
          <w:sz w:val="32"/>
          <w:szCs w:val="32"/>
        </w:rPr>
        <w:t>201</w:t>
      </w:r>
      <w:r w:rsidR="00855A79">
        <w:rPr>
          <w:rFonts w:ascii="仿宋_GB2312" w:eastAsia="仿宋_GB2312" w:hint="eastAsia"/>
          <w:color w:val="000000"/>
          <w:sz w:val="32"/>
          <w:szCs w:val="32"/>
        </w:rPr>
        <w:t>9</w:t>
      </w:r>
      <w:r>
        <w:rPr>
          <w:rFonts w:ascii="仿宋_GB2312" w:eastAsia="仿宋_GB2312" w:hint="eastAsia"/>
          <w:color w:val="000000"/>
          <w:sz w:val="32"/>
          <w:szCs w:val="32"/>
        </w:rPr>
        <w:t>年减少</w:t>
      </w:r>
      <w:r>
        <w:rPr>
          <w:rFonts w:ascii="仿宋_GB2312" w:eastAsia="仿宋_GB2312"/>
          <w:color w:val="000000"/>
          <w:sz w:val="32"/>
          <w:szCs w:val="32"/>
        </w:rPr>
        <w:t>0</w:t>
      </w:r>
      <w:r>
        <w:rPr>
          <w:rFonts w:ascii="仿宋_GB2312" w:eastAsia="仿宋_GB2312" w:hint="eastAsia"/>
          <w:color w:val="000000"/>
          <w:sz w:val="32"/>
          <w:szCs w:val="32"/>
        </w:rPr>
        <w:t>万元，下降</w:t>
      </w:r>
      <w:r>
        <w:rPr>
          <w:rFonts w:ascii="仿宋_GB2312" w:eastAsia="仿宋_GB2312"/>
          <w:color w:val="000000"/>
          <w:sz w:val="32"/>
          <w:szCs w:val="32"/>
        </w:rPr>
        <w:t>0%</w:t>
      </w:r>
      <w:r>
        <w:rPr>
          <w:rFonts w:ascii="仿宋_GB2312" w:eastAsia="仿宋_GB2312" w:hint="eastAsia"/>
          <w:color w:val="000000"/>
          <w:sz w:val="32"/>
          <w:szCs w:val="32"/>
        </w:rPr>
        <w:t>。</w:t>
      </w:r>
      <w:r>
        <w:rPr>
          <w:rFonts w:ascii="仿宋_GB2312" w:eastAsia="仿宋_GB2312" w:hAnsi="宋体" w:cs="仿宋_GB2312" w:hint="eastAsia"/>
          <w:color w:val="000000"/>
          <w:sz w:val="32"/>
          <w:szCs w:val="32"/>
          <w:shd w:val="clear" w:color="auto" w:fill="FFFFFF"/>
        </w:rPr>
        <w:t>主要原因是本单位为事业单位。</w:t>
      </w:r>
    </w:p>
    <w:p w:rsidR="00514905" w:rsidRPr="003B2948" w:rsidRDefault="00514905" w:rsidP="00514905">
      <w:pPr>
        <w:autoSpaceDE w:val="0"/>
        <w:autoSpaceDN w:val="0"/>
        <w:adjustRightInd w:val="0"/>
        <w:spacing w:line="600" w:lineRule="exact"/>
        <w:ind w:firstLineChars="200" w:firstLine="643"/>
        <w:jc w:val="left"/>
        <w:outlineLvl w:val="2"/>
        <w:rPr>
          <w:rFonts w:ascii="仿宋" w:eastAsia="仿宋" w:hAnsi="仿宋"/>
          <w:b/>
          <w:sz w:val="32"/>
          <w:szCs w:val="32"/>
        </w:rPr>
      </w:pPr>
      <w:bookmarkStart w:id="48" w:name="_Toc15377223"/>
      <w:r w:rsidRPr="003B2948">
        <w:rPr>
          <w:rFonts w:ascii="仿宋" w:eastAsia="仿宋" w:hAnsi="仿宋" w:hint="eastAsia"/>
          <w:b/>
          <w:sz w:val="32"/>
          <w:szCs w:val="32"/>
        </w:rPr>
        <w:t>（二）政府采购支出情况</w:t>
      </w:r>
      <w:bookmarkEnd w:id="48"/>
    </w:p>
    <w:p w:rsidR="00514905" w:rsidRDefault="00514905" w:rsidP="00514905">
      <w:pPr>
        <w:spacing w:line="600" w:lineRule="exact"/>
        <w:ind w:firstLineChars="200" w:firstLine="640"/>
        <w:rPr>
          <w:rFonts w:ascii="仿宋_GB2312" w:eastAsia="仿宋_GB2312"/>
          <w:color w:val="000000"/>
          <w:sz w:val="32"/>
          <w:szCs w:val="32"/>
        </w:rPr>
      </w:pPr>
      <w:r>
        <w:rPr>
          <w:rFonts w:ascii="仿宋_GB2312" w:eastAsia="仿宋_GB2312"/>
          <w:color w:val="000000"/>
          <w:sz w:val="32"/>
          <w:szCs w:val="32"/>
        </w:rPr>
        <w:t>20</w:t>
      </w:r>
      <w:r w:rsidR="00855B08">
        <w:rPr>
          <w:rFonts w:ascii="仿宋_GB2312" w:eastAsia="仿宋_GB2312" w:hint="eastAsia"/>
          <w:color w:val="000000"/>
          <w:sz w:val="32"/>
          <w:szCs w:val="32"/>
        </w:rPr>
        <w:t>20</w:t>
      </w:r>
      <w:r>
        <w:rPr>
          <w:rFonts w:ascii="仿宋_GB2312" w:eastAsia="仿宋_GB2312" w:hint="eastAsia"/>
          <w:color w:val="000000"/>
          <w:sz w:val="32"/>
          <w:szCs w:val="32"/>
        </w:rPr>
        <w:t>年，乐山市救灾物资储备管理中心政府采购支出总额</w:t>
      </w:r>
      <w:r w:rsidR="00855B08">
        <w:rPr>
          <w:rFonts w:ascii="仿宋_GB2312" w:eastAsia="仿宋_GB2312" w:hint="eastAsia"/>
          <w:color w:val="000000"/>
          <w:sz w:val="32"/>
          <w:szCs w:val="32"/>
        </w:rPr>
        <w:t>79.12</w:t>
      </w:r>
      <w:r>
        <w:rPr>
          <w:rFonts w:ascii="仿宋_GB2312" w:eastAsia="仿宋_GB2312" w:hint="eastAsia"/>
          <w:color w:val="000000"/>
          <w:sz w:val="32"/>
          <w:szCs w:val="32"/>
        </w:rPr>
        <w:t>万元，授予中小企业合同金额</w:t>
      </w:r>
      <w:r w:rsidR="004D5EA3">
        <w:rPr>
          <w:rFonts w:ascii="仿宋_GB2312" w:eastAsia="仿宋_GB2312" w:hint="eastAsia"/>
          <w:color w:val="000000"/>
          <w:sz w:val="32"/>
          <w:szCs w:val="32"/>
        </w:rPr>
        <w:t>74.53</w:t>
      </w:r>
      <w:r>
        <w:rPr>
          <w:rFonts w:ascii="仿宋_GB2312" w:eastAsia="仿宋_GB2312" w:hint="eastAsia"/>
          <w:color w:val="000000"/>
          <w:sz w:val="32"/>
          <w:szCs w:val="32"/>
        </w:rPr>
        <w:t>万元，占政府采购支出总额的</w:t>
      </w:r>
      <w:r w:rsidR="004D5EA3">
        <w:rPr>
          <w:rFonts w:ascii="仿宋_GB2312" w:eastAsia="仿宋_GB2312" w:hint="eastAsia"/>
          <w:color w:val="000000"/>
          <w:sz w:val="32"/>
          <w:szCs w:val="32"/>
        </w:rPr>
        <w:t>94.2</w:t>
      </w:r>
      <w:r>
        <w:rPr>
          <w:rFonts w:ascii="仿宋_GB2312" w:eastAsia="仿宋_GB2312"/>
          <w:color w:val="000000"/>
          <w:sz w:val="32"/>
          <w:szCs w:val="32"/>
        </w:rPr>
        <w:t>%</w:t>
      </w:r>
      <w:r>
        <w:rPr>
          <w:rFonts w:ascii="仿宋_GB2312" w:eastAsia="仿宋_GB2312" w:hint="eastAsia"/>
          <w:color w:val="000000"/>
          <w:sz w:val="32"/>
          <w:szCs w:val="32"/>
        </w:rPr>
        <w:t>，其中：授予小</w:t>
      </w:r>
      <w:proofErr w:type="gramStart"/>
      <w:r>
        <w:rPr>
          <w:rFonts w:ascii="仿宋_GB2312" w:eastAsia="仿宋_GB2312" w:hint="eastAsia"/>
          <w:color w:val="000000"/>
          <w:sz w:val="32"/>
          <w:szCs w:val="32"/>
        </w:rPr>
        <w:t>微企业</w:t>
      </w:r>
      <w:proofErr w:type="gramEnd"/>
      <w:r>
        <w:rPr>
          <w:rFonts w:ascii="仿宋_GB2312" w:eastAsia="仿宋_GB2312" w:hint="eastAsia"/>
          <w:color w:val="000000"/>
          <w:sz w:val="32"/>
          <w:szCs w:val="32"/>
        </w:rPr>
        <w:t>合同金额</w:t>
      </w:r>
      <w:r w:rsidR="004D5EA3">
        <w:rPr>
          <w:rFonts w:ascii="仿宋_GB2312" w:eastAsia="仿宋_GB2312" w:hint="eastAsia"/>
          <w:color w:val="000000"/>
          <w:sz w:val="32"/>
          <w:szCs w:val="32"/>
        </w:rPr>
        <w:t>74.53</w:t>
      </w:r>
      <w:r>
        <w:rPr>
          <w:rFonts w:ascii="仿宋_GB2312" w:eastAsia="仿宋_GB2312" w:hint="eastAsia"/>
          <w:color w:val="000000"/>
          <w:sz w:val="32"/>
          <w:szCs w:val="32"/>
        </w:rPr>
        <w:t>万元，占政府采购支出总额的</w:t>
      </w:r>
      <w:r w:rsidR="004D5EA3">
        <w:rPr>
          <w:rFonts w:ascii="仿宋_GB2312" w:eastAsia="仿宋_GB2312" w:hint="eastAsia"/>
          <w:color w:val="000000"/>
          <w:sz w:val="32"/>
          <w:szCs w:val="32"/>
        </w:rPr>
        <w:t>94.2</w:t>
      </w:r>
      <w:r>
        <w:rPr>
          <w:rFonts w:ascii="仿宋_GB2312" w:eastAsia="仿宋_GB2312"/>
          <w:color w:val="000000"/>
          <w:sz w:val="32"/>
          <w:szCs w:val="32"/>
        </w:rPr>
        <w:t>%</w:t>
      </w:r>
      <w:r>
        <w:rPr>
          <w:rFonts w:ascii="仿宋_GB2312" w:eastAsia="仿宋_GB2312" w:hint="eastAsia"/>
          <w:color w:val="000000"/>
          <w:sz w:val="32"/>
          <w:szCs w:val="32"/>
        </w:rPr>
        <w:t>。</w:t>
      </w:r>
    </w:p>
    <w:p w:rsidR="00514905" w:rsidRDefault="00514905" w:rsidP="00514905">
      <w:pPr>
        <w:autoSpaceDE w:val="0"/>
        <w:autoSpaceDN w:val="0"/>
        <w:adjustRightInd w:val="0"/>
        <w:spacing w:line="600" w:lineRule="exact"/>
        <w:ind w:firstLineChars="200" w:firstLine="643"/>
        <w:jc w:val="left"/>
        <w:outlineLvl w:val="2"/>
        <w:rPr>
          <w:rFonts w:ascii="仿宋" w:eastAsia="仿宋" w:hAnsi="仿宋"/>
          <w:b/>
          <w:color w:val="000000"/>
          <w:sz w:val="32"/>
          <w:szCs w:val="32"/>
        </w:rPr>
      </w:pPr>
      <w:bookmarkStart w:id="49" w:name="_Toc15377224"/>
      <w:r>
        <w:rPr>
          <w:rFonts w:ascii="仿宋" w:eastAsia="仿宋" w:hAnsi="仿宋" w:hint="eastAsia"/>
          <w:b/>
          <w:color w:val="000000"/>
          <w:sz w:val="32"/>
          <w:szCs w:val="32"/>
        </w:rPr>
        <w:t>（三）国有资产占有使用情况</w:t>
      </w:r>
      <w:bookmarkEnd w:id="49"/>
    </w:p>
    <w:p w:rsidR="00514905" w:rsidRDefault="00514905" w:rsidP="00514905">
      <w:pPr>
        <w:autoSpaceDE w:val="0"/>
        <w:autoSpaceDN w:val="0"/>
        <w:adjustRightInd w:val="0"/>
        <w:spacing w:line="600" w:lineRule="exact"/>
        <w:ind w:firstLineChars="200" w:firstLine="640"/>
        <w:jc w:val="left"/>
        <w:rPr>
          <w:rFonts w:ascii="仿宋" w:eastAsia="仿宋" w:hAnsi="仿宋"/>
          <w:b/>
          <w:color w:val="FF0000"/>
          <w:sz w:val="32"/>
          <w:szCs w:val="32"/>
        </w:rPr>
      </w:pPr>
      <w:r>
        <w:rPr>
          <w:rFonts w:ascii="仿宋_GB2312" w:eastAsia="仿宋_GB2312" w:hint="eastAsia"/>
          <w:color w:val="000000"/>
          <w:sz w:val="32"/>
          <w:szCs w:val="32"/>
        </w:rPr>
        <w:t>截至</w:t>
      </w:r>
      <w:r>
        <w:rPr>
          <w:rFonts w:ascii="仿宋_GB2312" w:eastAsia="仿宋_GB2312"/>
          <w:color w:val="000000"/>
          <w:sz w:val="32"/>
          <w:szCs w:val="32"/>
        </w:rPr>
        <w:t>20</w:t>
      </w:r>
      <w:r w:rsidR="002B02FD">
        <w:rPr>
          <w:rFonts w:ascii="仿宋_GB2312" w:eastAsia="仿宋_GB2312" w:hint="eastAsia"/>
          <w:color w:val="000000"/>
          <w:sz w:val="32"/>
          <w:szCs w:val="32"/>
        </w:rPr>
        <w:t>20</w:t>
      </w:r>
      <w:r>
        <w:rPr>
          <w:rFonts w:ascii="仿宋_GB2312" w:eastAsia="仿宋_GB2312" w:hint="eastAsia"/>
          <w:color w:val="000000"/>
          <w:sz w:val="32"/>
          <w:szCs w:val="32"/>
        </w:rPr>
        <w:t>年</w:t>
      </w:r>
      <w:r>
        <w:rPr>
          <w:rFonts w:ascii="仿宋_GB2312" w:eastAsia="仿宋_GB2312"/>
          <w:color w:val="000000"/>
          <w:sz w:val="32"/>
          <w:szCs w:val="32"/>
        </w:rPr>
        <w:t>12</w:t>
      </w:r>
      <w:r>
        <w:rPr>
          <w:rFonts w:ascii="仿宋_GB2312" w:eastAsia="仿宋_GB2312" w:hint="eastAsia"/>
          <w:color w:val="000000"/>
          <w:sz w:val="32"/>
          <w:szCs w:val="32"/>
        </w:rPr>
        <w:t>月</w:t>
      </w:r>
      <w:r>
        <w:rPr>
          <w:rFonts w:ascii="仿宋_GB2312" w:eastAsia="仿宋_GB2312"/>
          <w:color w:val="000000"/>
          <w:sz w:val="32"/>
          <w:szCs w:val="32"/>
        </w:rPr>
        <w:t>31</w:t>
      </w:r>
      <w:r>
        <w:rPr>
          <w:rFonts w:ascii="仿宋_GB2312" w:eastAsia="仿宋_GB2312" w:hint="eastAsia"/>
          <w:color w:val="000000"/>
          <w:sz w:val="32"/>
          <w:szCs w:val="32"/>
        </w:rPr>
        <w:t>日，乐山市救灾物资储备管理中心共有车辆</w:t>
      </w:r>
      <w:r>
        <w:rPr>
          <w:rFonts w:ascii="仿宋_GB2312" w:eastAsia="仿宋_GB2312"/>
          <w:color w:val="000000"/>
          <w:sz w:val="32"/>
          <w:szCs w:val="32"/>
        </w:rPr>
        <w:t>2</w:t>
      </w:r>
      <w:r>
        <w:rPr>
          <w:rFonts w:ascii="仿宋_GB2312" w:eastAsia="仿宋_GB2312" w:hint="eastAsia"/>
          <w:color w:val="000000"/>
          <w:sz w:val="32"/>
          <w:szCs w:val="32"/>
        </w:rPr>
        <w:t>辆，其中：主要领导干部用车</w:t>
      </w:r>
      <w:r>
        <w:rPr>
          <w:rFonts w:ascii="仿宋_GB2312" w:eastAsia="仿宋_GB2312"/>
          <w:color w:val="000000"/>
          <w:sz w:val="32"/>
          <w:szCs w:val="32"/>
        </w:rPr>
        <w:t>0</w:t>
      </w:r>
      <w:r>
        <w:rPr>
          <w:rFonts w:ascii="仿宋_GB2312" w:eastAsia="仿宋_GB2312" w:hint="eastAsia"/>
          <w:color w:val="000000"/>
          <w:sz w:val="32"/>
          <w:szCs w:val="32"/>
        </w:rPr>
        <w:t>辆、机要通信用车</w:t>
      </w:r>
      <w:r>
        <w:rPr>
          <w:rFonts w:ascii="仿宋_GB2312" w:eastAsia="仿宋_GB2312"/>
          <w:color w:val="000000"/>
          <w:sz w:val="32"/>
          <w:szCs w:val="32"/>
        </w:rPr>
        <w:t>0</w:t>
      </w:r>
      <w:r>
        <w:rPr>
          <w:rFonts w:ascii="仿宋_GB2312" w:eastAsia="仿宋_GB2312" w:hint="eastAsia"/>
          <w:color w:val="000000"/>
          <w:sz w:val="32"/>
          <w:szCs w:val="32"/>
        </w:rPr>
        <w:t>辆、应急保障用车</w:t>
      </w:r>
      <w:r>
        <w:rPr>
          <w:rFonts w:ascii="仿宋_GB2312" w:eastAsia="仿宋_GB2312"/>
          <w:color w:val="000000"/>
          <w:sz w:val="32"/>
          <w:szCs w:val="32"/>
        </w:rPr>
        <w:t>2</w:t>
      </w:r>
      <w:r>
        <w:rPr>
          <w:rFonts w:ascii="仿宋_GB2312" w:eastAsia="仿宋_GB2312" w:hint="eastAsia"/>
          <w:color w:val="000000"/>
          <w:sz w:val="32"/>
          <w:szCs w:val="32"/>
        </w:rPr>
        <w:t>辆、其他用车</w:t>
      </w:r>
      <w:r>
        <w:rPr>
          <w:rFonts w:ascii="仿宋_GB2312" w:eastAsia="仿宋_GB2312"/>
          <w:color w:val="000000"/>
          <w:sz w:val="32"/>
          <w:szCs w:val="32"/>
        </w:rPr>
        <w:t>0</w:t>
      </w:r>
      <w:r>
        <w:rPr>
          <w:rFonts w:ascii="仿宋_GB2312" w:eastAsia="仿宋_GB2312" w:hint="eastAsia"/>
          <w:color w:val="000000"/>
          <w:sz w:val="32"/>
          <w:szCs w:val="32"/>
        </w:rPr>
        <w:t>辆</w:t>
      </w:r>
      <w:r>
        <w:rPr>
          <w:rFonts w:ascii="仿宋_GB2312" w:eastAsia="仿宋_GB2312" w:hAnsi="宋体" w:cs="仿宋_GB2312" w:hint="eastAsia"/>
          <w:color w:val="000000"/>
          <w:sz w:val="32"/>
          <w:szCs w:val="32"/>
          <w:shd w:val="clear" w:color="auto" w:fill="FFFFFF"/>
        </w:rPr>
        <w:t>。</w:t>
      </w:r>
      <w:r>
        <w:rPr>
          <w:rFonts w:ascii="仿宋_GB2312" w:eastAsia="仿宋_GB2312" w:hint="eastAsia"/>
          <w:color w:val="000000"/>
          <w:sz w:val="32"/>
          <w:szCs w:val="32"/>
        </w:rPr>
        <w:t>单价</w:t>
      </w:r>
      <w:r>
        <w:rPr>
          <w:rFonts w:ascii="仿宋_GB2312" w:eastAsia="仿宋_GB2312"/>
          <w:color w:val="000000"/>
          <w:sz w:val="32"/>
          <w:szCs w:val="32"/>
        </w:rPr>
        <w:t>50</w:t>
      </w:r>
      <w:r>
        <w:rPr>
          <w:rFonts w:ascii="仿宋_GB2312" w:eastAsia="仿宋_GB2312" w:hint="eastAsia"/>
          <w:color w:val="000000"/>
          <w:sz w:val="32"/>
          <w:szCs w:val="32"/>
        </w:rPr>
        <w:t>万元以上通用设备</w:t>
      </w:r>
      <w:r>
        <w:rPr>
          <w:rFonts w:ascii="仿宋_GB2312" w:eastAsia="仿宋_GB2312"/>
          <w:color w:val="000000"/>
          <w:sz w:val="32"/>
          <w:szCs w:val="32"/>
        </w:rPr>
        <w:t>0</w:t>
      </w:r>
      <w:r>
        <w:rPr>
          <w:rFonts w:ascii="仿宋_GB2312" w:eastAsia="仿宋_GB2312" w:hint="eastAsia"/>
          <w:color w:val="000000"/>
          <w:sz w:val="32"/>
          <w:szCs w:val="32"/>
        </w:rPr>
        <w:t>台（套），单价</w:t>
      </w:r>
      <w:r>
        <w:rPr>
          <w:rFonts w:ascii="仿宋_GB2312" w:eastAsia="仿宋_GB2312"/>
          <w:color w:val="000000"/>
          <w:sz w:val="32"/>
          <w:szCs w:val="32"/>
        </w:rPr>
        <w:t>100</w:t>
      </w:r>
      <w:r>
        <w:rPr>
          <w:rFonts w:ascii="仿宋_GB2312" w:eastAsia="仿宋_GB2312" w:hint="eastAsia"/>
          <w:color w:val="000000"/>
          <w:sz w:val="32"/>
          <w:szCs w:val="32"/>
        </w:rPr>
        <w:t>万元以上专用设备</w:t>
      </w:r>
      <w:r>
        <w:rPr>
          <w:rFonts w:ascii="仿宋_GB2312" w:eastAsia="仿宋_GB2312"/>
          <w:color w:val="000000"/>
          <w:sz w:val="32"/>
          <w:szCs w:val="32"/>
        </w:rPr>
        <w:t>0</w:t>
      </w:r>
      <w:r>
        <w:rPr>
          <w:rFonts w:ascii="仿宋_GB2312" w:eastAsia="仿宋_GB2312" w:hint="eastAsia"/>
          <w:color w:val="000000"/>
          <w:sz w:val="32"/>
          <w:szCs w:val="32"/>
        </w:rPr>
        <w:t>台（套）。</w:t>
      </w:r>
    </w:p>
    <w:p w:rsidR="00514905" w:rsidRDefault="00514905" w:rsidP="00514905">
      <w:pPr>
        <w:autoSpaceDE w:val="0"/>
        <w:autoSpaceDN w:val="0"/>
        <w:adjustRightInd w:val="0"/>
        <w:spacing w:line="600" w:lineRule="exact"/>
        <w:ind w:firstLineChars="200" w:firstLine="643"/>
        <w:jc w:val="left"/>
        <w:outlineLvl w:val="2"/>
        <w:rPr>
          <w:rFonts w:ascii="仿宋" w:eastAsia="仿宋" w:hAnsi="仿宋"/>
          <w:b/>
          <w:color w:val="000000"/>
          <w:sz w:val="32"/>
          <w:szCs w:val="32"/>
        </w:rPr>
      </w:pPr>
      <w:r>
        <w:rPr>
          <w:rFonts w:ascii="仿宋" w:eastAsia="仿宋" w:hAnsi="仿宋" w:hint="eastAsia"/>
          <w:b/>
          <w:color w:val="000000"/>
          <w:sz w:val="32"/>
          <w:szCs w:val="32"/>
        </w:rPr>
        <w:t>（四）预算绩效管理情况。</w:t>
      </w:r>
    </w:p>
    <w:p w:rsidR="00514905" w:rsidRDefault="007812B7" w:rsidP="00514905">
      <w:pPr>
        <w:spacing w:line="580" w:lineRule="exact"/>
        <w:ind w:firstLineChars="200" w:firstLine="640"/>
        <w:rPr>
          <w:rFonts w:ascii="仿宋_GB2312" w:eastAsia="仿宋_GB2312" w:hAnsi="宋体" w:cs="仿宋_GB2312"/>
          <w:color w:val="000000"/>
          <w:sz w:val="32"/>
          <w:szCs w:val="32"/>
          <w:shd w:val="clear" w:color="auto" w:fill="FFFFFF"/>
        </w:rPr>
      </w:pPr>
      <w:r>
        <w:rPr>
          <w:rFonts w:ascii="仿宋_GB2312" w:eastAsia="仿宋_GB2312" w:hAnsi="仿宋_GB2312" w:cs="仿宋_GB2312" w:hint="eastAsia"/>
          <w:sz w:val="32"/>
          <w:szCs w:val="32"/>
        </w:rPr>
        <w:t>根据预算绩效管理要求，本单位在年初预算编制阶段，组织对5</w:t>
      </w:r>
      <w:r w:rsidR="0068688A">
        <w:rPr>
          <w:rFonts w:ascii="仿宋_GB2312" w:eastAsia="仿宋_GB2312" w:hAnsi="仿宋_GB2312" w:cs="仿宋_GB2312" w:hint="eastAsia"/>
          <w:sz w:val="32"/>
          <w:szCs w:val="32"/>
        </w:rPr>
        <w:t>个</w:t>
      </w:r>
      <w:r>
        <w:rPr>
          <w:rFonts w:ascii="仿宋_GB2312" w:eastAsia="仿宋_GB2312" w:hAnsi="仿宋_GB2312" w:cs="仿宋_GB2312" w:hint="eastAsia"/>
          <w:sz w:val="32"/>
          <w:szCs w:val="32"/>
        </w:rPr>
        <w:t>项目（</w:t>
      </w:r>
      <w:r w:rsidR="00A62EC2" w:rsidRPr="00A62EC2">
        <w:rPr>
          <w:rFonts w:ascii="仿宋_GB2312" w:eastAsia="仿宋_GB2312" w:hAnsi="仿宋_GB2312" w:cs="仿宋_GB2312" w:hint="eastAsia"/>
          <w:sz w:val="32"/>
          <w:szCs w:val="32"/>
        </w:rPr>
        <w:t>政务运转项目经费</w:t>
      </w:r>
      <w:r w:rsidR="00F9732B">
        <w:rPr>
          <w:rFonts w:ascii="仿宋_GB2312" w:eastAsia="仿宋_GB2312" w:hAnsi="仿宋_GB2312" w:cs="仿宋_GB2312" w:hint="eastAsia"/>
          <w:sz w:val="32"/>
          <w:szCs w:val="32"/>
        </w:rPr>
        <w:t>、</w:t>
      </w:r>
      <w:r w:rsidR="00F9732B" w:rsidRPr="00F9732B">
        <w:rPr>
          <w:rFonts w:ascii="仿宋_GB2312" w:eastAsia="仿宋_GB2312" w:hAnsi="仿宋_GB2312" w:cs="仿宋_GB2312" w:hint="eastAsia"/>
          <w:sz w:val="32"/>
          <w:szCs w:val="32"/>
        </w:rPr>
        <w:t>市救灾物资储备库添置仓储物资设备及救灾仓储管理</w:t>
      </w:r>
      <w:r w:rsidR="00F9732B">
        <w:rPr>
          <w:rFonts w:ascii="仿宋_GB2312" w:eastAsia="仿宋_GB2312" w:hAnsi="仿宋_GB2312" w:cs="仿宋_GB2312" w:hint="eastAsia"/>
          <w:sz w:val="32"/>
          <w:szCs w:val="32"/>
        </w:rPr>
        <w:t>、</w:t>
      </w:r>
      <w:r w:rsidR="00F9732B" w:rsidRPr="00F9732B">
        <w:rPr>
          <w:rFonts w:ascii="仿宋_GB2312" w:eastAsia="仿宋_GB2312" w:hAnsi="仿宋_GB2312" w:cs="仿宋_GB2312" w:hint="eastAsia"/>
          <w:sz w:val="32"/>
          <w:szCs w:val="32"/>
        </w:rPr>
        <w:t>应急商品代储及应急劳务履约经费</w:t>
      </w:r>
      <w:r w:rsidR="00F9732B">
        <w:rPr>
          <w:rFonts w:ascii="仿宋_GB2312" w:eastAsia="仿宋_GB2312" w:hAnsi="仿宋_GB2312" w:cs="仿宋_GB2312" w:hint="eastAsia"/>
          <w:sz w:val="32"/>
          <w:szCs w:val="32"/>
        </w:rPr>
        <w:t>、</w:t>
      </w:r>
      <w:r w:rsidR="00883520" w:rsidRPr="00883520">
        <w:rPr>
          <w:rFonts w:ascii="仿宋_GB2312" w:eastAsia="仿宋_GB2312" w:hAnsi="仿宋_GB2312" w:cs="仿宋_GB2312" w:hint="eastAsia"/>
          <w:sz w:val="32"/>
          <w:szCs w:val="32"/>
        </w:rPr>
        <w:t>2019年省级应急救援资金</w:t>
      </w:r>
      <w:r w:rsidR="00883520">
        <w:rPr>
          <w:rFonts w:ascii="仿宋_GB2312" w:eastAsia="仿宋_GB2312" w:hAnsi="仿宋_GB2312" w:cs="仿宋_GB2312" w:hint="eastAsia"/>
          <w:sz w:val="32"/>
          <w:szCs w:val="32"/>
        </w:rPr>
        <w:t>、</w:t>
      </w:r>
      <w:r w:rsidR="00883520" w:rsidRPr="00883520">
        <w:rPr>
          <w:rFonts w:ascii="仿宋_GB2312" w:eastAsia="仿宋_GB2312" w:hAnsi="仿宋_GB2312" w:cs="仿宋_GB2312" w:hint="eastAsia"/>
          <w:sz w:val="32"/>
          <w:szCs w:val="32"/>
        </w:rPr>
        <w:t>2019年自然灾害救灾资金</w:t>
      </w:r>
      <w:r>
        <w:rPr>
          <w:rFonts w:ascii="仿宋_GB2312" w:eastAsia="仿宋_GB2312" w:hAnsi="仿宋_GB2312" w:cs="仿宋_GB2312" w:hint="eastAsia"/>
          <w:sz w:val="32"/>
          <w:szCs w:val="32"/>
        </w:rPr>
        <w:t>）开展了预算事前绩效评估，对5个项目编制了绩效目标，预算执行过程中，选取5个项目开展绩效监控，年终执行完毕后，对5个项目开展了绩效目标完成情况自评。</w:t>
      </w:r>
      <w:r w:rsidR="00514905">
        <w:rPr>
          <w:rFonts w:ascii="仿宋_GB2312" w:eastAsia="仿宋_GB2312" w:hAnsi="宋体" w:cs="仿宋_GB2312" w:hint="eastAsia"/>
          <w:color w:val="000000"/>
          <w:sz w:val="32"/>
          <w:szCs w:val="32"/>
          <w:shd w:val="clear" w:color="auto" w:fill="FFFFFF"/>
        </w:rPr>
        <w:t>本</w:t>
      </w:r>
      <w:r w:rsidR="00514905">
        <w:rPr>
          <w:rFonts w:ascii="仿宋_GB2312" w:eastAsia="仿宋_GB2312" w:hAnsi="宋体" w:cs="仿宋_GB2312" w:hint="eastAsia"/>
          <w:color w:val="000000"/>
          <w:sz w:val="32"/>
          <w:szCs w:val="32"/>
          <w:shd w:val="clear" w:color="auto" w:fill="FFFFFF"/>
        </w:rPr>
        <w:lastRenderedPageBreak/>
        <w:t>单位按要求对</w:t>
      </w:r>
      <w:r w:rsidR="00E5190F">
        <w:rPr>
          <w:rFonts w:ascii="仿宋_GB2312" w:eastAsia="仿宋_GB2312" w:hAnsi="宋体" w:cs="仿宋_GB2312" w:hint="eastAsia"/>
          <w:color w:val="000000"/>
          <w:sz w:val="32"/>
          <w:szCs w:val="32"/>
          <w:shd w:val="clear" w:color="auto" w:fill="FFFFFF"/>
        </w:rPr>
        <w:t>2020</w:t>
      </w:r>
      <w:r w:rsidR="00514905">
        <w:rPr>
          <w:rFonts w:ascii="仿宋_GB2312" w:eastAsia="仿宋_GB2312" w:hAnsi="宋体" w:cs="仿宋_GB2312" w:hint="eastAsia"/>
          <w:color w:val="000000"/>
          <w:sz w:val="32"/>
          <w:szCs w:val="32"/>
          <w:shd w:val="clear" w:color="auto" w:fill="FFFFFF"/>
        </w:rPr>
        <w:t>年部门整体支出开展绩效自评，从评价情况来看单位支出绩效进一步提高，通过绩效评价工作的开展，有力地推动了单位加强项目科学规划，提升了单位的项目管理水平，圆满完成了年度绩效目标。</w:t>
      </w:r>
    </w:p>
    <w:p w:rsidR="000B4F77" w:rsidRDefault="00514905" w:rsidP="00C77E2F">
      <w:pPr>
        <w:spacing w:line="580" w:lineRule="exact"/>
        <w:ind w:firstLineChars="200" w:firstLine="640"/>
        <w:rPr>
          <w:rFonts w:ascii="仿宋_GB2312" w:eastAsia="仿宋_GB2312" w:hAnsi="仿宋_GB2312" w:cs="仿宋_GB2312"/>
          <w:sz w:val="32"/>
          <w:szCs w:val="32"/>
        </w:rPr>
      </w:pPr>
      <w:r>
        <w:rPr>
          <w:rFonts w:ascii="楷体_GB2312" w:eastAsia="楷体_GB2312" w:hAnsi="楷体_GB2312" w:cs="楷体_GB2312"/>
          <w:sz w:val="32"/>
          <w:szCs w:val="32"/>
        </w:rPr>
        <w:t>1.</w:t>
      </w:r>
      <w:r>
        <w:rPr>
          <w:rFonts w:ascii="楷体_GB2312" w:eastAsia="楷体_GB2312" w:hAnsi="楷体_GB2312" w:cs="楷体_GB2312" w:hint="eastAsia"/>
          <w:sz w:val="32"/>
          <w:szCs w:val="32"/>
        </w:rPr>
        <w:t>项目绩效目标完成情况。</w:t>
      </w:r>
      <w:r>
        <w:rPr>
          <w:rFonts w:ascii="楷体_GB2312" w:eastAsia="楷体_GB2312" w:hAnsi="楷体_GB2312" w:cs="楷体_GB2312"/>
          <w:sz w:val="32"/>
          <w:szCs w:val="32"/>
        </w:rPr>
        <w:br/>
      </w:r>
      <w:r>
        <w:rPr>
          <w:rFonts w:ascii="仿宋_GB2312" w:eastAsia="仿宋_GB2312" w:hAnsi="仿宋_GB2312" w:cs="仿宋_GB2312"/>
          <w:sz w:val="32"/>
          <w:szCs w:val="32"/>
        </w:rPr>
        <w:t xml:space="preserve">    </w:t>
      </w:r>
      <w:r w:rsidR="00C77E2F">
        <w:rPr>
          <w:rFonts w:ascii="仿宋_GB2312" w:eastAsia="仿宋_GB2312" w:hAnsi="仿宋_GB2312" w:cs="仿宋_GB2312" w:hint="eastAsia"/>
          <w:sz w:val="32"/>
          <w:szCs w:val="32"/>
        </w:rPr>
        <w:t>本单位在</w:t>
      </w:r>
      <w:r w:rsidR="00C77E2F">
        <w:rPr>
          <w:rFonts w:ascii="仿宋_GB2312" w:eastAsia="仿宋_GB2312" w:hAnsi="仿宋_GB2312" w:cs="仿宋_GB2312"/>
          <w:sz w:val="32"/>
          <w:szCs w:val="32"/>
        </w:rPr>
        <w:t>2020</w:t>
      </w:r>
      <w:r w:rsidR="00C77E2F">
        <w:rPr>
          <w:rFonts w:ascii="仿宋_GB2312" w:eastAsia="仿宋_GB2312" w:hAnsi="仿宋_GB2312" w:cs="仿宋_GB2312" w:hint="eastAsia"/>
          <w:sz w:val="32"/>
          <w:szCs w:val="32"/>
        </w:rPr>
        <w:t>年度部门决算中反映“</w:t>
      </w:r>
      <w:r w:rsidR="005437EE" w:rsidRPr="00A62EC2">
        <w:rPr>
          <w:rFonts w:ascii="仿宋_GB2312" w:eastAsia="仿宋_GB2312" w:hAnsi="仿宋_GB2312" w:cs="仿宋_GB2312" w:hint="eastAsia"/>
          <w:sz w:val="32"/>
          <w:szCs w:val="32"/>
        </w:rPr>
        <w:t>政务运转项目经费</w:t>
      </w:r>
      <w:r w:rsidR="00C77E2F">
        <w:rPr>
          <w:rFonts w:ascii="仿宋_GB2312" w:eastAsia="仿宋_GB2312" w:hAnsi="仿宋_GB2312" w:cs="仿宋_GB2312"/>
          <w:sz w:val="32"/>
          <w:szCs w:val="32"/>
        </w:rPr>
        <w:t>”</w:t>
      </w:r>
      <w:r w:rsidR="00C77E2F">
        <w:rPr>
          <w:rFonts w:ascii="仿宋_GB2312" w:eastAsia="仿宋_GB2312" w:hAnsi="仿宋_GB2312" w:cs="仿宋_GB2312" w:hint="eastAsia"/>
          <w:sz w:val="32"/>
          <w:szCs w:val="32"/>
        </w:rPr>
        <w:t>“</w:t>
      </w:r>
      <w:r w:rsidR="00C77E2F" w:rsidRPr="00C77E2F">
        <w:rPr>
          <w:rFonts w:ascii="仿宋_GB2312" w:eastAsia="仿宋_GB2312" w:hAnsi="仿宋_GB2312" w:cs="仿宋_GB2312" w:hint="eastAsia"/>
          <w:sz w:val="32"/>
          <w:szCs w:val="32"/>
        </w:rPr>
        <w:t xml:space="preserve"> </w:t>
      </w:r>
      <w:r w:rsidR="00C77E2F" w:rsidRPr="00F9732B">
        <w:rPr>
          <w:rFonts w:ascii="仿宋_GB2312" w:eastAsia="仿宋_GB2312" w:hAnsi="仿宋_GB2312" w:cs="仿宋_GB2312" w:hint="eastAsia"/>
          <w:sz w:val="32"/>
          <w:szCs w:val="32"/>
        </w:rPr>
        <w:t>应急商品代储及应急劳务履约经费</w:t>
      </w:r>
      <w:r w:rsidR="00C77E2F">
        <w:rPr>
          <w:rFonts w:ascii="仿宋_GB2312" w:eastAsia="仿宋_GB2312" w:hAnsi="仿宋_GB2312" w:cs="仿宋_GB2312"/>
          <w:sz w:val="32"/>
          <w:szCs w:val="32"/>
        </w:rPr>
        <w:t>”</w:t>
      </w:r>
      <w:r w:rsidR="00C77E2F">
        <w:rPr>
          <w:rFonts w:ascii="仿宋_GB2312" w:eastAsia="仿宋_GB2312" w:hAnsi="仿宋_GB2312" w:cs="仿宋_GB2312" w:hint="eastAsia"/>
          <w:sz w:val="32"/>
          <w:szCs w:val="32"/>
        </w:rPr>
        <w:t>等5个项目绩效目标实际完成情况</w:t>
      </w:r>
      <w:r w:rsidR="000B4F77">
        <w:rPr>
          <w:rFonts w:ascii="仿宋_GB2312" w:eastAsia="仿宋_GB2312" w:hAnsi="仿宋_GB2312" w:cs="仿宋_GB2312" w:hint="eastAsia"/>
          <w:sz w:val="32"/>
          <w:szCs w:val="32"/>
        </w:rPr>
        <w:t>如下：</w:t>
      </w:r>
    </w:p>
    <w:p w:rsidR="00C77E2F" w:rsidRDefault="00C77E2F" w:rsidP="00C77E2F">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sz w:val="32"/>
          <w:szCs w:val="32"/>
        </w:rPr>
        <w:t>1</w:t>
      </w:r>
      <w:r>
        <w:rPr>
          <w:rFonts w:ascii="仿宋_GB2312" w:eastAsia="仿宋_GB2312" w:hAnsi="仿宋_GB2312" w:cs="仿宋_GB2312" w:hint="eastAsia"/>
          <w:sz w:val="32"/>
          <w:szCs w:val="32"/>
        </w:rPr>
        <w:t>）</w:t>
      </w:r>
      <w:r w:rsidR="00F83AF3">
        <w:rPr>
          <w:rFonts w:ascii="仿宋_GB2312" w:eastAsia="仿宋_GB2312" w:hAnsi="仿宋_GB2312" w:cs="仿宋_GB2312" w:hint="eastAsia"/>
          <w:sz w:val="32"/>
          <w:szCs w:val="32"/>
        </w:rPr>
        <w:t>“</w:t>
      </w:r>
      <w:r w:rsidR="005437EE" w:rsidRPr="00A62EC2">
        <w:rPr>
          <w:rFonts w:ascii="仿宋_GB2312" w:eastAsia="仿宋_GB2312" w:hAnsi="仿宋_GB2312" w:cs="仿宋_GB2312" w:hint="eastAsia"/>
          <w:sz w:val="32"/>
          <w:szCs w:val="32"/>
        </w:rPr>
        <w:t>政务运转项目经费</w:t>
      </w:r>
      <w:r w:rsidR="00F83AF3">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项目绩效目标完成情况综述。项目全年预算数</w:t>
      </w:r>
      <w:r w:rsidR="005437EE">
        <w:rPr>
          <w:rFonts w:ascii="仿宋_GB2312" w:eastAsia="仿宋_GB2312" w:hAnsi="仿宋_GB2312" w:cs="仿宋_GB2312" w:hint="eastAsia"/>
          <w:sz w:val="32"/>
          <w:szCs w:val="32"/>
        </w:rPr>
        <w:t>46.68</w:t>
      </w:r>
      <w:r>
        <w:rPr>
          <w:rFonts w:ascii="仿宋_GB2312" w:eastAsia="仿宋_GB2312" w:hAnsi="仿宋_GB2312" w:cs="仿宋_GB2312" w:hint="eastAsia"/>
          <w:sz w:val="32"/>
          <w:szCs w:val="32"/>
        </w:rPr>
        <w:t>万元，执行数为</w:t>
      </w:r>
      <w:r w:rsidR="005437EE">
        <w:rPr>
          <w:rFonts w:ascii="仿宋_GB2312" w:eastAsia="仿宋_GB2312" w:hAnsi="仿宋_GB2312" w:cs="仿宋_GB2312" w:hint="eastAsia"/>
          <w:sz w:val="32"/>
          <w:szCs w:val="32"/>
        </w:rPr>
        <w:t>46.68</w:t>
      </w:r>
      <w:r>
        <w:rPr>
          <w:rFonts w:ascii="仿宋_GB2312" w:eastAsia="仿宋_GB2312" w:hAnsi="仿宋_GB2312" w:cs="仿宋_GB2312" w:hint="eastAsia"/>
          <w:sz w:val="32"/>
          <w:szCs w:val="32"/>
        </w:rPr>
        <w:t>万元，完成预算的</w:t>
      </w:r>
      <w:r w:rsidR="000B4F77">
        <w:rPr>
          <w:rFonts w:ascii="仿宋_GB2312" w:eastAsia="仿宋_GB2312" w:hAnsi="仿宋_GB2312" w:cs="仿宋_GB2312" w:hint="eastAsia"/>
          <w:sz w:val="32"/>
          <w:szCs w:val="32"/>
        </w:rPr>
        <w:t>100</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。通过项目实施，</w:t>
      </w:r>
      <w:proofErr w:type="gramStart"/>
      <w:r>
        <w:rPr>
          <w:rFonts w:ascii="仿宋_GB2312" w:eastAsia="仿宋_GB2312" w:hAnsi="仿宋_GB2312" w:cs="仿宋_GB2312" w:hint="eastAsia"/>
          <w:sz w:val="32"/>
          <w:szCs w:val="32"/>
        </w:rPr>
        <w:t>保障</w:t>
      </w:r>
      <w:r w:rsidR="005437EE">
        <w:rPr>
          <w:rFonts w:ascii="仿宋_GB2312" w:eastAsia="仿宋_GB2312" w:hAnsi="仿宋_GB2312" w:cs="仿宋_GB2312" w:hint="eastAsia"/>
          <w:sz w:val="32"/>
          <w:szCs w:val="32"/>
        </w:rPr>
        <w:t>市</w:t>
      </w:r>
      <w:proofErr w:type="gramEnd"/>
      <w:r w:rsidR="005437EE">
        <w:rPr>
          <w:rFonts w:ascii="仿宋_GB2312" w:eastAsia="仿宋_GB2312" w:hAnsi="仿宋_GB2312" w:cs="仿宋_GB2312" w:hint="eastAsia"/>
          <w:sz w:val="32"/>
          <w:szCs w:val="32"/>
        </w:rPr>
        <w:t>本级储备库的正常运转，用于支付聘用人员工资、做好储备库房、特种设备、消防、安防设施设备日常的管理、维护、保养，做好应急救灾物资的日常管理、维护、保养，做好应急救灾物资的调运和区县救灾物资的指导管理等工作。发现的问题：无。下一步改进措施：进一步从中心运转的实际需求出发，结合年度目标工作任务，积极做好库内物资的管理工作，确保库内物资安全完好，积极做好备灾工作。</w:t>
      </w:r>
    </w:p>
    <w:tbl>
      <w:tblPr>
        <w:tblpPr w:leftFromText="180" w:rightFromText="180" w:vertAnchor="text" w:horzAnchor="page" w:tblpXSpec="center" w:tblpY="423"/>
        <w:tblOverlap w:val="never"/>
        <w:tblW w:w="9960" w:type="dxa"/>
        <w:jc w:val="center"/>
        <w:tblLayout w:type="fixed"/>
        <w:tblCellMar>
          <w:left w:w="0" w:type="dxa"/>
          <w:right w:w="0" w:type="dxa"/>
        </w:tblCellMar>
        <w:tblLook w:val="00A0"/>
      </w:tblPr>
      <w:tblGrid>
        <w:gridCol w:w="390"/>
        <w:gridCol w:w="1367"/>
        <w:gridCol w:w="1025"/>
        <w:gridCol w:w="2392"/>
        <w:gridCol w:w="2394"/>
        <w:gridCol w:w="2392"/>
      </w:tblGrid>
      <w:tr w:rsidR="00103099" w:rsidTr="00263F39">
        <w:trPr>
          <w:trHeight w:val="1034"/>
          <w:jc w:val="center"/>
        </w:trPr>
        <w:tc>
          <w:tcPr>
            <w:tcW w:w="9960" w:type="dxa"/>
            <w:gridSpan w:val="6"/>
            <w:tcBorders>
              <w:top w:val="nil"/>
              <w:left w:val="nil"/>
              <w:bottom w:val="nil"/>
              <w:right w:val="nil"/>
            </w:tcBorders>
            <w:tcMar>
              <w:top w:w="15" w:type="dxa"/>
              <w:left w:w="15" w:type="dxa"/>
              <w:right w:w="15" w:type="dxa"/>
            </w:tcMar>
            <w:vAlign w:val="center"/>
          </w:tcPr>
          <w:p w:rsidR="00103099" w:rsidRDefault="00103099" w:rsidP="00103099">
            <w:pPr>
              <w:widowControl/>
              <w:jc w:val="center"/>
              <w:textAlignment w:val="center"/>
              <w:rPr>
                <w:rFonts w:ascii="宋体" w:cs="宋体"/>
                <w:color w:val="000000"/>
                <w:sz w:val="36"/>
                <w:szCs w:val="36"/>
              </w:rPr>
            </w:pPr>
            <w:r>
              <w:rPr>
                <w:rFonts w:ascii="宋体" w:hAnsi="宋体" w:cs="宋体" w:hint="eastAsia"/>
                <w:b/>
                <w:bCs/>
                <w:color w:val="000000"/>
                <w:kern w:val="0"/>
                <w:sz w:val="36"/>
                <w:szCs w:val="36"/>
              </w:rPr>
              <w:t>项目绩效目标完成情况表</w:t>
            </w:r>
            <w:r>
              <w:rPr>
                <w:rFonts w:ascii="宋体" w:cs="宋体"/>
                <w:b/>
                <w:bCs/>
                <w:color w:val="000000"/>
                <w:kern w:val="0"/>
                <w:sz w:val="36"/>
                <w:szCs w:val="36"/>
              </w:rPr>
              <w:br/>
            </w:r>
            <w:r>
              <w:rPr>
                <w:rFonts w:ascii="宋体" w:hAnsi="宋体" w:cs="宋体"/>
                <w:color w:val="000000"/>
                <w:kern w:val="0"/>
                <w:sz w:val="36"/>
                <w:szCs w:val="36"/>
              </w:rPr>
              <w:t>(20</w:t>
            </w:r>
            <w:r>
              <w:rPr>
                <w:rFonts w:ascii="宋体" w:hAnsi="宋体" w:cs="宋体" w:hint="eastAsia"/>
                <w:color w:val="000000"/>
                <w:kern w:val="0"/>
                <w:sz w:val="36"/>
                <w:szCs w:val="36"/>
              </w:rPr>
              <w:t>20年度</w:t>
            </w:r>
            <w:r>
              <w:rPr>
                <w:rFonts w:ascii="宋体" w:hAnsi="宋体" w:cs="宋体"/>
                <w:color w:val="000000"/>
                <w:kern w:val="0"/>
                <w:sz w:val="36"/>
                <w:szCs w:val="36"/>
              </w:rPr>
              <w:t>)</w:t>
            </w:r>
          </w:p>
        </w:tc>
      </w:tr>
      <w:tr w:rsidR="00103099" w:rsidTr="00263F39">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03099" w:rsidRDefault="00103099" w:rsidP="00263F39">
            <w:pPr>
              <w:widowControl/>
              <w:jc w:val="center"/>
              <w:textAlignment w:val="center"/>
              <w:rPr>
                <w:rFonts w:asci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03099" w:rsidRDefault="00103099" w:rsidP="00263F39">
            <w:pPr>
              <w:widowControl/>
              <w:jc w:val="center"/>
              <w:textAlignment w:val="center"/>
              <w:rPr>
                <w:rFonts w:ascii="宋体" w:cs="宋体"/>
                <w:color w:val="000000"/>
                <w:sz w:val="24"/>
              </w:rPr>
            </w:pPr>
            <w:r w:rsidRPr="00103099">
              <w:rPr>
                <w:rFonts w:ascii="宋体" w:hAnsi="宋体" w:cs="宋体" w:hint="eastAsia"/>
                <w:sz w:val="24"/>
              </w:rPr>
              <w:t>政务运转项目经费</w:t>
            </w:r>
          </w:p>
        </w:tc>
      </w:tr>
      <w:tr w:rsidR="00103099" w:rsidTr="00263F39">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03099" w:rsidRDefault="00103099" w:rsidP="00263F39">
            <w:pPr>
              <w:widowControl/>
              <w:jc w:val="center"/>
              <w:textAlignment w:val="center"/>
              <w:rPr>
                <w:rFonts w:asci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03099" w:rsidRDefault="00103099" w:rsidP="00263F39">
            <w:pPr>
              <w:widowControl/>
              <w:jc w:val="center"/>
              <w:textAlignment w:val="center"/>
              <w:rPr>
                <w:rFonts w:ascii="宋体" w:cs="宋体"/>
                <w:color w:val="000000"/>
                <w:sz w:val="24"/>
              </w:rPr>
            </w:pPr>
            <w:r>
              <w:rPr>
                <w:rFonts w:ascii="宋体" w:hAnsi="宋体" w:cs="宋体" w:hint="eastAsia"/>
                <w:sz w:val="24"/>
              </w:rPr>
              <w:t>乐山市救灾物资储备管理中心</w:t>
            </w:r>
          </w:p>
        </w:tc>
      </w:tr>
      <w:tr w:rsidR="00103099" w:rsidTr="00263F39">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03099" w:rsidRDefault="00103099" w:rsidP="00263F39">
            <w:pPr>
              <w:widowControl/>
              <w:jc w:val="center"/>
              <w:textAlignment w:val="center"/>
              <w:rPr>
                <w:rFonts w:ascii="宋体" w:cs="宋体"/>
                <w:color w:val="000000"/>
                <w:sz w:val="24"/>
              </w:rPr>
            </w:pPr>
            <w:r>
              <w:rPr>
                <w:rFonts w:ascii="宋体" w:hAnsi="宋体" w:cs="宋体" w:hint="eastAsia"/>
                <w:color w:val="000000"/>
                <w:kern w:val="0"/>
                <w:sz w:val="24"/>
              </w:rPr>
              <w:t>预算</w:t>
            </w:r>
            <w:r>
              <w:rPr>
                <w:rFonts w:ascii="宋体" w:hAnsi="宋体" w:cs="宋体" w:hint="eastAsia"/>
                <w:color w:val="000000"/>
                <w:kern w:val="0"/>
                <w:sz w:val="24"/>
              </w:rPr>
              <w:lastRenderedPageBreak/>
              <w:t>执行情况</w:t>
            </w:r>
            <w:r>
              <w:rPr>
                <w:rFonts w:ascii="宋体" w:hAnsi="宋体" w:cs="宋体"/>
                <w:color w:val="000000"/>
                <w:kern w:val="0"/>
                <w:sz w:val="24"/>
              </w:rPr>
              <w:t>(</w:t>
            </w:r>
            <w:r>
              <w:rPr>
                <w:rFonts w:ascii="宋体" w:hAnsi="宋体" w:cs="宋体" w:hint="eastAsia"/>
                <w:color w:val="000000"/>
                <w:kern w:val="0"/>
                <w:sz w:val="24"/>
              </w:rPr>
              <w:t>万元</w:t>
            </w:r>
            <w:r>
              <w:rPr>
                <w:rFonts w:ascii="宋体" w:hAnsi="宋体" w:cs="宋体"/>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03099" w:rsidRDefault="00103099" w:rsidP="00263F39">
            <w:pPr>
              <w:widowControl/>
              <w:jc w:val="center"/>
              <w:textAlignment w:val="center"/>
              <w:rPr>
                <w:rFonts w:ascii="宋体" w:cs="宋体"/>
                <w:color w:val="000000"/>
                <w:sz w:val="24"/>
              </w:rPr>
            </w:pPr>
            <w:r>
              <w:rPr>
                <w:rFonts w:ascii="宋体" w:hAnsi="宋体" w:cs="宋体" w:hint="eastAsia"/>
                <w:color w:val="000000"/>
                <w:kern w:val="0"/>
                <w:sz w:val="24"/>
              </w:rPr>
              <w:lastRenderedPageBreak/>
              <w:t>预算数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03099" w:rsidRDefault="00103099" w:rsidP="00263F39">
            <w:pPr>
              <w:widowControl/>
              <w:jc w:val="center"/>
              <w:textAlignment w:val="center"/>
              <w:rPr>
                <w:rFonts w:ascii="宋体" w:cs="宋体"/>
                <w:color w:val="000000"/>
                <w:sz w:val="24"/>
              </w:rPr>
            </w:pPr>
            <w:r>
              <w:rPr>
                <w:rFonts w:ascii="宋体" w:hAnsi="宋体" w:cs="宋体" w:hint="eastAsia"/>
                <w:color w:val="000000"/>
                <w:sz w:val="24"/>
              </w:rPr>
              <w:t>46.68</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03099" w:rsidRDefault="00103099" w:rsidP="00263F39">
            <w:pPr>
              <w:widowControl/>
              <w:jc w:val="center"/>
              <w:textAlignment w:val="center"/>
              <w:rPr>
                <w:rFonts w:ascii="宋体" w:cs="宋体"/>
                <w:color w:val="000000"/>
                <w:sz w:val="24"/>
              </w:rPr>
            </w:pPr>
            <w:r>
              <w:rPr>
                <w:rFonts w:ascii="宋体" w:hAnsi="宋体" w:cs="宋体" w:hint="eastAsia"/>
                <w:color w:val="000000"/>
                <w:kern w:val="0"/>
                <w:sz w:val="24"/>
              </w:rPr>
              <w:t>执行数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03099" w:rsidRDefault="00103099" w:rsidP="00263F39">
            <w:pPr>
              <w:widowControl/>
              <w:jc w:val="center"/>
              <w:textAlignment w:val="center"/>
              <w:rPr>
                <w:rFonts w:ascii="宋体" w:cs="宋体"/>
                <w:color w:val="000000"/>
                <w:sz w:val="24"/>
              </w:rPr>
            </w:pPr>
            <w:r>
              <w:rPr>
                <w:rFonts w:ascii="宋体" w:hAnsi="宋体" w:cs="宋体" w:hint="eastAsia"/>
                <w:color w:val="000000"/>
                <w:sz w:val="24"/>
              </w:rPr>
              <w:t>46.68</w:t>
            </w:r>
          </w:p>
        </w:tc>
      </w:tr>
      <w:tr w:rsidR="00103099" w:rsidTr="00263F39">
        <w:trPr>
          <w:trHeight w:val="347"/>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03099" w:rsidRDefault="00103099" w:rsidP="00263F39">
            <w:pPr>
              <w:jc w:val="center"/>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03099" w:rsidRDefault="00103099" w:rsidP="00263F39">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03099" w:rsidRDefault="00103099" w:rsidP="00263F39">
            <w:pPr>
              <w:widowControl/>
              <w:jc w:val="center"/>
              <w:textAlignment w:val="center"/>
              <w:rPr>
                <w:rFonts w:ascii="宋体" w:cs="宋体"/>
                <w:color w:val="000000"/>
                <w:sz w:val="24"/>
              </w:rPr>
            </w:pPr>
            <w:r>
              <w:rPr>
                <w:rFonts w:ascii="宋体" w:hAnsi="宋体" w:cs="宋体" w:hint="eastAsia"/>
                <w:color w:val="000000"/>
                <w:sz w:val="24"/>
              </w:rPr>
              <w:t>46.68</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03099" w:rsidRDefault="00103099" w:rsidP="00263F39">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03099" w:rsidRDefault="00103099" w:rsidP="00263F39">
            <w:pPr>
              <w:widowControl/>
              <w:jc w:val="center"/>
              <w:textAlignment w:val="center"/>
              <w:rPr>
                <w:rFonts w:ascii="宋体" w:cs="宋体"/>
                <w:color w:val="000000"/>
                <w:sz w:val="24"/>
              </w:rPr>
            </w:pPr>
            <w:r>
              <w:rPr>
                <w:rFonts w:ascii="宋体" w:hAnsi="宋体" w:cs="宋体" w:hint="eastAsia"/>
                <w:color w:val="000000"/>
                <w:sz w:val="24"/>
              </w:rPr>
              <w:t>46.68</w:t>
            </w:r>
          </w:p>
        </w:tc>
      </w:tr>
      <w:tr w:rsidR="00103099" w:rsidTr="00263F39">
        <w:trPr>
          <w:trHeight w:val="1455"/>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03099" w:rsidRDefault="00103099" w:rsidP="00263F39">
            <w:pPr>
              <w:jc w:val="center"/>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03099" w:rsidRDefault="00103099" w:rsidP="00263F39">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03099" w:rsidRDefault="00103099" w:rsidP="00263F39">
            <w:pPr>
              <w:widowControl/>
              <w:jc w:val="center"/>
              <w:textAlignment w:val="center"/>
              <w:rPr>
                <w:rFonts w:ascii="宋体" w:cs="宋体"/>
                <w:color w:val="000000"/>
                <w:sz w:val="24"/>
              </w:rPr>
            </w:pPr>
            <w:r>
              <w:rPr>
                <w:rFonts w:ascii="宋体" w:cs="宋体"/>
                <w:color w:val="00000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03099" w:rsidRDefault="00103099" w:rsidP="00263F39">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03099" w:rsidRDefault="00103099" w:rsidP="00263F39">
            <w:pPr>
              <w:jc w:val="center"/>
              <w:rPr>
                <w:rFonts w:ascii="宋体" w:cs="宋体"/>
                <w:color w:val="000000"/>
                <w:sz w:val="24"/>
              </w:rPr>
            </w:pPr>
            <w:r>
              <w:rPr>
                <w:rFonts w:ascii="宋体" w:cs="宋体"/>
                <w:color w:val="000000"/>
                <w:sz w:val="24"/>
              </w:rPr>
              <w:t>0</w:t>
            </w:r>
          </w:p>
        </w:tc>
      </w:tr>
      <w:tr w:rsidR="00103099" w:rsidTr="00263F39">
        <w:trPr>
          <w:trHeight w:val="598"/>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03099" w:rsidRDefault="00103099" w:rsidP="00263F39">
            <w:pPr>
              <w:widowControl/>
              <w:jc w:val="center"/>
              <w:textAlignment w:val="center"/>
              <w:rPr>
                <w:rFonts w:ascii="宋体" w:cs="宋体"/>
                <w:color w:val="000000"/>
                <w:sz w:val="24"/>
              </w:rPr>
            </w:pPr>
            <w:r>
              <w:rPr>
                <w:rFonts w:ascii="宋体" w:hAnsi="宋体" w:cs="宋体" w:hint="eastAsia"/>
                <w:color w:val="000000"/>
                <w:kern w:val="0"/>
                <w:sz w:val="24"/>
              </w:rPr>
              <w:lastRenderedPageBreak/>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03099" w:rsidRDefault="00103099" w:rsidP="00263F39">
            <w:pPr>
              <w:widowControl/>
              <w:jc w:val="center"/>
              <w:textAlignment w:val="center"/>
              <w:rPr>
                <w:rFonts w:asci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03099" w:rsidRDefault="00103099" w:rsidP="00263F39">
            <w:pPr>
              <w:widowControl/>
              <w:jc w:val="center"/>
              <w:textAlignment w:val="center"/>
              <w:rPr>
                <w:rFonts w:ascii="宋体" w:cs="宋体"/>
                <w:color w:val="000000"/>
                <w:sz w:val="24"/>
              </w:rPr>
            </w:pPr>
            <w:r>
              <w:rPr>
                <w:rFonts w:ascii="宋体" w:hAnsi="宋体" w:cs="宋体" w:hint="eastAsia"/>
                <w:color w:val="000000"/>
                <w:kern w:val="0"/>
                <w:sz w:val="24"/>
              </w:rPr>
              <w:t>实际完成目标</w:t>
            </w:r>
          </w:p>
        </w:tc>
      </w:tr>
      <w:tr w:rsidR="00103099" w:rsidTr="00263F39">
        <w:trPr>
          <w:trHeight w:val="1159"/>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03099" w:rsidRDefault="00103099" w:rsidP="00263F39">
            <w:pPr>
              <w:jc w:val="center"/>
              <w:rPr>
                <w:rFonts w:asci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03099" w:rsidRPr="00977522" w:rsidRDefault="00103099" w:rsidP="00AB7315">
            <w:pPr>
              <w:widowControl/>
              <w:ind w:firstLineChars="200" w:firstLine="480"/>
              <w:jc w:val="left"/>
              <w:textAlignment w:val="center"/>
              <w:rPr>
                <w:rFonts w:ascii="宋体" w:cs="仿宋_GB2312"/>
                <w:sz w:val="24"/>
              </w:rPr>
            </w:pPr>
            <w:r>
              <w:rPr>
                <w:rFonts w:ascii="宋体" w:hAnsi="宋体" w:cs="仿宋_GB2312" w:hint="eastAsia"/>
                <w:sz w:val="24"/>
              </w:rPr>
              <w:t>该项目的实施主要是用于</w:t>
            </w:r>
            <w:r w:rsidR="000A7D17">
              <w:rPr>
                <w:rFonts w:ascii="宋体" w:hAnsi="宋体" w:cs="仿宋_GB2312" w:hint="eastAsia"/>
                <w:sz w:val="24"/>
              </w:rPr>
              <w:t>市本级储备库房的日常管理和相关工作开展，确保市本级</w:t>
            </w:r>
            <w:proofErr w:type="gramStart"/>
            <w:r w:rsidR="000A7D17">
              <w:rPr>
                <w:rFonts w:ascii="宋体" w:hAnsi="宋体" w:cs="仿宋_GB2312" w:hint="eastAsia"/>
                <w:sz w:val="24"/>
              </w:rPr>
              <w:t>库实现</w:t>
            </w:r>
            <w:proofErr w:type="gramEnd"/>
            <w:r w:rsidR="000A7D17">
              <w:rPr>
                <w:rFonts w:ascii="宋体" w:hAnsi="宋体" w:cs="仿宋_GB2312" w:hint="eastAsia"/>
                <w:sz w:val="24"/>
              </w:rPr>
              <w:t>安全生产，确保库内储备物资的安全完好。</w:t>
            </w:r>
            <w:r w:rsidRPr="00977522">
              <w:rPr>
                <w:rFonts w:ascii="宋体" w:hAnsi="宋体" w:cs="仿宋_GB2312" w:hint="eastAsia"/>
                <w:sz w:val="24"/>
              </w:rPr>
              <w:t>确保防灾备灾工作的顺利开展</w:t>
            </w:r>
            <w:r>
              <w:rPr>
                <w:rFonts w:ascii="宋体" w:hAnsi="宋体" w:cs="仿宋_GB2312" w:hint="eastAsia"/>
                <w:sz w:val="24"/>
              </w:rPr>
              <w:t>，</w:t>
            </w:r>
            <w:r w:rsidRPr="00977522">
              <w:rPr>
                <w:rFonts w:ascii="宋体" w:hAnsi="宋体" w:cs="仿宋_GB2312" w:hint="eastAsia"/>
                <w:sz w:val="24"/>
              </w:rPr>
              <w:t>确保灾情发生后第一时间物资调运到位，使受灾群众得到有效转移和安置。</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03099" w:rsidRDefault="00AB7315" w:rsidP="00263F39">
            <w:pPr>
              <w:widowControl/>
              <w:jc w:val="left"/>
              <w:textAlignment w:val="center"/>
              <w:rPr>
                <w:rFonts w:ascii="宋体" w:cs="宋体"/>
                <w:color w:val="000000"/>
                <w:sz w:val="24"/>
              </w:rPr>
            </w:pPr>
            <w:r>
              <w:rPr>
                <w:rFonts w:ascii="宋体" w:hAnsi="宋体" w:cs="宋体" w:hint="eastAsia"/>
                <w:color w:val="000000"/>
                <w:sz w:val="24"/>
              </w:rPr>
              <w:t>2020年全年市本级库房运行正常，库内物资均安全完好，随时做好出库准备，</w:t>
            </w:r>
            <w:r w:rsidR="00103099" w:rsidRPr="00977522">
              <w:rPr>
                <w:rFonts w:ascii="宋体" w:hAnsi="宋体" w:cs="仿宋_GB2312" w:hint="eastAsia"/>
                <w:sz w:val="24"/>
              </w:rPr>
              <w:t>确保灾情发生后第一时间物资调运到位，使受灾群众得到有效转移和安置。</w:t>
            </w:r>
          </w:p>
        </w:tc>
      </w:tr>
      <w:tr w:rsidR="00103099" w:rsidTr="00263F39">
        <w:trPr>
          <w:trHeight w:val="1042"/>
          <w:jc w:val="center"/>
        </w:trPr>
        <w:tc>
          <w:tcPr>
            <w:tcW w:w="39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103099" w:rsidRDefault="00103099" w:rsidP="00263F39">
            <w:pPr>
              <w:widowControl/>
              <w:jc w:val="center"/>
              <w:textAlignment w:val="center"/>
              <w:rPr>
                <w:rFonts w:ascii="宋体" w:cs="宋体"/>
                <w:color w:val="000000"/>
                <w:sz w:val="24"/>
              </w:rPr>
            </w:pPr>
            <w:r>
              <w:rPr>
                <w:rFonts w:ascii="宋体" w:hAns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03099" w:rsidRDefault="00103099" w:rsidP="00263F39">
            <w:pPr>
              <w:widowControl/>
              <w:jc w:val="center"/>
              <w:textAlignment w:val="center"/>
              <w:rPr>
                <w:rFonts w:asci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03099" w:rsidRDefault="00103099" w:rsidP="00263F39">
            <w:pPr>
              <w:widowControl/>
              <w:jc w:val="center"/>
              <w:textAlignment w:val="center"/>
              <w:rPr>
                <w:rFonts w:asci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03099" w:rsidRDefault="00103099" w:rsidP="00263F39">
            <w:pPr>
              <w:widowControl/>
              <w:jc w:val="center"/>
              <w:textAlignment w:val="center"/>
              <w:rPr>
                <w:rFonts w:asci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03099" w:rsidRDefault="00103099" w:rsidP="00263F39">
            <w:pPr>
              <w:widowControl/>
              <w:jc w:val="center"/>
              <w:textAlignment w:val="center"/>
              <w:rPr>
                <w:rFonts w:ascii="宋体" w:cs="宋体"/>
                <w:color w:val="000000"/>
                <w:sz w:val="24"/>
              </w:rPr>
            </w:pPr>
            <w:r>
              <w:rPr>
                <w:rFonts w:ascii="宋体" w:hAnsi="宋体" w:cs="宋体" w:hint="eastAsia"/>
                <w:color w:val="000000"/>
                <w:kern w:val="0"/>
                <w:sz w:val="24"/>
              </w:rPr>
              <w:t>预期指标值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03099" w:rsidRDefault="00103099" w:rsidP="00263F39">
            <w:pPr>
              <w:widowControl/>
              <w:jc w:val="center"/>
              <w:textAlignment w:val="center"/>
              <w:rPr>
                <w:rFonts w:ascii="宋体" w:cs="宋体"/>
                <w:color w:val="000000"/>
                <w:sz w:val="24"/>
              </w:rPr>
            </w:pPr>
            <w:r>
              <w:rPr>
                <w:rFonts w:ascii="宋体" w:hAnsi="宋体" w:cs="宋体" w:hint="eastAsia"/>
                <w:color w:val="000000"/>
                <w:kern w:val="0"/>
                <w:sz w:val="24"/>
              </w:rPr>
              <w:t>实际完成指标值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r>
      <w:tr w:rsidR="00103099" w:rsidTr="00263F39">
        <w:trPr>
          <w:trHeight w:val="953"/>
          <w:jc w:val="center"/>
        </w:trPr>
        <w:tc>
          <w:tcPr>
            <w:tcW w:w="390" w:type="dxa"/>
            <w:vMerge/>
            <w:tcBorders>
              <w:left w:val="single" w:sz="4" w:space="0" w:color="000000"/>
              <w:right w:val="single" w:sz="4" w:space="0" w:color="000000"/>
            </w:tcBorders>
            <w:tcMar>
              <w:top w:w="15" w:type="dxa"/>
              <w:left w:w="15" w:type="dxa"/>
              <w:right w:w="15" w:type="dxa"/>
            </w:tcMar>
            <w:vAlign w:val="center"/>
          </w:tcPr>
          <w:p w:rsidR="00103099" w:rsidRDefault="00103099" w:rsidP="00263F39">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03099" w:rsidRDefault="00103099" w:rsidP="00263F39">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03099" w:rsidRDefault="00103099" w:rsidP="00263F39">
            <w:pPr>
              <w:widowControl/>
              <w:jc w:val="center"/>
              <w:textAlignment w:val="center"/>
              <w:rPr>
                <w:rFonts w:ascii="宋体" w:cs="宋体"/>
                <w:color w:val="000000"/>
                <w:sz w:val="24"/>
              </w:rPr>
            </w:pPr>
            <w:r>
              <w:rPr>
                <w:rFonts w:ascii="宋体" w:hAns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03099" w:rsidRDefault="00B66A33" w:rsidP="00263F39">
            <w:pPr>
              <w:widowControl/>
              <w:jc w:val="center"/>
              <w:textAlignment w:val="center"/>
              <w:rPr>
                <w:rFonts w:ascii="宋体" w:cs="宋体"/>
                <w:color w:val="000000"/>
                <w:sz w:val="24"/>
              </w:rPr>
            </w:pPr>
            <w:r>
              <w:rPr>
                <w:rFonts w:ascii="宋体" w:hAnsi="宋体" w:cs="宋体" w:hint="eastAsia"/>
                <w:color w:val="000000"/>
                <w:sz w:val="24"/>
              </w:rPr>
              <w:t>设备保养次数</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03099" w:rsidRDefault="00103099" w:rsidP="00B66A33">
            <w:pPr>
              <w:widowControl/>
              <w:jc w:val="center"/>
              <w:textAlignment w:val="center"/>
              <w:rPr>
                <w:rFonts w:ascii="宋体" w:cs="宋体"/>
                <w:color w:val="000000"/>
                <w:sz w:val="24"/>
              </w:rPr>
            </w:pPr>
            <w:r>
              <w:rPr>
                <w:rFonts w:ascii="宋体" w:hAnsi="宋体" w:cs="宋体"/>
                <w:color w:val="000000"/>
                <w:sz w:val="24"/>
              </w:rPr>
              <w:t>&gt;=</w:t>
            </w:r>
            <w:r w:rsidR="00B66A33">
              <w:rPr>
                <w:rFonts w:ascii="宋体" w:hAnsi="宋体" w:cs="宋体" w:hint="eastAsia"/>
                <w:color w:val="000000"/>
                <w:sz w:val="24"/>
              </w:rPr>
              <w:t>10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03099" w:rsidRDefault="00B66A33" w:rsidP="00263F39">
            <w:pPr>
              <w:widowControl/>
              <w:jc w:val="center"/>
              <w:textAlignment w:val="center"/>
              <w:rPr>
                <w:rFonts w:ascii="宋体" w:cs="宋体"/>
                <w:color w:val="000000"/>
                <w:sz w:val="24"/>
              </w:rPr>
            </w:pPr>
            <w:r>
              <w:rPr>
                <w:rFonts w:ascii="宋体" w:hAnsi="宋体" w:cs="宋体" w:hint="eastAsia"/>
                <w:color w:val="000000"/>
                <w:sz w:val="24"/>
              </w:rPr>
              <w:t>50次</w:t>
            </w:r>
          </w:p>
        </w:tc>
      </w:tr>
      <w:tr w:rsidR="00103099" w:rsidTr="00263F39">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103099" w:rsidRDefault="00103099" w:rsidP="00263F39">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03099" w:rsidRDefault="00103099" w:rsidP="00263F39">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03099" w:rsidRDefault="00103099" w:rsidP="00263F39">
            <w:pPr>
              <w:widowControl/>
              <w:jc w:val="center"/>
              <w:textAlignment w:val="center"/>
              <w:rPr>
                <w:rFonts w:ascii="宋体" w:cs="宋体"/>
                <w:color w:val="000000"/>
                <w:sz w:val="24"/>
              </w:rPr>
            </w:pPr>
            <w:r>
              <w:rPr>
                <w:rFonts w:ascii="宋体" w:hAns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03099" w:rsidRDefault="00103099" w:rsidP="00DC5AF7">
            <w:pPr>
              <w:widowControl/>
              <w:jc w:val="center"/>
              <w:textAlignment w:val="center"/>
              <w:rPr>
                <w:rFonts w:ascii="宋体" w:cs="宋体"/>
                <w:color w:val="000000"/>
                <w:sz w:val="24"/>
              </w:rPr>
            </w:pPr>
            <w:r>
              <w:rPr>
                <w:rFonts w:ascii="宋体" w:hAnsi="宋体" w:cs="宋体" w:hint="eastAsia"/>
                <w:color w:val="000000"/>
                <w:sz w:val="24"/>
              </w:rPr>
              <w:t>物资</w:t>
            </w:r>
            <w:r w:rsidR="00DC5AF7">
              <w:rPr>
                <w:rFonts w:ascii="宋体" w:hAnsi="宋体" w:cs="宋体" w:hint="eastAsia"/>
                <w:color w:val="000000"/>
                <w:sz w:val="24"/>
              </w:rPr>
              <w:t>抽检次数</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03099" w:rsidRDefault="00103099" w:rsidP="00DC5AF7">
            <w:pPr>
              <w:widowControl/>
              <w:jc w:val="center"/>
              <w:textAlignment w:val="center"/>
              <w:rPr>
                <w:rFonts w:ascii="宋体" w:cs="宋体"/>
                <w:color w:val="000000"/>
                <w:sz w:val="24"/>
              </w:rPr>
            </w:pPr>
            <w:r>
              <w:rPr>
                <w:rFonts w:ascii="宋体" w:hAnsi="宋体" w:cs="宋体"/>
                <w:color w:val="000000"/>
                <w:sz w:val="24"/>
              </w:rPr>
              <w:t>&gt;=</w:t>
            </w:r>
            <w:r w:rsidR="00DC5AF7">
              <w:rPr>
                <w:rFonts w:ascii="宋体" w:hAnsi="宋体" w:cs="宋体" w:hint="eastAsia"/>
                <w:color w:val="000000"/>
                <w:sz w:val="24"/>
              </w:rPr>
              <w:t>2次</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03099" w:rsidRDefault="00DC5AF7" w:rsidP="00263F39">
            <w:pPr>
              <w:widowControl/>
              <w:jc w:val="center"/>
              <w:textAlignment w:val="center"/>
              <w:rPr>
                <w:rFonts w:ascii="宋体" w:cs="宋体"/>
                <w:color w:val="000000"/>
                <w:sz w:val="24"/>
              </w:rPr>
            </w:pPr>
            <w:r>
              <w:rPr>
                <w:rFonts w:ascii="宋体" w:hAnsi="宋体" w:cs="宋体" w:hint="eastAsia"/>
                <w:color w:val="000000"/>
                <w:sz w:val="24"/>
              </w:rPr>
              <w:t>3次</w:t>
            </w:r>
          </w:p>
        </w:tc>
      </w:tr>
      <w:tr w:rsidR="00103099" w:rsidTr="00263F39">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103099" w:rsidRDefault="00103099" w:rsidP="00263F39">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03099" w:rsidRDefault="00103099" w:rsidP="00263F39">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03099" w:rsidRDefault="00103099" w:rsidP="00263F39">
            <w:pPr>
              <w:widowControl/>
              <w:jc w:val="center"/>
              <w:textAlignment w:val="center"/>
              <w:rPr>
                <w:rFonts w:ascii="宋体" w:cs="宋体"/>
                <w:color w:val="000000"/>
                <w:sz w:val="24"/>
              </w:rPr>
            </w:pPr>
            <w:r>
              <w:rPr>
                <w:rFonts w:ascii="宋体" w:hAnsi="宋体" w:cs="宋体" w:hint="eastAsia"/>
                <w:color w:val="000000"/>
                <w:sz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03099" w:rsidRDefault="00DC5AF7" w:rsidP="007E4794">
            <w:pPr>
              <w:widowControl/>
              <w:jc w:val="center"/>
              <w:textAlignment w:val="center"/>
              <w:rPr>
                <w:rFonts w:ascii="宋体" w:cs="宋体"/>
                <w:color w:val="000000"/>
                <w:sz w:val="24"/>
              </w:rPr>
            </w:pPr>
            <w:r>
              <w:rPr>
                <w:rFonts w:ascii="宋体" w:hAnsi="宋体" w:cs="宋体" w:hint="eastAsia"/>
                <w:color w:val="000000"/>
                <w:sz w:val="24"/>
              </w:rPr>
              <w:t>储备物资</w:t>
            </w:r>
            <w:r w:rsidR="001100FA">
              <w:rPr>
                <w:rFonts w:ascii="宋体" w:hAnsi="宋体" w:cs="宋体" w:hint="eastAsia"/>
                <w:color w:val="000000"/>
                <w:sz w:val="24"/>
              </w:rPr>
              <w:t>安全</w:t>
            </w:r>
            <w:r w:rsidR="007E4794">
              <w:rPr>
                <w:rFonts w:ascii="宋体" w:hAnsi="宋体" w:cs="宋体" w:hint="eastAsia"/>
                <w:color w:val="000000"/>
                <w:sz w:val="24"/>
              </w:rPr>
              <w:t>完好</w:t>
            </w:r>
            <w:r w:rsidR="00103099">
              <w:rPr>
                <w:rFonts w:ascii="宋体" w:hAnsi="宋体" w:cs="宋体" w:hint="eastAsia"/>
                <w:color w:val="000000"/>
                <w:sz w:val="24"/>
              </w:rPr>
              <w:t>率（</w:t>
            </w:r>
            <w:r w:rsidR="00103099">
              <w:rPr>
                <w:rFonts w:ascii="宋体" w:hAnsi="宋体" w:cs="宋体"/>
                <w:color w:val="000000"/>
                <w:sz w:val="24"/>
              </w:rPr>
              <w:t>%</w:t>
            </w:r>
            <w:r w:rsidR="00103099">
              <w:rPr>
                <w:rFonts w:ascii="宋体" w:hAnsi="宋体" w:cs="宋体" w:hint="eastAsia"/>
                <w:color w:val="000000"/>
                <w:sz w:val="24"/>
              </w:rPr>
              <w:t>）</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03099" w:rsidRDefault="00103099" w:rsidP="00263F39">
            <w:pPr>
              <w:widowControl/>
              <w:jc w:val="center"/>
              <w:textAlignment w:val="center"/>
              <w:rPr>
                <w:rFonts w:ascii="宋体" w:cs="宋体"/>
                <w:color w:val="000000"/>
                <w:sz w:val="24"/>
              </w:rPr>
            </w:pPr>
            <w:r>
              <w:rPr>
                <w:rFonts w:ascii="宋体" w:hAnsi="宋体" w:cs="宋体"/>
                <w:color w:val="000000"/>
                <w:sz w:val="24"/>
              </w:rPr>
              <w:t>&gt;=95%</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03099" w:rsidRDefault="00103099" w:rsidP="00263F39">
            <w:pPr>
              <w:widowControl/>
              <w:jc w:val="center"/>
              <w:textAlignment w:val="center"/>
              <w:rPr>
                <w:rFonts w:ascii="宋体" w:cs="宋体"/>
                <w:color w:val="000000"/>
                <w:sz w:val="24"/>
              </w:rPr>
            </w:pPr>
            <w:r>
              <w:rPr>
                <w:rFonts w:ascii="宋体" w:hAnsi="宋体" w:cs="宋体"/>
                <w:color w:val="000000"/>
                <w:sz w:val="24"/>
              </w:rPr>
              <w:t>100%</w:t>
            </w:r>
          </w:p>
        </w:tc>
      </w:tr>
      <w:tr w:rsidR="00103099" w:rsidTr="00263F39">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103099" w:rsidRDefault="00103099" w:rsidP="00263F39">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03099" w:rsidRDefault="00103099" w:rsidP="00263F39">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03099" w:rsidRDefault="00103099" w:rsidP="00263F39">
            <w:pPr>
              <w:widowControl/>
              <w:jc w:val="center"/>
              <w:textAlignment w:val="center"/>
              <w:rPr>
                <w:rFonts w:ascii="宋体" w:cs="宋体"/>
                <w:color w:val="000000"/>
                <w:sz w:val="24"/>
              </w:rPr>
            </w:pPr>
            <w:r>
              <w:rPr>
                <w:rFonts w:ascii="宋体" w:hAnsi="宋体" w:cs="宋体" w:hint="eastAsia"/>
                <w:color w:val="000000"/>
                <w:sz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03099" w:rsidRDefault="00103099" w:rsidP="00263F39">
            <w:pPr>
              <w:widowControl/>
              <w:jc w:val="center"/>
              <w:textAlignment w:val="center"/>
              <w:rPr>
                <w:rFonts w:ascii="宋体" w:cs="宋体"/>
                <w:color w:val="000000"/>
                <w:sz w:val="24"/>
              </w:rPr>
            </w:pPr>
            <w:r>
              <w:rPr>
                <w:rFonts w:ascii="宋体" w:hAnsi="宋体" w:cs="宋体" w:hint="eastAsia"/>
                <w:color w:val="000000"/>
                <w:sz w:val="24"/>
              </w:rPr>
              <w:t>完成任务及时性要求</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03099" w:rsidRDefault="00103099" w:rsidP="00263F39">
            <w:pPr>
              <w:widowControl/>
              <w:jc w:val="center"/>
              <w:textAlignment w:val="center"/>
              <w:rPr>
                <w:rFonts w:ascii="宋体" w:cs="宋体"/>
                <w:color w:val="000000"/>
                <w:sz w:val="24"/>
              </w:rPr>
            </w:pPr>
            <w:r>
              <w:rPr>
                <w:rFonts w:ascii="宋体" w:hAnsi="宋体" w:cs="宋体" w:hint="eastAsia"/>
                <w:color w:val="000000"/>
                <w:sz w:val="24"/>
              </w:rPr>
              <w:t>按时完成</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03099" w:rsidRDefault="00103099" w:rsidP="00263F39">
            <w:pPr>
              <w:widowControl/>
              <w:jc w:val="center"/>
              <w:textAlignment w:val="center"/>
              <w:rPr>
                <w:rFonts w:ascii="宋体" w:cs="宋体"/>
                <w:color w:val="000000"/>
                <w:sz w:val="24"/>
              </w:rPr>
            </w:pPr>
            <w:r>
              <w:rPr>
                <w:rFonts w:ascii="宋体" w:hAnsi="宋体" w:cs="宋体" w:hint="eastAsia"/>
                <w:color w:val="000000"/>
                <w:sz w:val="24"/>
              </w:rPr>
              <w:t>按时完成</w:t>
            </w:r>
          </w:p>
        </w:tc>
      </w:tr>
      <w:tr w:rsidR="00103099" w:rsidTr="00263F39">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103099" w:rsidRDefault="00103099" w:rsidP="00263F39">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03099" w:rsidRDefault="00103099" w:rsidP="00263F39">
            <w:pPr>
              <w:widowControl/>
              <w:jc w:val="center"/>
              <w:textAlignment w:val="center"/>
              <w:rPr>
                <w:rFonts w:asci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03099" w:rsidRDefault="00103099" w:rsidP="00263F39">
            <w:pPr>
              <w:widowControl/>
              <w:jc w:val="center"/>
              <w:textAlignment w:val="center"/>
              <w:rPr>
                <w:rFonts w:ascii="宋体" w:cs="宋体"/>
                <w:color w:val="000000"/>
                <w:sz w:val="24"/>
              </w:rPr>
            </w:pPr>
            <w:r>
              <w:rPr>
                <w:rFonts w:ascii="宋体" w:hAnsi="宋体" w:cs="宋体" w:hint="eastAsia"/>
                <w:color w:val="000000"/>
                <w:sz w:val="24"/>
              </w:rPr>
              <w:t>社会效益指标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03099" w:rsidRDefault="00103099" w:rsidP="00263F39">
            <w:pPr>
              <w:widowControl/>
              <w:jc w:val="center"/>
              <w:textAlignment w:val="center"/>
              <w:rPr>
                <w:rFonts w:ascii="宋体" w:cs="宋体"/>
                <w:color w:val="000000"/>
                <w:sz w:val="24"/>
              </w:rPr>
            </w:pPr>
            <w:r>
              <w:rPr>
                <w:rFonts w:ascii="宋体" w:hAnsi="宋体" w:cs="宋体" w:hint="eastAsia"/>
                <w:color w:val="000000"/>
                <w:sz w:val="24"/>
              </w:rPr>
              <w:t>稳定社会预期能力增强程度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03099" w:rsidRDefault="00103099" w:rsidP="00263F39">
            <w:pPr>
              <w:widowControl/>
              <w:jc w:val="center"/>
              <w:textAlignment w:val="center"/>
              <w:rPr>
                <w:rFonts w:ascii="宋体" w:cs="宋体"/>
                <w:color w:val="000000"/>
                <w:sz w:val="24"/>
              </w:rPr>
            </w:pPr>
            <w:r>
              <w:rPr>
                <w:rFonts w:ascii="宋体" w:hAnsi="宋体" w:cs="宋体" w:hint="eastAsia"/>
                <w:color w:val="000000"/>
                <w:sz w:val="24"/>
              </w:rPr>
              <w:t>确保灾后第一时间调运，确保受灾群众转移安置和基本生活得到保障</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03099" w:rsidRDefault="00103099" w:rsidP="00263F39">
            <w:pPr>
              <w:widowControl/>
              <w:jc w:val="center"/>
              <w:textAlignment w:val="center"/>
              <w:rPr>
                <w:rFonts w:ascii="宋体" w:cs="宋体"/>
                <w:color w:val="000000"/>
                <w:sz w:val="24"/>
              </w:rPr>
            </w:pPr>
            <w:r>
              <w:rPr>
                <w:rFonts w:ascii="宋体" w:hAnsi="宋体" w:cs="宋体" w:hint="eastAsia"/>
                <w:color w:val="000000"/>
                <w:sz w:val="24"/>
              </w:rPr>
              <w:t>确保</w:t>
            </w:r>
          </w:p>
        </w:tc>
      </w:tr>
      <w:tr w:rsidR="00103099" w:rsidTr="00263F39">
        <w:trPr>
          <w:trHeight w:val="1050"/>
          <w:jc w:val="center"/>
        </w:trPr>
        <w:tc>
          <w:tcPr>
            <w:tcW w:w="390"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103099" w:rsidRDefault="00103099" w:rsidP="00263F39">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03099" w:rsidRDefault="00103099" w:rsidP="00263F39">
            <w:pPr>
              <w:widowControl/>
              <w:jc w:val="center"/>
              <w:textAlignment w:val="center"/>
              <w:rPr>
                <w:rFonts w:ascii="宋体" w:cs="宋体"/>
                <w:color w:val="00000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03099" w:rsidRDefault="00103099" w:rsidP="00263F39">
            <w:pPr>
              <w:widowControl/>
              <w:jc w:val="center"/>
              <w:textAlignment w:val="center"/>
              <w:rPr>
                <w:rFonts w:ascii="宋体" w:cs="宋体"/>
                <w:color w:val="000000"/>
                <w:sz w:val="24"/>
              </w:rPr>
            </w:pPr>
            <w:r>
              <w:rPr>
                <w:rFonts w:ascii="宋体" w:hAnsi="宋体" w:cs="宋体" w:hint="eastAsia"/>
                <w:color w:val="000000"/>
                <w:sz w:val="24"/>
              </w:rPr>
              <w:t>受灾群众满意度指标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03099" w:rsidRDefault="00103099" w:rsidP="00263F39">
            <w:pPr>
              <w:widowControl/>
              <w:jc w:val="center"/>
              <w:textAlignment w:val="center"/>
              <w:rPr>
                <w:rFonts w:ascii="宋体" w:cs="宋体"/>
                <w:color w:val="000000"/>
                <w:sz w:val="24"/>
              </w:rPr>
            </w:pPr>
            <w:r>
              <w:rPr>
                <w:rFonts w:ascii="宋体" w:hAnsi="宋体" w:cs="宋体"/>
                <w:color w:val="000000"/>
                <w:sz w:val="24"/>
              </w:rPr>
              <w:t>&gt;=95%</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03099" w:rsidRDefault="00103099" w:rsidP="00263F39">
            <w:pPr>
              <w:widowControl/>
              <w:jc w:val="center"/>
              <w:textAlignment w:val="center"/>
              <w:rPr>
                <w:rFonts w:ascii="宋体" w:cs="宋体"/>
                <w:color w:val="000000"/>
                <w:sz w:val="24"/>
              </w:rPr>
            </w:pPr>
            <w:r>
              <w:rPr>
                <w:rFonts w:ascii="宋体" w:hAnsi="宋体" w:cs="宋体"/>
                <w:color w:val="000000"/>
                <w:sz w:val="24"/>
              </w:rPr>
              <w:t>&gt;=95%</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03099" w:rsidRDefault="00103099" w:rsidP="00263F39">
            <w:pPr>
              <w:widowControl/>
              <w:jc w:val="center"/>
              <w:textAlignment w:val="center"/>
              <w:rPr>
                <w:rFonts w:ascii="宋体" w:cs="宋体"/>
                <w:color w:val="000000"/>
                <w:sz w:val="24"/>
              </w:rPr>
            </w:pPr>
            <w:r>
              <w:rPr>
                <w:rFonts w:ascii="宋体" w:hAnsi="宋体" w:cs="宋体"/>
                <w:color w:val="000000"/>
                <w:sz w:val="24"/>
              </w:rPr>
              <w:t>100%</w:t>
            </w:r>
          </w:p>
        </w:tc>
      </w:tr>
    </w:tbl>
    <w:p w:rsidR="009D2C46" w:rsidRDefault="009D2C46" w:rsidP="009D2C46">
      <w:pPr>
        <w:tabs>
          <w:tab w:val="left" w:pos="312"/>
        </w:tabs>
        <w:spacing w:line="580" w:lineRule="exact"/>
        <w:ind w:leftChars="5" w:left="10"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sz w:val="32"/>
          <w:szCs w:val="32"/>
        </w:rPr>
        <w:t>2</w:t>
      </w:r>
      <w:r>
        <w:rPr>
          <w:rFonts w:ascii="仿宋_GB2312" w:eastAsia="仿宋_GB2312" w:hAnsi="仿宋_GB2312" w:cs="仿宋_GB2312" w:hint="eastAsia"/>
          <w:sz w:val="32"/>
          <w:szCs w:val="32"/>
        </w:rPr>
        <w:t>）</w:t>
      </w:r>
      <w:r w:rsidR="00F83AF3">
        <w:rPr>
          <w:rFonts w:ascii="仿宋_GB2312" w:eastAsia="仿宋_GB2312" w:hAnsi="仿宋_GB2312" w:cs="仿宋_GB2312" w:hint="eastAsia"/>
          <w:sz w:val="32"/>
          <w:szCs w:val="32"/>
        </w:rPr>
        <w:t>“</w:t>
      </w:r>
      <w:r w:rsidRPr="00F9732B">
        <w:rPr>
          <w:rFonts w:ascii="仿宋_GB2312" w:eastAsia="仿宋_GB2312" w:hAnsi="仿宋_GB2312" w:cs="仿宋_GB2312" w:hint="eastAsia"/>
          <w:sz w:val="32"/>
          <w:szCs w:val="32"/>
        </w:rPr>
        <w:t>市救灾物资储备库添置仓储物资设备及救灾仓储管理</w:t>
      </w:r>
      <w:r w:rsidR="00F83AF3">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项目绩效目标完成情况综述。项目全年预算数11万</w:t>
      </w:r>
      <w:r>
        <w:rPr>
          <w:rFonts w:ascii="仿宋_GB2312" w:eastAsia="仿宋_GB2312" w:hAnsi="仿宋_GB2312" w:cs="仿宋_GB2312" w:hint="eastAsia"/>
          <w:sz w:val="32"/>
          <w:szCs w:val="32"/>
        </w:rPr>
        <w:lastRenderedPageBreak/>
        <w:t>元，执行数为11万元，完成预算的100</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w:t>
      </w:r>
      <w:r w:rsidR="00F83AF3">
        <w:rPr>
          <w:rFonts w:ascii="仿宋_GB2312" w:eastAsia="仿宋_GB2312" w:hAnsi="仿宋_GB2312" w:cs="仿宋_GB2312" w:hint="eastAsia"/>
          <w:sz w:val="32"/>
          <w:szCs w:val="32"/>
        </w:rPr>
        <w:t>该项目年初制定的目标因“8.18”特大洪涝灾害急需补充应急防汛救灾物资有所调整，主要用于补充采购了一批防汛物资，该项目本身应实现的年初目标通过本单位的“</w:t>
      </w:r>
      <w:r w:rsidR="00F83AF3" w:rsidRPr="00F83AF3">
        <w:rPr>
          <w:rFonts w:ascii="仿宋_GB2312" w:eastAsia="仿宋_GB2312" w:hAnsi="仿宋_GB2312" w:cs="仿宋_GB2312" w:hint="eastAsia"/>
          <w:sz w:val="32"/>
          <w:szCs w:val="32"/>
        </w:rPr>
        <w:t>政务运转项目经费</w:t>
      </w:r>
      <w:r w:rsidR="00F83AF3">
        <w:rPr>
          <w:rFonts w:ascii="仿宋_GB2312" w:eastAsia="仿宋_GB2312" w:hAnsi="仿宋_GB2312" w:cs="仿宋_GB2312" w:hint="eastAsia"/>
          <w:sz w:val="32"/>
          <w:szCs w:val="32"/>
        </w:rPr>
        <w:t>”实施。</w:t>
      </w:r>
      <w:r>
        <w:rPr>
          <w:rFonts w:ascii="仿宋_GB2312" w:eastAsia="仿宋_GB2312" w:hAnsi="仿宋_GB2312" w:cs="仿宋_GB2312" w:hint="eastAsia"/>
          <w:sz w:val="32"/>
          <w:szCs w:val="32"/>
        </w:rPr>
        <w:t>发现的主要问题：</w:t>
      </w:r>
      <w:r w:rsidR="0097723A">
        <w:rPr>
          <w:rFonts w:ascii="仿宋_GB2312" w:eastAsia="仿宋_GB2312" w:hAnsi="仿宋_GB2312" w:cs="仿宋_GB2312" w:hint="eastAsia"/>
          <w:sz w:val="32"/>
          <w:szCs w:val="32"/>
        </w:rPr>
        <w:t>无</w:t>
      </w:r>
      <w:r>
        <w:rPr>
          <w:rFonts w:ascii="仿宋_GB2312" w:eastAsia="仿宋_GB2312" w:hAnsi="仿宋_GB2312" w:cs="仿宋_GB2312" w:hint="eastAsia"/>
          <w:sz w:val="32"/>
          <w:szCs w:val="32"/>
        </w:rPr>
        <w:t>。下一步改进措施：</w:t>
      </w:r>
      <w:r w:rsidR="0097723A">
        <w:rPr>
          <w:rFonts w:ascii="仿宋_GB2312" w:eastAsia="仿宋_GB2312" w:hAnsi="仿宋_GB2312" w:cs="仿宋_GB2312" w:hint="eastAsia"/>
          <w:sz w:val="32"/>
          <w:szCs w:val="32"/>
        </w:rPr>
        <w:t>无。</w:t>
      </w:r>
    </w:p>
    <w:tbl>
      <w:tblPr>
        <w:tblpPr w:leftFromText="180" w:rightFromText="180" w:vertAnchor="text" w:horzAnchor="page" w:tblpXSpec="center" w:tblpY="423"/>
        <w:tblOverlap w:val="never"/>
        <w:tblW w:w="9960" w:type="dxa"/>
        <w:jc w:val="center"/>
        <w:tblLayout w:type="fixed"/>
        <w:tblCellMar>
          <w:left w:w="0" w:type="dxa"/>
          <w:right w:w="0" w:type="dxa"/>
        </w:tblCellMar>
        <w:tblLook w:val="00A0"/>
      </w:tblPr>
      <w:tblGrid>
        <w:gridCol w:w="390"/>
        <w:gridCol w:w="1367"/>
        <w:gridCol w:w="1025"/>
        <w:gridCol w:w="2392"/>
        <w:gridCol w:w="2394"/>
        <w:gridCol w:w="2392"/>
      </w:tblGrid>
      <w:tr w:rsidR="006A2228" w:rsidTr="00263F39">
        <w:trPr>
          <w:trHeight w:val="1034"/>
          <w:jc w:val="center"/>
        </w:trPr>
        <w:tc>
          <w:tcPr>
            <w:tcW w:w="9960" w:type="dxa"/>
            <w:gridSpan w:val="6"/>
            <w:tcBorders>
              <w:top w:val="nil"/>
              <w:left w:val="nil"/>
              <w:bottom w:val="nil"/>
              <w:right w:val="nil"/>
            </w:tcBorders>
            <w:tcMar>
              <w:top w:w="15" w:type="dxa"/>
              <w:left w:w="15" w:type="dxa"/>
              <w:right w:w="15" w:type="dxa"/>
            </w:tcMar>
            <w:vAlign w:val="center"/>
          </w:tcPr>
          <w:p w:rsidR="006A2228" w:rsidRDefault="006A2228" w:rsidP="00263F39">
            <w:pPr>
              <w:widowControl/>
              <w:jc w:val="center"/>
              <w:textAlignment w:val="center"/>
              <w:rPr>
                <w:rFonts w:ascii="宋体" w:cs="宋体"/>
                <w:color w:val="000000"/>
                <w:sz w:val="36"/>
                <w:szCs w:val="36"/>
              </w:rPr>
            </w:pPr>
            <w:r>
              <w:rPr>
                <w:rFonts w:ascii="宋体" w:hAnsi="宋体" w:cs="宋体" w:hint="eastAsia"/>
                <w:b/>
                <w:bCs/>
                <w:color w:val="000000"/>
                <w:kern w:val="0"/>
                <w:sz w:val="36"/>
                <w:szCs w:val="36"/>
              </w:rPr>
              <w:t>项目绩效目标完成情况表</w:t>
            </w:r>
            <w:r>
              <w:rPr>
                <w:rFonts w:ascii="宋体" w:cs="宋体"/>
                <w:b/>
                <w:bCs/>
                <w:color w:val="000000"/>
                <w:kern w:val="0"/>
                <w:sz w:val="36"/>
                <w:szCs w:val="36"/>
              </w:rPr>
              <w:br/>
            </w:r>
            <w:r>
              <w:rPr>
                <w:rFonts w:ascii="宋体" w:hAnsi="宋体" w:cs="宋体"/>
                <w:color w:val="000000"/>
                <w:kern w:val="0"/>
                <w:sz w:val="36"/>
                <w:szCs w:val="36"/>
              </w:rPr>
              <w:t>(20</w:t>
            </w:r>
            <w:r>
              <w:rPr>
                <w:rFonts w:ascii="宋体" w:hAnsi="宋体" w:cs="宋体" w:hint="eastAsia"/>
                <w:color w:val="000000"/>
                <w:kern w:val="0"/>
                <w:sz w:val="36"/>
                <w:szCs w:val="36"/>
              </w:rPr>
              <w:t>20年度</w:t>
            </w:r>
            <w:r>
              <w:rPr>
                <w:rFonts w:ascii="宋体" w:hAnsi="宋体" w:cs="宋体"/>
                <w:color w:val="000000"/>
                <w:kern w:val="0"/>
                <w:sz w:val="36"/>
                <w:szCs w:val="36"/>
              </w:rPr>
              <w:t>)</w:t>
            </w:r>
          </w:p>
        </w:tc>
      </w:tr>
      <w:tr w:rsidR="006A2228" w:rsidTr="00263F39">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A2228" w:rsidRDefault="006A2228" w:rsidP="00263F39">
            <w:pPr>
              <w:widowControl/>
              <w:jc w:val="center"/>
              <w:textAlignment w:val="center"/>
              <w:rPr>
                <w:rFonts w:asci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A2228" w:rsidRDefault="001316EF" w:rsidP="00263F39">
            <w:pPr>
              <w:widowControl/>
              <w:jc w:val="center"/>
              <w:textAlignment w:val="center"/>
              <w:rPr>
                <w:rFonts w:ascii="宋体" w:cs="宋体"/>
                <w:color w:val="000000"/>
                <w:sz w:val="24"/>
              </w:rPr>
            </w:pPr>
            <w:r w:rsidRPr="001316EF">
              <w:rPr>
                <w:rFonts w:ascii="宋体" w:hAnsi="宋体" w:cs="宋体" w:hint="eastAsia"/>
                <w:sz w:val="24"/>
              </w:rPr>
              <w:t>市救灾物资储备库添置仓储物资设备及救灾仓储管理</w:t>
            </w:r>
          </w:p>
        </w:tc>
      </w:tr>
      <w:tr w:rsidR="006A2228" w:rsidTr="00263F39">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A2228" w:rsidRDefault="006A2228" w:rsidP="00263F39">
            <w:pPr>
              <w:widowControl/>
              <w:jc w:val="center"/>
              <w:textAlignment w:val="center"/>
              <w:rPr>
                <w:rFonts w:asci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A2228" w:rsidRDefault="006A2228" w:rsidP="00263F39">
            <w:pPr>
              <w:widowControl/>
              <w:jc w:val="center"/>
              <w:textAlignment w:val="center"/>
              <w:rPr>
                <w:rFonts w:ascii="宋体" w:cs="宋体"/>
                <w:color w:val="000000"/>
                <w:sz w:val="24"/>
              </w:rPr>
            </w:pPr>
            <w:r>
              <w:rPr>
                <w:rFonts w:ascii="宋体" w:hAnsi="宋体" w:cs="宋体" w:hint="eastAsia"/>
                <w:sz w:val="24"/>
              </w:rPr>
              <w:t>乐山市救灾物资储备管理中心</w:t>
            </w:r>
          </w:p>
        </w:tc>
      </w:tr>
      <w:tr w:rsidR="006A2228" w:rsidTr="00263F39">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A2228" w:rsidRDefault="006A2228" w:rsidP="00263F39">
            <w:pPr>
              <w:widowControl/>
              <w:jc w:val="center"/>
              <w:textAlignment w:val="center"/>
              <w:rPr>
                <w:rFonts w:ascii="宋体" w:cs="宋体"/>
                <w:color w:val="000000"/>
                <w:sz w:val="24"/>
              </w:rPr>
            </w:pPr>
            <w:r>
              <w:rPr>
                <w:rFonts w:ascii="宋体" w:hAnsi="宋体" w:cs="宋体" w:hint="eastAsia"/>
                <w:color w:val="000000"/>
                <w:kern w:val="0"/>
                <w:sz w:val="24"/>
              </w:rPr>
              <w:t>预算执行情况</w:t>
            </w:r>
            <w:r>
              <w:rPr>
                <w:rFonts w:ascii="宋体" w:hAnsi="宋体" w:cs="宋体"/>
                <w:color w:val="000000"/>
                <w:kern w:val="0"/>
                <w:sz w:val="24"/>
              </w:rPr>
              <w:t>(</w:t>
            </w:r>
            <w:r>
              <w:rPr>
                <w:rFonts w:ascii="宋体" w:hAnsi="宋体" w:cs="宋体" w:hint="eastAsia"/>
                <w:color w:val="000000"/>
                <w:kern w:val="0"/>
                <w:sz w:val="24"/>
              </w:rPr>
              <w:t>万元</w:t>
            </w:r>
            <w:r>
              <w:rPr>
                <w:rFonts w:ascii="宋体" w:hAnsi="宋体" w:cs="宋体"/>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A2228" w:rsidRDefault="006A2228" w:rsidP="00263F39">
            <w:pPr>
              <w:widowControl/>
              <w:jc w:val="center"/>
              <w:textAlignment w:val="center"/>
              <w:rPr>
                <w:rFonts w:ascii="宋体" w:cs="宋体"/>
                <w:color w:val="000000"/>
                <w:sz w:val="24"/>
              </w:rPr>
            </w:pPr>
            <w:r>
              <w:rPr>
                <w:rFonts w:ascii="宋体" w:hAnsi="宋体" w:cs="宋体" w:hint="eastAsia"/>
                <w:color w:val="000000"/>
                <w:kern w:val="0"/>
                <w:sz w:val="24"/>
              </w:rPr>
              <w:t>预算数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A2228" w:rsidRDefault="001316EF" w:rsidP="00263F39">
            <w:pPr>
              <w:widowControl/>
              <w:jc w:val="center"/>
              <w:textAlignment w:val="center"/>
              <w:rPr>
                <w:rFonts w:ascii="宋体" w:cs="宋体"/>
                <w:color w:val="000000"/>
                <w:sz w:val="24"/>
              </w:rPr>
            </w:pPr>
            <w:r>
              <w:rPr>
                <w:rFonts w:ascii="宋体" w:hAnsi="宋体" w:cs="宋体" w:hint="eastAsia"/>
                <w:color w:val="000000"/>
                <w:sz w:val="24"/>
              </w:rPr>
              <w:t>11</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A2228" w:rsidRDefault="006A2228" w:rsidP="00263F39">
            <w:pPr>
              <w:widowControl/>
              <w:jc w:val="center"/>
              <w:textAlignment w:val="center"/>
              <w:rPr>
                <w:rFonts w:ascii="宋体" w:cs="宋体"/>
                <w:color w:val="000000"/>
                <w:sz w:val="24"/>
              </w:rPr>
            </w:pPr>
            <w:r>
              <w:rPr>
                <w:rFonts w:ascii="宋体" w:hAnsi="宋体" w:cs="宋体" w:hint="eastAsia"/>
                <w:color w:val="000000"/>
                <w:kern w:val="0"/>
                <w:sz w:val="24"/>
              </w:rPr>
              <w:t>执行数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A2228" w:rsidRDefault="001316EF" w:rsidP="00263F39">
            <w:pPr>
              <w:widowControl/>
              <w:jc w:val="center"/>
              <w:textAlignment w:val="center"/>
              <w:rPr>
                <w:rFonts w:ascii="宋体" w:cs="宋体"/>
                <w:color w:val="000000"/>
                <w:sz w:val="24"/>
              </w:rPr>
            </w:pPr>
            <w:r>
              <w:rPr>
                <w:rFonts w:ascii="宋体" w:hAnsi="宋体" w:cs="宋体" w:hint="eastAsia"/>
                <w:color w:val="000000"/>
                <w:sz w:val="24"/>
              </w:rPr>
              <w:t>11</w:t>
            </w:r>
          </w:p>
        </w:tc>
      </w:tr>
      <w:tr w:rsidR="006A2228" w:rsidTr="00263F39">
        <w:trPr>
          <w:trHeight w:val="347"/>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A2228" w:rsidRDefault="006A2228" w:rsidP="00263F39">
            <w:pPr>
              <w:jc w:val="center"/>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A2228" w:rsidRDefault="006A2228" w:rsidP="00263F39">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A2228" w:rsidRDefault="001316EF" w:rsidP="00263F39">
            <w:pPr>
              <w:widowControl/>
              <w:jc w:val="center"/>
              <w:textAlignment w:val="center"/>
              <w:rPr>
                <w:rFonts w:ascii="宋体" w:cs="宋体"/>
                <w:color w:val="000000"/>
                <w:sz w:val="24"/>
              </w:rPr>
            </w:pPr>
            <w:r>
              <w:rPr>
                <w:rFonts w:ascii="宋体" w:hAnsi="宋体" w:cs="宋体" w:hint="eastAsia"/>
                <w:color w:val="000000"/>
                <w:sz w:val="24"/>
              </w:rPr>
              <w:t>11</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A2228" w:rsidRDefault="006A2228" w:rsidP="00263F39">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A2228" w:rsidRDefault="001316EF" w:rsidP="001316EF">
            <w:pPr>
              <w:widowControl/>
              <w:jc w:val="center"/>
              <w:textAlignment w:val="center"/>
              <w:rPr>
                <w:rFonts w:ascii="宋体" w:cs="宋体"/>
                <w:color w:val="000000"/>
                <w:sz w:val="24"/>
              </w:rPr>
            </w:pPr>
            <w:r>
              <w:rPr>
                <w:rFonts w:ascii="宋体" w:hAnsi="宋体" w:cs="宋体" w:hint="eastAsia"/>
                <w:color w:val="000000"/>
                <w:sz w:val="24"/>
              </w:rPr>
              <w:t>11</w:t>
            </w:r>
          </w:p>
        </w:tc>
      </w:tr>
      <w:tr w:rsidR="006A2228" w:rsidTr="00263F39">
        <w:trPr>
          <w:trHeight w:val="1455"/>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A2228" w:rsidRDefault="006A2228" w:rsidP="00263F39">
            <w:pPr>
              <w:jc w:val="center"/>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A2228" w:rsidRDefault="006A2228" w:rsidP="00263F39">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A2228" w:rsidRDefault="006A2228" w:rsidP="00263F39">
            <w:pPr>
              <w:widowControl/>
              <w:jc w:val="center"/>
              <w:textAlignment w:val="center"/>
              <w:rPr>
                <w:rFonts w:ascii="宋体" w:cs="宋体"/>
                <w:color w:val="000000"/>
                <w:sz w:val="24"/>
              </w:rPr>
            </w:pPr>
            <w:r>
              <w:rPr>
                <w:rFonts w:ascii="宋体" w:cs="宋体"/>
                <w:color w:val="00000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A2228" w:rsidRDefault="006A2228" w:rsidP="00263F39">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A2228" w:rsidRDefault="006A2228" w:rsidP="00263F39">
            <w:pPr>
              <w:jc w:val="center"/>
              <w:rPr>
                <w:rFonts w:ascii="宋体" w:cs="宋体"/>
                <w:color w:val="000000"/>
                <w:sz w:val="24"/>
              </w:rPr>
            </w:pPr>
            <w:r>
              <w:rPr>
                <w:rFonts w:ascii="宋体" w:cs="宋体"/>
                <w:color w:val="000000"/>
                <w:sz w:val="24"/>
              </w:rPr>
              <w:t>0</w:t>
            </w:r>
          </w:p>
        </w:tc>
      </w:tr>
      <w:tr w:rsidR="006A2228" w:rsidTr="00263F39">
        <w:trPr>
          <w:trHeight w:val="598"/>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A2228" w:rsidRDefault="006A2228" w:rsidP="00263F39">
            <w:pPr>
              <w:widowControl/>
              <w:jc w:val="center"/>
              <w:textAlignment w:val="center"/>
              <w:rPr>
                <w:rFonts w:ascii="宋体" w:cs="宋体"/>
                <w:color w:val="000000"/>
                <w:sz w:val="24"/>
              </w:rPr>
            </w:pPr>
            <w:r>
              <w:rPr>
                <w:rFonts w:ascii="宋体" w:hAnsi="宋体" w:cs="宋体"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A2228" w:rsidRDefault="006A2228" w:rsidP="00263F39">
            <w:pPr>
              <w:widowControl/>
              <w:jc w:val="center"/>
              <w:textAlignment w:val="center"/>
              <w:rPr>
                <w:rFonts w:asci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A2228" w:rsidRDefault="006A2228" w:rsidP="00263F39">
            <w:pPr>
              <w:widowControl/>
              <w:jc w:val="center"/>
              <w:textAlignment w:val="center"/>
              <w:rPr>
                <w:rFonts w:ascii="宋体" w:cs="宋体"/>
                <w:color w:val="000000"/>
                <w:sz w:val="24"/>
              </w:rPr>
            </w:pPr>
            <w:r>
              <w:rPr>
                <w:rFonts w:ascii="宋体" w:hAnsi="宋体" w:cs="宋体" w:hint="eastAsia"/>
                <w:color w:val="000000"/>
                <w:kern w:val="0"/>
                <w:sz w:val="24"/>
              </w:rPr>
              <w:t>实际完成目标</w:t>
            </w:r>
          </w:p>
        </w:tc>
      </w:tr>
      <w:tr w:rsidR="006A2228" w:rsidTr="00263F39">
        <w:trPr>
          <w:trHeight w:val="1159"/>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A2228" w:rsidRDefault="006A2228" w:rsidP="00263F39">
            <w:pPr>
              <w:jc w:val="center"/>
              <w:rPr>
                <w:rFonts w:asci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83AF3" w:rsidRDefault="00F83AF3" w:rsidP="00263F39">
            <w:pPr>
              <w:widowControl/>
              <w:ind w:firstLineChars="200" w:firstLine="480"/>
              <w:jc w:val="left"/>
              <w:textAlignment w:val="center"/>
              <w:rPr>
                <w:rFonts w:ascii="宋体" w:hAnsi="宋体" w:cs="仿宋_GB2312"/>
                <w:sz w:val="24"/>
              </w:rPr>
            </w:pPr>
          </w:p>
          <w:p w:rsidR="006A2228" w:rsidRPr="00977522" w:rsidRDefault="008F2176" w:rsidP="00263F39">
            <w:pPr>
              <w:widowControl/>
              <w:ind w:firstLineChars="200" w:firstLine="480"/>
              <w:jc w:val="left"/>
              <w:textAlignment w:val="center"/>
              <w:rPr>
                <w:rFonts w:ascii="宋体" w:cs="仿宋_GB2312"/>
                <w:sz w:val="24"/>
              </w:rPr>
            </w:pPr>
            <w:r>
              <w:rPr>
                <w:rFonts w:ascii="宋体" w:hAnsi="宋体" w:cs="仿宋_GB2312" w:hint="eastAsia"/>
                <w:sz w:val="24"/>
              </w:rPr>
              <w:t>该项目</w:t>
            </w:r>
            <w:r w:rsidR="006A2228">
              <w:rPr>
                <w:rFonts w:ascii="宋体" w:hAnsi="宋体" w:cs="仿宋_GB2312" w:hint="eastAsia"/>
                <w:sz w:val="24"/>
              </w:rPr>
              <w:t>实施</w:t>
            </w:r>
            <w:r w:rsidR="00FF70B1">
              <w:rPr>
                <w:rFonts w:ascii="宋体" w:hAnsi="宋体" w:cs="仿宋_GB2312" w:hint="eastAsia"/>
                <w:sz w:val="24"/>
              </w:rPr>
              <w:t>主要目标是</w:t>
            </w:r>
            <w:r w:rsidR="00FF70B1" w:rsidRPr="00FF70B1">
              <w:rPr>
                <w:rFonts w:ascii="宋体" w:hAnsi="宋体" w:cs="仿宋_GB2312" w:hint="eastAsia"/>
                <w:sz w:val="24"/>
              </w:rPr>
              <w:t>加强市本级库日常管理，添置库房管理的专业设备、专用材料、质量抽检和支付前期物资采购质保金，确保市本级库内物资安全完好。确保应急救灾、备灾工作顺利开展和保障人民群众基本生活。</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A2228" w:rsidRDefault="00F83AF3" w:rsidP="00D70B1A">
            <w:pPr>
              <w:widowControl/>
              <w:ind w:firstLineChars="200" w:firstLine="480"/>
              <w:jc w:val="left"/>
              <w:textAlignment w:val="center"/>
              <w:rPr>
                <w:rFonts w:ascii="宋体" w:cs="宋体"/>
                <w:color w:val="000000"/>
                <w:sz w:val="24"/>
              </w:rPr>
            </w:pPr>
            <w:r w:rsidRPr="00F83AF3">
              <w:rPr>
                <w:rFonts w:ascii="宋体" w:hAnsi="宋体" w:cs="仿宋_GB2312" w:hint="eastAsia"/>
                <w:sz w:val="24"/>
              </w:rPr>
              <w:t>该项目年初制定的目标因“8.18”特大洪涝灾害急需补充</w:t>
            </w:r>
            <w:r w:rsidR="00D70B1A" w:rsidRPr="00F83AF3">
              <w:rPr>
                <w:rFonts w:ascii="宋体" w:hAnsi="宋体" w:cs="仿宋_GB2312" w:hint="eastAsia"/>
                <w:sz w:val="24"/>
              </w:rPr>
              <w:t>防汛</w:t>
            </w:r>
            <w:r w:rsidRPr="00F83AF3">
              <w:rPr>
                <w:rFonts w:ascii="宋体" w:hAnsi="宋体" w:cs="仿宋_GB2312" w:hint="eastAsia"/>
                <w:sz w:val="24"/>
              </w:rPr>
              <w:t>应急救灾物资有所调整，主要用于补充采购了一批防汛物资，该项目本身应实现的年初目标通过本单位的“政务运转项目经费”实施。</w:t>
            </w:r>
          </w:p>
        </w:tc>
      </w:tr>
      <w:tr w:rsidR="006A2228" w:rsidTr="00263F39">
        <w:trPr>
          <w:trHeight w:val="1042"/>
          <w:jc w:val="center"/>
        </w:trPr>
        <w:tc>
          <w:tcPr>
            <w:tcW w:w="39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6A2228" w:rsidRDefault="006A2228" w:rsidP="00263F39">
            <w:pPr>
              <w:widowControl/>
              <w:jc w:val="center"/>
              <w:textAlignment w:val="center"/>
              <w:rPr>
                <w:rFonts w:ascii="宋体" w:cs="宋体"/>
                <w:color w:val="000000"/>
                <w:sz w:val="24"/>
              </w:rPr>
            </w:pPr>
            <w:r>
              <w:rPr>
                <w:rFonts w:ascii="宋体" w:hAns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A2228" w:rsidRDefault="006A2228" w:rsidP="00263F39">
            <w:pPr>
              <w:widowControl/>
              <w:jc w:val="center"/>
              <w:textAlignment w:val="center"/>
              <w:rPr>
                <w:rFonts w:asci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A2228" w:rsidRDefault="006A2228" w:rsidP="00263F39">
            <w:pPr>
              <w:widowControl/>
              <w:jc w:val="center"/>
              <w:textAlignment w:val="center"/>
              <w:rPr>
                <w:rFonts w:asci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A2228" w:rsidRDefault="006A2228" w:rsidP="00263F39">
            <w:pPr>
              <w:widowControl/>
              <w:jc w:val="center"/>
              <w:textAlignment w:val="center"/>
              <w:rPr>
                <w:rFonts w:asci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A2228" w:rsidRDefault="006A2228" w:rsidP="00263F39">
            <w:pPr>
              <w:widowControl/>
              <w:jc w:val="center"/>
              <w:textAlignment w:val="center"/>
              <w:rPr>
                <w:rFonts w:ascii="宋体" w:cs="宋体"/>
                <w:color w:val="000000"/>
                <w:sz w:val="24"/>
              </w:rPr>
            </w:pPr>
            <w:r>
              <w:rPr>
                <w:rFonts w:ascii="宋体" w:hAnsi="宋体" w:cs="宋体" w:hint="eastAsia"/>
                <w:color w:val="000000"/>
                <w:kern w:val="0"/>
                <w:sz w:val="24"/>
              </w:rPr>
              <w:t>预期指标值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A2228" w:rsidRDefault="006A2228" w:rsidP="00263F39">
            <w:pPr>
              <w:widowControl/>
              <w:jc w:val="center"/>
              <w:textAlignment w:val="center"/>
              <w:rPr>
                <w:rFonts w:ascii="宋体" w:cs="宋体"/>
                <w:color w:val="000000"/>
                <w:sz w:val="24"/>
              </w:rPr>
            </w:pPr>
            <w:r>
              <w:rPr>
                <w:rFonts w:ascii="宋体" w:hAnsi="宋体" w:cs="宋体" w:hint="eastAsia"/>
                <w:color w:val="000000"/>
                <w:kern w:val="0"/>
                <w:sz w:val="24"/>
              </w:rPr>
              <w:t>实际完成指标值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r>
      <w:tr w:rsidR="006A2228" w:rsidTr="00263F39">
        <w:trPr>
          <w:trHeight w:val="953"/>
          <w:jc w:val="center"/>
        </w:trPr>
        <w:tc>
          <w:tcPr>
            <w:tcW w:w="390" w:type="dxa"/>
            <w:vMerge/>
            <w:tcBorders>
              <w:left w:val="single" w:sz="4" w:space="0" w:color="000000"/>
              <w:right w:val="single" w:sz="4" w:space="0" w:color="000000"/>
            </w:tcBorders>
            <w:tcMar>
              <w:top w:w="15" w:type="dxa"/>
              <w:left w:w="15" w:type="dxa"/>
              <w:right w:w="15" w:type="dxa"/>
            </w:tcMar>
            <w:vAlign w:val="center"/>
          </w:tcPr>
          <w:p w:rsidR="006A2228" w:rsidRDefault="006A2228" w:rsidP="00263F39">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A2228" w:rsidRDefault="006A2228" w:rsidP="00263F39">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A2228" w:rsidRDefault="006A2228" w:rsidP="00263F39">
            <w:pPr>
              <w:widowControl/>
              <w:jc w:val="center"/>
              <w:textAlignment w:val="center"/>
              <w:rPr>
                <w:rFonts w:ascii="宋体" w:cs="宋体"/>
                <w:color w:val="000000"/>
                <w:sz w:val="24"/>
              </w:rPr>
            </w:pPr>
            <w:r>
              <w:rPr>
                <w:rFonts w:ascii="宋体" w:hAns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A2228" w:rsidRDefault="00455FDB" w:rsidP="00263F39">
            <w:pPr>
              <w:widowControl/>
              <w:jc w:val="center"/>
              <w:textAlignment w:val="center"/>
              <w:rPr>
                <w:rFonts w:ascii="宋体" w:cs="宋体"/>
                <w:color w:val="000000"/>
                <w:sz w:val="24"/>
              </w:rPr>
            </w:pPr>
            <w:r>
              <w:rPr>
                <w:rFonts w:ascii="宋体" w:hAnsi="宋体" w:cs="宋体" w:hint="eastAsia"/>
                <w:color w:val="000000"/>
                <w:sz w:val="24"/>
              </w:rPr>
              <w:t>采购物资品种</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A2228" w:rsidRDefault="006A2228" w:rsidP="00455FDB">
            <w:pPr>
              <w:widowControl/>
              <w:jc w:val="center"/>
              <w:textAlignment w:val="center"/>
              <w:rPr>
                <w:rFonts w:ascii="宋体" w:cs="宋体"/>
                <w:color w:val="000000"/>
                <w:sz w:val="24"/>
              </w:rPr>
            </w:pPr>
            <w:r>
              <w:rPr>
                <w:rFonts w:ascii="宋体" w:hAnsi="宋体" w:cs="宋体"/>
                <w:color w:val="000000"/>
                <w:sz w:val="24"/>
              </w:rPr>
              <w:t>&gt;=</w:t>
            </w:r>
            <w:r w:rsidR="00455FDB">
              <w:rPr>
                <w:rFonts w:ascii="宋体" w:hAnsi="宋体" w:cs="宋体" w:hint="eastAsia"/>
                <w:color w:val="000000"/>
                <w:sz w:val="24"/>
              </w:rPr>
              <w:t>3</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A2228" w:rsidRDefault="0088129B" w:rsidP="00263F39">
            <w:pPr>
              <w:widowControl/>
              <w:jc w:val="center"/>
              <w:textAlignment w:val="center"/>
              <w:rPr>
                <w:rFonts w:ascii="宋体" w:cs="宋体"/>
                <w:color w:val="000000"/>
                <w:sz w:val="24"/>
              </w:rPr>
            </w:pPr>
            <w:r>
              <w:rPr>
                <w:rFonts w:ascii="宋体" w:hAnsi="宋体" w:cs="宋体" w:hint="eastAsia"/>
                <w:color w:val="000000"/>
                <w:sz w:val="24"/>
              </w:rPr>
              <w:t>5</w:t>
            </w:r>
            <w:r w:rsidR="00455FDB">
              <w:rPr>
                <w:rFonts w:ascii="宋体" w:hAnsi="宋体" w:cs="宋体" w:hint="eastAsia"/>
                <w:color w:val="000000"/>
                <w:sz w:val="24"/>
              </w:rPr>
              <w:t>种</w:t>
            </w:r>
          </w:p>
        </w:tc>
      </w:tr>
      <w:tr w:rsidR="006A2228" w:rsidTr="00263F39">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6A2228" w:rsidRDefault="006A2228" w:rsidP="00263F39">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A2228" w:rsidRDefault="006A2228" w:rsidP="00263F39">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A2228" w:rsidRDefault="006A2228" w:rsidP="00263F39">
            <w:pPr>
              <w:widowControl/>
              <w:jc w:val="center"/>
              <w:textAlignment w:val="center"/>
              <w:rPr>
                <w:rFonts w:ascii="宋体" w:cs="宋体"/>
                <w:color w:val="000000"/>
                <w:sz w:val="24"/>
              </w:rPr>
            </w:pPr>
            <w:r>
              <w:rPr>
                <w:rFonts w:ascii="宋体" w:hAnsi="宋体" w:cs="宋体" w:hint="eastAsia"/>
                <w:color w:val="000000"/>
                <w:sz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A2228" w:rsidRDefault="00D51ABE" w:rsidP="00263F39">
            <w:pPr>
              <w:widowControl/>
              <w:jc w:val="center"/>
              <w:textAlignment w:val="center"/>
              <w:rPr>
                <w:rFonts w:ascii="宋体" w:cs="宋体"/>
                <w:color w:val="000000"/>
                <w:sz w:val="24"/>
              </w:rPr>
            </w:pPr>
            <w:r>
              <w:rPr>
                <w:rFonts w:ascii="宋体" w:hAnsi="宋体" w:cs="宋体" w:hint="eastAsia"/>
                <w:color w:val="000000"/>
                <w:sz w:val="24"/>
              </w:rPr>
              <w:t>补充采购</w:t>
            </w:r>
            <w:r w:rsidR="006A2228">
              <w:rPr>
                <w:rFonts w:ascii="宋体" w:hAnsi="宋体" w:cs="宋体" w:hint="eastAsia"/>
                <w:color w:val="000000"/>
                <w:sz w:val="24"/>
              </w:rPr>
              <w:t>物资安全完好率（</w:t>
            </w:r>
            <w:r w:rsidR="006A2228">
              <w:rPr>
                <w:rFonts w:ascii="宋体" w:hAnsi="宋体" w:cs="宋体"/>
                <w:color w:val="000000"/>
                <w:sz w:val="24"/>
              </w:rPr>
              <w:t>%</w:t>
            </w:r>
            <w:r w:rsidR="006A2228">
              <w:rPr>
                <w:rFonts w:ascii="宋体" w:hAnsi="宋体" w:cs="宋体" w:hint="eastAsia"/>
                <w:color w:val="000000"/>
                <w:sz w:val="24"/>
              </w:rPr>
              <w:t>）</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A2228" w:rsidRDefault="006A2228" w:rsidP="00263F39">
            <w:pPr>
              <w:widowControl/>
              <w:jc w:val="center"/>
              <w:textAlignment w:val="center"/>
              <w:rPr>
                <w:rFonts w:ascii="宋体" w:cs="宋体"/>
                <w:color w:val="000000"/>
                <w:sz w:val="24"/>
              </w:rPr>
            </w:pPr>
            <w:r>
              <w:rPr>
                <w:rFonts w:ascii="宋体" w:hAnsi="宋体" w:cs="宋体"/>
                <w:color w:val="000000"/>
                <w:sz w:val="24"/>
              </w:rPr>
              <w:t>&gt;=95%</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A2228" w:rsidRDefault="006A2228" w:rsidP="00263F39">
            <w:pPr>
              <w:widowControl/>
              <w:jc w:val="center"/>
              <w:textAlignment w:val="center"/>
              <w:rPr>
                <w:rFonts w:ascii="宋体" w:cs="宋体"/>
                <w:color w:val="000000"/>
                <w:sz w:val="24"/>
              </w:rPr>
            </w:pPr>
            <w:r>
              <w:rPr>
                <w:rFonts w:ascii="宋体" w:hAnsi="宋体" w:cs="宋体"/>
                <w:color w:val="000000"/>
                <w:sz w:val="24"/>
              </w:rPr>
              <w:t>100%</w:t>
            </w:r>
          </w:p>
        </w:tc>
      </w:tr>
      <w:tr w:rsidR="006A2228" w:rsidTr="00263F39">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6A2228" w:rsidRDefault="006A2228" w:rsidP="00263F39">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A2228" w:rsidRDefault="006A2228" w:rsidP="00263F39">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A2228" w:rsidRDefault="006A2228" w:rsidP="00263F39">
            <w:pPr>
              <w:widowControl/>
              <w:jc w:val="center"/>
              <w:textAlignment w:val="center"/>
              <w:rPr>
                <w:rFonts w:ascii="宋体" w:cs="宋体"/>
                <w:color w:val="000000"/>
                <w:sz w:val="24"/>
              </w:rPr>
            </w:pPr>
            <w:r>
              <w:rPr>
                <w:rFonts w:ascii="宋体" w:hAnsi="宋体" w:cs="宋体" w:hint="eastAsia"/>
                <w:color w:val="000000"/>
                <w:sz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A2228" w:rsidRDefault="00B33414" w:rsidP="00263F39">
            <w:pPr>
              <w:widowControl/>
              <w:jc w:val="center"/>
              <w:textAlignment w:val="center"/>
              <w:rPr>
                <w:rFonts w:ascii="宋体" w:cs="宋体"/>
                <w:color w:val="000000"/>
                <w:sz w:val="24"/>
              </w:rPr>
            </w:pPr>
            <w:r w:rsidRPr="00B33414">
              <w:rPr>
                <w:rFonts w:ascii="宋体" w:hAnsi="宋体" w:cs="宋体" w:hint="eastAsia"/>
                <w:color w:val="000000"/>
                <w:sz w:val="24"/>
              </w:rPr>
              <w:t>项目完成时间</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A2228" w:rsidRDefault="00B33414" w:rsidP="00263F39">
            <w:pPr>
              <w:widowControl/>
              <w:jc w:val="center"/>
              <w:textAlignment w:val="center"/>
              <w:rPr>
                <w:rFonts w:ascii="宋体" w:cs="宋体"/>
                <w:color w:val="000000"/>
                <w:sz w:val="24"/>
              </w:rPr>
            </w:pPr>
            <w:r w:rsidRPr="00B33414">
              <w:rPr>
                <w:rFonts w:ascii="宋体" w:hAnsi="宋体" w:cs="宋体" w:hint="eastAsia"/>
                <w:color w:val="000000"/>
                <w:sz w:val="24"/>
              </w:rPr>
              <w:t>2020年启动，当年完成</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A2228" w:rsidRDefault="00B33414" w:rsidP="00263F39">
            <w:pPr>
              <w:widowControl/>
              <w:jc w:val="center"/>
              <w:textAlignment w:val="center"/>
              <w:rPr>
                <w:rFonts w:ascii="宋体" w:cs="宋体"/>
                <w:color w:val="000000"/>
                <w:sz w:val="24"/>
              </w:rPr>
            </w:pPr>
            <w:r>
              <w:rPr>
                <w:rFonts w:ascii="宋体" w:hAnsi="宋体" w:cs="宋体" w:hint="eastAsia"/>
                <w:color w:val="000000"/>
                <w:sz w:val="24"/>
              </w:rPr>
              <w:t>当年完成</w:t>
            </w:r>
          </w:p>
        </w:tc>
      </w:tr>
      <w:tr w:rsidR="006A2228" w:rsidTr="00263F39">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6A2228" w:rsidRDefault="006A2228" w:rsidP="00263F39">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A2228" w:rsidRDefault="006A2228" w:rsidP="00263F39">
            <w:pPr>
              <w:widowControl/>
              <w:jc w:val="center"/>
              <w:textAlignment w:val="center"/>
              <w:rPr>
                <w:rFonts w:asci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A2228" w:rsidRDefault="006A2228" w:rsidP="00263F39">
            <w:pPr>
              <w:widowControl/>
              <w:jc w:val="center"/>
              <w:textAlignment w:val="center"/>
              <w:rPr>
                <w:rFonts w:ascii="宋体" w:cs="宋体"/>
                <w:color w:val="000000"/>
                <w:sz w:val="24"/>
              </w:rPr>
            </w:pPr>
            <w:r>
              <w:rPr>
                <w:rFonts w:ascii="宋体" w:hAnsi="宋体" w:cs="宋体" w:hint="eastAsia"/>
                <w:color w:val="000000"/>
                <w:sz w:val="24"/>
              </w:rPr>
              <w:t>社会效益指标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A2228" w:rsidRDefault="006A2228" w:rsidP="00263F39">
            <w:pPr>
              <w:widowControl/>
              <w:jc w:val="center"/>
              <w:textAlignment w:val="center"/>
              <w:rPr>
                <w:rFonts w:ascii="宋体" w:cs="宋体"/>
                <w:color w:val="000000"/>
                <w:sz w:val="24"/>
              </w:rPr>
            </w:pPr>
            <w:r>
              <w:rPr>
                <w:rFonts w:ascii="宋体" w:hAnsi="宋体" w:cs="宋体" w:hint="eastAsia"/>
                <w:color w:val="000000"/>
                <w:sz w:val="24"/>
              </w:rPr>
              <w:t>稳定社会预期能力增强程度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A2228" w:rsidRDefault="00455FDB" w:rsidP="00263F39">
            <w:pPr>
              <w:widowControl/>
              <w:jc w:val="center"/>
              <w:textAlignment w:val="center"/>
              <w:rPr>
                <w:rFonts w:ascii="宋体" w:cs="宋体"/>
                <w:color w:val="000000"/>
                <w:sz w:val="24"/>
              </w:rPr>
            </w:pPr>
            <w:r>
              <w:rPr>
                <w:rFonts w:ascii="宋体" w:hAnsi="宋体" w:cs="宋体" w:hint="eastAsia"/>
                <w:color w:val="000000"/>
                <w:sz w:val="24"/>
              </w:rPr>
              <w:t>及时补充库存，</w:t>
            </w:r>
            <w:r w:rsidR="006A2228">
              <w:rPr>
                <w:rFonts w:ascii="宋体" w:hAnsi="宋体" w:cs="宋体" w:hint="eastAsia"/>
                <w:color w:val="000000"/>
                <w:sz w:val="24"/>
              </w:rPr>
              <w:t>确保灾后第一时间调运，确保受灾群众转移安置和基本生活得到保障</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A2228" w:rsidRDefault="006A2228" w:rsidP="00263F39">
            <w:pPr>
              <w:widowControl/>
              <w:jc w:val="center"/>
              <w:textAlignment w:val="center"/>
              <w:rPr>
                <w:rFonts w:ascii="宋体" w:cs="宋体"/>
                <w:color w:val="000000"/>
                <w:sz w:val="24"/>
              </w:rPr>
            </w:pPr>
            <w:r>
              <w:rPr>
                <w:rFonts w:ascii="宋体" w:hAnsi="宋体" w:cs="宋体" w:hint="eastAsia"/>
                <w:color w:val="000000"/>
                <w:sz w:val="24"/>
              </w:rPr>
              <w:t>确保</w:t>
            </w:r>
          </w:p>
        </w:tc>
      </w:tr>
      <w:tr w:rsidR="006A2228" w:rsidTr="00263F39">
        <w:trPr>
          <w:trHeight w:val="1050"/>
          <w:jc w:val="center"/>
        </w:trPr>
        <w:tc>
          <w:tcPr>
            <w:tcW w:w="390"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6A2228" w:rsidRDefault="006A2228" w:rsidP="00263F39">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A2228" w:rsidRDefault="006A2228" w:rsidP="00263F39">
            <w:pPr>
              <w:widowControl/>
              <w:jc w:val="center"/>
              <w:textAlignment w:val="center"/>
              <w:rPr>
                <w:rFonts w:ascii="宋体" w:cs="宋体"/>
                <w:color w:val="00000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A2228" w:rsidRDefault="006A2228" w:rsidP="00263F39">
            <w:pPr>
              <w:widowControl/>
              <w:jc w:val="center"/>
              <w:textAlignment w:val="center"/>
              <w:rPr>
                <w:rFonts w:ascii="宋体" w:cs="宋体"/>
                <w:color w:val="000000"/>
                <w:sz w:val="24"/>
              </w:rPr>
            </w:pPr>
            <w:r>
              <w:rPr>
                <w:rFonts w:ascii="宋体" w:hAnsi="宋体" w:cs="宋体" w:hint="eastAsia"/>
                <w:color w:val="000000"/>
                <w:sz w:val="24"/>
              </w:rPr>
              <w:t>受灾群众满意度指标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A2228" w:rsidRDefault="006A2228" w:rsidP="00263F39">
            <w:pPr>
              <w:widowControl/>
              <w:jc w:val="center"/>
              <w:textAlignment w:val="center"/>
              <w:rPr>
                <w:rFonts w:ascii="宋体" w:cs="宋体"/>
                <w:color w:val="000000"/>
                <w:sz w:val="24"/>
              </w:rPr>
            </w:pPr>
            <w:r>
              <w:rPr>
                <w:rFonts w:ascii="宋体" w:hAnsi="宋体" w:cs="宋体"/>
                <w:color w:val="000000"/>
                <w:sz w:val="24"/>
              </w:rPr>
              <w:t>&gt;=95%</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A2228" w:rsidRDefault="006A2228" w:rsidP="00263F39">
            <w:pPr>
              <w:widowControl/>
              <w:jc w:val="center"/>
              <w:textAlignment w:val="center"/>
              <w:rPr>
                <w:rFonts w:ascii="宋体" w:cs="宋体"/>
                <w:color w:val="000000"/>
                <w:sz w:val="24"/>
              </w:rPr>
            </w:pPr>
            <w:r>
              <w:rPr>
                <w:rFonts w:ascii="宋体" w:hAnsi="宋体" w:cs="宋体"/>
                <w:color w:val="000000"/>
                <w:sz w:val="24"/>
              </w:rPr>
              <w:t>&gt;=95%</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A2228" w:rsidRDefault="006A2228" w:rsidP="00263F39">
            <w:pPr>
              <w:widowControl/>
              <w:jc w:val="center"/>
              <w:textAlignment w:val="center"/>
              <w:rPr>
                <w:rFonts w:ascii="宋体" w:cs="宋体"/>
                <w:color w:val="000000"/>
                <w:sz w:val="24"/>
              </w:rPr>
            </w:pPr>
            <w:r>
              <w:rPr>
                <w:rFonts w:ascii="宋体" w:hAnsi="宋体" w:cs="宋体"/>
                <w:color w:val="000000"/>
                <w:sz w:val="24"/>
              </w:rPr>
              <w:t>100%</w:t>
            </w:r>
          </w:p>
        </w:tc>
      </w:tr>
    </w:tbl>
    <w:p w:rsidR="00C77E2F" w:rsidRDefault="00EE5F00" w:rsidP="00514905">
      <w:pPr>
        <w:tabs>
          <w:tab w:val="left" w:pos="312"/>
        </w:tabs>
        <w:spacing w:line="580" w:lineRule="exact"/>
        <w:ind w:leftChars="5" w:left="10"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sidR="003616D1" w:rsidRPr="00F9732B">
        <w:rPr>
          <w:rFonts w:ascii="仿宋_GB2312" w:eastAsia="仿宋_GB2312" w:hAnsi="仿宋_GB2312" w:cs="仿宋_GB2312" w:hint="eastAsia"/>
          <w:sz w:val="32"/>
          <w:szCs w:val="32"/>
        </w:rPr>
        <w:t>应急商品代储及应急劳务履约经费</w:t>
      </w:r>
      <w:r>
        <w:rPr>
          <w:rFonts w:ascii="仿宋_GB2312" w:eastAsia="仿宋_GB2312" w:hAnsi="仿宋_GB2312" w:cs="仿宋_GB2312" w:hint="eastAsia"/>
          <w:sz w:val="32"/>
          <w:szCs w:val="32"/>
        </w:rPr>
        <w:t>”项目绩效目标完成情况综述。项目全年预算数</w:t>
      </w:r>
      <w:r w:rsidR="003616D1">
        <w:rPr>
          <w:rFonts w:ascii="仿宋_GB2312" w:eastAsia="仿宋_GB2312" w:hAnsi="仿宋_GB2312" w:cs="仿宋_GB2312" w:hint="eastAsia"/>
          <w:sz w:val="32"/>
          <w:szCs w:val="32"/>
        </w:rPr>
        <w:t>10</w:t>
      </w:r>
      <w:r>
        <w:rPr>
          <w:rFonts w:ascii="仿宋_GB2312" w:eastAsia="仿宋_GB2312" w:hAnsi="仿宋_GB2312" w:cs="仿宋_GB2312" w:hint="eastAsia"/>
          <w:sz w:val="32"/>
          <w:szCs w:val="32"/>
        </w:rPr>
        <w:t>万元，执行数为</w:t>
      </w:r>
      <w:r w:rsidR="003616D1">
        <w:rPr>
          <w:rFonts w:ascii="仿宋_GB2312" w:eastAsia="仿宋_GB2312" w:hAnsi="仿宋_GB2312" w:cs="仿宋_GB2312" w:hint="eastAsia"/>
          <w:sz w:val="32"/>
          <w:szCs w:val="32"/>
        </w:rPr>
        <w:t>10</w:t>
      </w:r>
      <w:r>
        <w:rPr>
          <w:rFonts w:ascii="仿宋_GB2312" w:eastAsia="仿宋_GB2312" w:hAnsi="仿宋_GB2312" w:cs="仿宋_GB2312" w:hint="eastAsia"/>
          <w:sz w:val="32"/>
          <w:szCs w:val="32"/>
        </w:rPr>
        <w:t>万元，完成预算的100</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。该项目</w:t>
      </w:r>
      <w:r w:rsidR="0086653C">
        <w:rPr>
          <w:rFonts w:ascii="仿宋_GB2312" w:eastAsia="仿宋_GB2312" w:hAnsi="仿宋_GB2312" w:cs="仿宋_GB2312" w:hint="eastAsia"/>
          <w:sz w:val="32"/>
          <w:szCs w:val="32"/>
        </w:rPr>
        <w:t>的实施是</w:t>
      </w:r>
      <w:r w:rsidR="0086653C" w:rsidRPr="0086653C">
        <w:rPr>
          <w:rFonts w:ascii="仿宋_GB2312" w:eastAsia="仿宋_GB2312" w:hAnsi="仿宋_GB2312" w:cs="仿宋_GB2312" w:hint="eastAsia"/>
          <w:sz w:val="32"/>
          <w:szCs w:val="32"/>
        </w:rPr>
        <w:t>对不易长期贮存的应急物资，与本地有关供应商（厂）</w:t>
      </w:r>
      <w:proofErr w:type="gramStart"/>
      <w:r w:rsidR="0086653C" w:rsidRPr="0086653C">
        <w:rPr>
          <w:rFonts w:ascii="仿宋_GB2312" w:eastAsia="仿宋_GB2312" w:hAnsi="仿宋_GB2312" w:cs="仿宋_GB2312" w:hint="eastAsia"/>
          <w:sz w:val="32"/>
          <w:szCs w:val="32"/>
        </w:rPr>
        <w:t>家签订</w:t>
      </w:r>
      <w:proofErr w:type="gramEnd"/>
      <w:r w:rsidR="0086653C" w:rsidRPr="0086653C">
        <w:rPr>
          <w:rFonts w:ascii="仿宋_GB2312" w:eastAsia="仿宋_GB2312" w:hAnsi="仿宋_GB2312" w:cs="仿宋_GB2312" w:hint="eastAsia"/>
          <w:sz w:val="32"/>
          <w:szCs w:val="32"/>
        </w:rPr>
        <w:t>紧急订购协议，委托其代储相关物资，将政府储备与企业和商业储备有机结合，将实物储备与能力储备有机结合，逐步构建多元、完整的应急救灾物资储备体系。同时与物流、搬运企业签订应急劳务履约协议，确保灾情发生后能够迅速开展应急物资调运工作，确保应急反应迅速。</w:t>
      </w:r>
      <w:r>
        <w:rPr>
          <w:rFonts w:ascii="仿宋_GB2312" w:eastAsia="仿宋_GB2312" w:hAnsi="仿宋_GB2312" w:cs="仿宋_GB2312" w:hint="eastAsia"/>
          <w:sz w:val="32"/>
          <w:szCs w:val="32"/>
        </w:rPr>
        <w:t>发现的主要问题：无。下一步改进措施：</w:t>
      </w:r>
      <w:r w:rsidR="0086653C">
        <w:rPr>
          <w:rFonts w:ascii="仿宋_GB2312" w:eastAsia="仿宋_GB2312" w:hAnsi="仿宋_GB2312" w:cs="仿宋_GB2312" w:hint="eastAsia"/>
          <w:sz w:val="32"/>
          <w:szCs w:val="32"/>
        </w:rPr>
        <w:t>进一步完善工作方案，增加签约企业数量，确保应急反应迅速</w:t>
      </w:r>
      <w:r>
        <w:rPr>
          <w:rFonts w:ascii="仿宋_GB2312" w:eastAsia="仿宋_GB2312" w:hAnsi="仿宋_GB2312" w:cs="仿宋_GB2312" w:hint="eastAsia"/>
          <w:sz w:val="32"/>
          <w:szCs w:val="32"/>
        </w:rPr>
        <w:t>。</w:t>
      </w:r>
    </w:p>
    <w:tbl>
      <w:tblPr>
        <w:tblpPr w:leftFromText="180" w:rightFromText="180" w:vertAnchor="text" w:horzAnchor="page" w:tblpXSpec="center" w:tblpY="423"/>
        <w:tblOverlap w:val="never"/>
        <w:tblW w:w="9960" w:type="dxa"/>
        <w:jc w:val="center"/>
        <w:tblLayout w:type="fixed"/>
        <w:tblCellMar>
          <w:left w:w="0" w:type="dxa"/>
          <w:right w:w="0" w:type="dxa"/>
        </w:tblCellMar>
        <w:tblLook w:val="00A0"/>
      </w:tblPr>
      <w:tblGrid>
        <w:gridCol w:w="390"/>
        <w:gridCol w:w="1367"/>
        <w:gridCol w:w="1025"/>
        <w:gridCol w:w="2392"/>
        <w:gridCol w:w="2394"/>
        <w:gridCol w:w="2392"/>
      </w:tblGrid>
      <w:tr w:rsidR="005C63D9" w:rsidTr="00263F39">
        <w:trPr>
          <w:trHeight w:val="1034"/>
          <w:jc w:val="center"/>
        </w:trPr>
        <w:tc>
          <w:tcPr>
            <w:tcW w:w="9960" w:type="dxa"/>
            <w:gridSpan w:val="6"/>
            <w:tcBorders>
              <w:top w:val="nil"/>
              <w:left w:val="nil"/>
              <w:bottom w:val="nil"/>
              <w:right w:val="nil"/>
            </w:tcBorders>
            <w:tcMar>
              <w:top w:w="15" w:type="dxa"/>
              <w:left w:w="15" w:type="dxa"/>
              <w:right w:w="15" w:type="dxa"/>
            </w:tcMar>
            <w:vAlign w:val="center"/>
          </w:tcPr>
          <w:p w:rsidR="005C63D9" w:rsidRDefault="005C63D9" w:rsidP="00263F39">
            <w:pPr>
              <w:widowControl/>
              <w:jc w:val="center"/>
              <w:textAlignment w:val="center"/>
              <w:rPr>
                <w:rFonts w:ascii="宋体" w:cs="宋体"/>
                <w:color w:val="000000"/>
                <w:sz w:val="36"/>
                <w:szCs w:val="36"/>
              </w:rPr>
            </w:pPr>
            <w:r>
              <w:rPr>
                <w:rFonts w:ascii="宋体" w:hAnsi="宋体" w:cs="宋体" w:hint="eastAsia"/>
                <w:b/>
                <w:bCs/>
                <w:color w:val="000000"/>
                <w:kern w:val="0"/>
                <w:sz w:val="36"/>
                <w:szCs w:val="36"/>
              </w:rPr>
              <w:t>项目绩效目标完成情况表</w:t>
            </w:r>
            <w:r>
              <w:rPr>
                <w:rFonts w:ascii="宋体" w:cs="宋体"/>
                <w:b/>
                <w:bCs/>
                <w:color w:val="000000"/>
                <w:kern w:val="0"/>
                <w:sz w:val="36"/>
                <w:szCs w:val="36"/>
              </w:rPr>
              <w:br/>
            </w:r>
            <w:r>
              <w:rPr>
                <w:rFonts w:ascii="宋体" w:hAnsi="宋体" w:cs="宋体"/>
                <w:color w:val="000000"/>
                <w:kern w:val="0"/>
                <w:sz w:val="36"/>
                <w:szCs w:val="36"/>
              </w:rPr>
              <w:t>(20</w:t>
            </w:r>
            <w:r>
              <w:rPr>
                <w:rFonts w:ascii="宋体" w:hAnsi="宋体" w:cs="宋体" w:hint="eastAsia"/>
                <w:color w:val="000000"/>
                <w:kern w:val="0"/>
                <w:sz w:val="36"/>
                <w:szCs w:val="36"/>
              </w:rPr>
              <w:t>20年度</w:t>
            </w:r>
            <w:r>
              <w:rPr>
                <w:rFonts w:ascii="宋体" w:hAnsi="宋体" w:cs="宋体"/>
                <w:color w:val="000000"/>
                <w:kern w:val="0"/>
                <w:sz w:val="36"/>
                <w:szCs w:val="36"/>
              </w:rPr>
              <w:t>)</w:t>
            </w:r>
          </w:p>
        </w:tc>
      </w:tr>
      <w:tr w:rsidR="005C63D9" w:rsidTr="00263F39">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63D9" w:rsidRDefault="005C63D9" w:rsidP="00263F39">
            <w:pPr>
              <w:widowControl/>
              <w:jc w:val="center"/>
              <w:textAlignment w:val="center"/>
              <w:rPr>
                <w:rFonts w:asci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63D9" w:rsidRPr="00055CFE" w:rsidRDefault="00055CFE" w:rsidP="00263F39">
            <w:pPr>
              <w:widowControl/>
              <w:jc w:val="center"/>
              <w:textAlignment w:val="center"/>
              <w:rPr>
                <w:rFonts w:ascii="宋体" w:hAnsi="宋体" w:cs="宋体"/>
                <w:sz w:val="24"/>
              </w:rPr>
            </w:pPr>
            <w:r w:rsidRPr="00055CFE">
              <w:rPr>
                <w:rFonts w:ascii="宋体" w:hAnsi="宋体" w:cs="宋体" w:hint="eastAsia"/>
                <w:sz w:val="24"/>
              </w:rPr>
              <w:t>应急商品代储及应急劳务履约经费</w:t>
            </w:r>
          </w:p>
        </w:tc>
      </w:tr>
      <w:tr w:rsidR="005C63D9" w:rsidTr="00263F39">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63D9" w:rsidRDefault="005C63D9" w:rsidP="00263F39">
            <w:pPr>
              <w:widowControl/>
              <w:jc w:val="center"/>
              <w:textAlignment w:val="center"/>
              <w:rPr>
                <w:rFonts w:asci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63D9" w:rsidRDefault="005C63D9" w:rsidP="00263F39">
            <w:pPr>
              <w:widowControl/>
              <w:jc w:val="center"/>
              <w:textAlignment w:val="center"/>
              <w:rPr>
                <w:rFonts w:ascii="宋体" w:cs="宋体"/>
                <w:color w:val="000000"/>
                <w:sz w:val="24"/>
              </w:rPr>
            </w:pPr>
            <w:r>
              <w:rPr>
                <w:rFonts w:ascii="宋体" w:hAnsi="宋体" w:cs="宋体" w:hint="eastAsia"/>
                <w:sz w:val="24"/>
              </w:rPr>
              <w:t>乐山市救灾物资储备管理中心</w:t>
            </w:r>
          </w:p>
        </w:tc>
      </w:tr>
      <w:tr w:rsidR="005C63D9" w:rsidTr="00263F39">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63D9" w:rsidRDefault="005C63D9" w:rsidP="00263F39">
            <w:pPr>
              <w:widowControl/>
              <w:jc w:val="center"/>
              <w:textAlignment w:val="center"/>
              <w:rPr>
                <w:rFonts w:ascii="宋体" w:cs="宋体"/>
                <w:color w:val="000000"/>
                <w:sz w:val="24"/>
              </w:rPr>
            </w:pPr>
            <w:r>
              <w:rPr>
                <w:rFonts w:ascii="宋体" w:hAnsi="宋体" w:cs="宋体" w:hint="eastAsia"/>
                <w:color w:val="000000"/>
                <w:kern w:val="0"/>
                <w:sz w:val="24"/>
              </w:rPr>
              <w:t>预算</w:t>
            </w:r>
            <w:r>
              <w:rPr>
                <w:rFonts w:ascii="宋体" w:hAnsi="宋体" w:cs="宋体" w:hint="eastAsia"/>
                <w:color w:val="000000"/>
                <w:kern w:val="0"/>
                <w:sz w:val="24"/>
              </w:rPr>
              <w:lastRenderedPageBreak/>
              <w:t>执行情况</w:t>
            </w:r>
            <w:r>
              <w:rPr>
                <w:rFonts w:ascii="宋体" w:hAnsi="宋体" w:cs="宋体"/>
                <w:color w:val="000000"/>
                <w:kern w:val="0"/>
                <w:sz w:val="24"/>
              </w:rPr>
              <w:t>(</w:t>
            </w:r>
            <w:r>
              <w:rPr>
                <w:rFonts w:ascii="宋体" w:hAnsi="宋体" w:cs="宋体" w:hint="eastAsia"/>
                <w:color w:val="000000"/>
                <w:kern w:val="0"/>
                <w:sz w:val="24"/>
              </w:rPr>
              <w:t>万元</w:t>
            </w:r>
            <w:r>
              <w:rPr>
                <w:rFonts w:ascii="宋体" w:hAnsi="宋体" w:cs="宋体"/>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63D9" w:rsidRDefault="005C63D9" w:rsidP="00263F39">
            <w:pPr>
              <w:widowControl/>
              <w:jc w:val="center"/>
              <w:textAlignment w:val="center"/>
              <w:rPr>
                <w:rFonts w:ascii="宋体" w:cs="宋体"/>
                <w:color w:val="000000"/>
                <w:sz w:val="24"/>
              </w:rPr>
            </w:pPr>
            <w:r>
              <w:rPr>
                <w:rFonts w:ascii="宋体" w:hAnsi="宋体" w:cs="宋体" w:hint="eastAsia"/>
                <w:color w:val="000000"/>
                <w:kern w:val="0"/>
                <w:sz w:val="24"/>
              </w:rPr>
              <w:lastRenderedPageBreak/>
              <w:t>预算数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63D9" w:rsidRDefault="00055CFE" w:rsidP="00263F39">
            <w:pPr>
              <w:widowControl/>
              <w:jc w:val="center"/>
              <w:textAlignment w:val="center"/>
              <w:rPr>
                <w:rFonts w:ascii="宋体" w:cs="宋体"/>
                <w:color w:val="000000"/>
                <w:sz w:val="24"/>
              </w:rPr>
            </w:pPr>
            <w:r>
              <w:rPr>
                <w:rFonts w:ascii="宋体" w:hAnsi="宋体" w:cs="宋体" w:hint="eastAsia"/>
                <w:color w:val="000000"/>
                <w:sz w:val="24"/>
              </w:rPr>
              <w:t>10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63D9" w:rsidRDefault="005C63D9" w:rsidP="00263F39">
            <w:pPr>
              <w:widowControl/>
              <w:jc w:val="center"/>
              <w:textAlignment w:val="center"/>
              <w:rPr>
                <w:rFonts w:ascii="宋体" w:cs="宋体"/>
                <w:color w:val="000000"/>
                <w:sz w:val="24"/>
              </w:rPr>
            </w:pPr>
            <w:r>
              <w:rPr>
                <w:rFonts w:ascii="宋体" w:hAnsi="宋体" w:cs="宋体" w:hint="eastAsia"/>
                <w:color w:val="000000"/>
                <w:kern w:val="0"/>
                <w:sz w:val="24"/>
              </w:rPr>
              <w:t>执行数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63D9" w:rsidRDefault="00055CFE" w:rsidP="00263F39">
            <w:pPr>
              <w:widowControl/>
              <w:jc w:val="center"/>
              <w:textAlignment w:val="center"/>
              <w:rPr>
                <w:rFonts w:ascii="宋体" w:cs="宋体"/>
                <w:color w:val="000000"/>
                <w:sz w:val="24"/>
              </w:rPr>
            </w:pPr>
            <w:r>
              <w:rPr>
                <w:rFonts w:ascii="宋体" w:hAnsi="宋体" w:cs="宋体" w:hint="eastAsia"/>
                <w:color w:val="000000"/>
                <w:sz w:val="24"/>
              </w:rPr>
              <w:t>10</w:t>
            </w:r>
          </w:p>
        </w:tc>
      </w:tr>
      <w:tr w:rsidR="005C63D9" w:rsidTr="00263F39">
        <w:trPr>
          <w:trHeight w:val="347"/>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63D9" w:rsidRDefault="005C63D9" w:rsidP="00263F39">
            <w:pPr>
              <w:jc w:val="center"/>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63D9" w:rsidRDefault="005C63D9" w:rsidP="00263F39">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63D9" w:rsidRDefault="00055CFE" w:rsidP="00263F39">
            <w:pPr>
              <w:widowControl/>
              <w:jc w:val="center"/>
              <w:textAlignment w:val="center"/>
              <w:rPr>
                <w:rFonts w:ascii="宋体" w:cs="宋体"/>
                <w:color w:val="000000"/>
                <w:sz w:val="24"/>
              </w:rPr>
            </w:pPr>
            <w:r>
              <w:rPr>
                <w:rFonts w:ascii="宋体" w:hAnsi="宋体" w:cs="宋体" w:hint="eastAsia"/>
                <w:color w:val="000000"/>
                <w:sz w:val="24"/>
              </w:rPr>
              <w:t>10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63D9" w:rsidRDefault="005C63D9" w:rsidP="00263F39">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63D9" w:rsidRDefault="00055CFE" w:rsidP="00263F39">
            <w:pPr>
              <w:widowControl/>
              <w:jc w:val="center"/>
              <w:textAlignment w:val="center"/>
              <w:rPr>
                <w:rFonts w:ascii="宋体" w:cs="宋体"/>
                <w:color w:val="000000"/>
                <w:sz w:val="24"/>
              </w:rPr>
            </w:pPr>
            <w:r>
              <w:rPr>
                <w:rFonts w:ascii="宋体" w:hAnsi="宋体" w:cs="宋体" w:hint="eastAsia"/>
                <w:color w:val="000000"/>
                <w:sz w:val="24"/>
              </w:rPr>
              <w:t>10</w:t>
            </w:r>
          </w:p>
        </w:tc>
      </w:tr>
      <w:tr w:rsidR="005C63D9" w:rsidTr="00263F39">
        <w:trPr>
          <w:trHeight w:val="1455"/>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63D9" w:rsidRDefault="005C63D9" w:rsidP="00263F39">
            <w:pPr>
              <w:jc w:val="center"/>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63D9" w:rsidRDefault="005C63D9" w:rsidP="00263F39">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63D9" w:rsidRDefault="005C63D9" w:rsidP="00263F39">
            <w:pPr>
              <w:widowControl/>
              <w:jc w:val="center"/>
              <w:textAlignment w:val="center"/>
              <w:rPr>
                <w:rFonts w:ascii="宋体" w:cs="宋体"/>
                <w:color w:val="000000"/>
                <w:sz w:val="24"/>
              </w:rPr>
            </w:pPr>
            <w:r>
              <w:rPr>
                <w:rFonts w:ascii="宋体" w:cs="宋体"/>
                <w:color w:val="00000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63D9" w:rsidRDefault="005C63D9" w:rsidP="00263F39">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63D9" w:rsidRDefault="005C63D9" w:rsidP="00263F39">
            <w:pPr>
              <w:jc w:val="center"/>
              <w:rPr>
                <w:rFonts w:ascii="宋体" w:cs="宋体"/>
                <w:color w:val="000000"/>
                <w:sz w:val="24"/>
              </w:rPr>
            </w:pPr>
            <w:r>
              <w:rPr>
                <w:rFonts w:ascii="宋体" w:cs="宋体"/>
                <w:color w:val="000000"/>
                <w:sz w:val="24"/>
              </w:rPr>
              <w:t>0</w:t>
            </w:r>
          </w:p>
        </w:tc>
      </w:tr>
      <w:tr w:rsidR="005C63D9" w:rsidTr="00263F39">
        <w:trPr>
          <w:trHeight w:val="598"/>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63D9" w:rsidRDefault="005C63D9" w:rsidP="00263F39">
            <w:pPr>
              <w:widowControl/>
              <w:jc w:val="center"/>
              <w:textAlignment w:val="center"/>
              <w:rPr>
                <w:rFonts w:ascii="宋体" w:cs="宋体"/>
                <w:color w:val="000000"/>
                <w:sz w:val="24"/>
              </w:rPr>
            </w:pPr>
            <w:r>
              <w:rPr>
                <w:rFonts w:ascii="宋体" w:hAnsi="宋体" w:cs="宋体" w:hint="eastAsia"/>
                <w:color w:val="000000"/>
                <w:kern w:val="0"/>
                <w:sz w:val="24"/>
              </w:rPr>
              <w:lastRenderedPageBreak/>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63D9" w:rsidRDefault="005C63D9" w:rsidP="00263F39">
            <w:pPr>
              <w:widowControl/>
              <w:jc w:val="center"/>
              <w:textAlignment w:val="center"/>
              <w:rPr>
                <w:rFonts w:asci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63D9" w:rsidRDefault="005C63D9" w:rsidP="00263F39">
            <w:pPr>
              <w:widowControl/>
              <w:jc w:val="center"/>
              <w:textAlignment w:val="center"/>
              <w:rPr>
                <w:rFonts w:ascii="宋体" w:cs="宋体"/>
                <w:color w:val="000000"/>
                <w:sz w:val="24"/>
              </w:rPr>
            </w:pPr>
            <w:r>
              <w:rPr>
                <w:rFonts w:ascii="宋体" w:hAnsi="宋体" w:cs="宋体" w:hint="eastAsia"/>
                <w:color w:val="000000"/>
                <w:kern w:val="0"/>
                <w:sz w:val="24"/>
              </w:rPr>
              <w:t>实际完成目标</w:t>
            </w:r>
          </w:p>
        </w:tc>
      </w:tr>
      <w:tr w:rsidR="005C63D9" w:rsidTr="00683D5F">
        <w:trPr>
          <w:trHeight w:val="1159"/>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63D9" w:rsidRDefault="005C63D9" w:rsidP="00263F39">
            <w:pPr>
              <w:jc w:val="center"/>
              <w:rPr>
                <w:rFonts w:asci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83D5F" w:rsidRDefault="00683D5F" w:rsidP="00683D5F">
            <w:pPr>
              <w:shd w:val="clear" w:color="auto" w:fill="FFFFFF"/>
              <w:spacing w:line="200" w:lineRule="atLeast"/>
              <w:ind w:firstLineChars="100" w:firstLine="240"/>
              <w:rPr>
                <w:rFonts w:ascii="宋体" w:hAnsi="宋体" w:cs="仿宋_GB2312"/>
                <w:sz w:val="24"/>
              </w:rPr>
            </w:pPr>
          </w:p>
          <w:p w:rsidR="00683D5F" w:rsidRPr="00683D5F" w:rsidRDefault="00683D5F" w:rsidP="00683D5F">
            <w:pPr>
              <w:shd w:val="clear" w:color="auto" w:fill="FFFFFF"/>
              <w:spacing w:line="200" w:lineRule="atLeast"/>
              <w:ind w:firstLineChars="200" w:firstLine="480"/>
              <w:rPr>
                <w:rFonts w:ascii="宋体" w:hAnsi="宋体" w:cs="仿宋_GB2312"/>
                <w:sz w:val="24"/>
              </w:rPr>
            </w:pPr>
            <w:r>
              <w:rPr>
                <w:rFonts w:ascii="宋体" w:hAnsi="宋体" w:cs="仿宋_GB2312"/>
                <w:sz w:val="24"/>
              </w:rPr>
              <w:t>通过该项目的实施，</w:t>
            </w:r>
            <w:r w:rsidRPr="00683D5F">
              <w:rPr>
                <w:rFonts w:ascii="宋体" w:hAnsi="宋体" w:cs="仿宋_GB2312"/>
                <w:sz w:val="24"/>
              </w:rPr>
              <w:t>逐步建立健全突发事件基本生活类应急物资储备，疫情防控物资，应急物流、装卸劳务等应急突发事件调运体系，同时能够有效利用商业库存、商业经营设施、物流公司车辆、装卸劳务公司设施设备及人力资源作为应对突发公共事件，组织保障基本生活类应急物资紧急调运、处置的能力和手段，及时消除因突发事件引发的基本生活类必需品短缺及调运困难等不利因素，满足人民群众日常基本生活需要，维护社会稳定。</w:t>
            </w:r>
          </w:p>
          <w:p w:rsidR="005C63D9" w:rsidRPr="00683D5F" w:rsidRDefault="005C63D9" w:rsidP="00B144C4">
            <w:pPr>
              <w:widowControl/>
              <w:ind w:firstLineChars="200" w:firstLine="480"/>
              <w:jc w:val="left"/>
              <w:textAlignment w:val="center"/>
              <w:rPr>
                <w:rFonts w:ascii="宋体" w:cs="仿宋_GB2312"/>
                <w:sz w:val="24"/>
              </w:rPr>
            </w:pP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683D5F" w:rsidRDefault="00683D5F" w:rsidP="00683D5F">
            <w:pPr>
              <w:widowControl/>
              <w:jc w:val="center"/>
              <w:textAlignment w:val="center"/>
              <w:rPr>
                <w:rFonts w:ascii="宋体" w:hAnsi="宋体" w:cs="仿宋_GB2312"/>
                <w:sz w:val="24"/>
              </w:rPr>
            </w:pPr>
          </w:p>
          <w:p w:rsidR="005C63D9" w:rsidRDefault="00683D5F" w:rsidP="00683D5F">
            <w:pPr>
              <w:widowControl/>
              <w:jc w:val="center"/>
              <w:textAlignment w:val="center"/>
              <w:rPr>
                <w:rFonts w:ascii="宋体" w:cs="宋体"/>
                <w:color w:val="000000"/>
                <w:sz w:val="24"/>
              </w:rPr>
            </w:pPr>
            <w:r>
              <w:rPr>
                <w:rFonts w:ascii="宋体" w:hAnsi="宋体" w:cs="仿宋_GB2312" w:hint="eastAsia"/>
                <w:sz w:val="24"/>
              </w:rPr>
              <w:t xml:space="preserve">    </w:t>
            </w:r>
            <w:r w:rsidR="005C63D9" w:rsidRPr="00F83AF3">
              <w:rPr>
                <w:rFonts w:ascii="宋体" w:hAnsi="宋体" w:cs="仿宋_GB2312" w:hint="eastAsia"/>
                <w:sz w:val="24"/>
              </w:rPr>
              <w:t>该项目</w:t>
            </w:r>
            <w:r w:rsidR="00B144C4">
              <w:rPr>
                <w:rFonts w:ascii="宋体" w:hAnsi="宋体" w:cs="仿宋_GB2312" w:hint="eastAsia"/>
                <w:sz w:val="24"/>
              </w:rPr>
              <w:t>实施效果良好，2020共签订企业10家，</w:t>
            </w:r>
            <w:r>
              <w:rPr>
                <w:rFonts w:ascii="宋体" w:hAnsi="宋体" w:cs="仿宋_GB2312" w:hint="eastAsia"/>
                <w:sz w:val="24"/>
              </w:rPr>
              <w:t>初步形成了应急物流、装卸劳务等</w:t>
            </w:r>
            <w:r w:rsidRPr="00683D5F">
              <w:rPr>
                <w:rFonts w:ascii="宋体" w:hAnsi="宋体" w:cs="仿宋_GB2312"/>
                <w:sz w:val="24"/>
              </w:rPr>
              <w:t>应急突发事件调运体系，</w:t>
            </w:r>
            <w:r>
              <w:rPr>
                <w:rFonts w:ascii="宋体" w:hAnsi="宋体" w:cs="仿宋_GB2312" w:hint="eastAsia"/>
                <w:sz w:val="24"/>
              </w:rPr>
              <w:t>同时通</w:t>
            </w:r>
            <w:r w:rsidR="00B92E58">
              <w:rPr>
                <w:rFonts w:ascii="宋体" w:hAnsi="宋体" w:cs="仿宋_GB2312" w:hint="eastAsia"/>
                <w:sz w:val="24"/>
              </w:rPr>
              <w:t>过</w:t>
            </w:r>
            <w:r>
              <w:rPr>
                <w:rFonts w:ascii="宋体" w:hAnsi="宋体" w:cs="仿宋_GB2312" w:hint="eastAsia"/>
                <w:sz w:val="24"/>
              </w:rPr>
              <w:t>代储模式在节约财政资金的前提下利用商业库存储备了一定的代储物资。在“8.18”特大洪涝灾害中，中心通过该项目的实施及时补充了库存和进行了应急调运，实现了该项目年初制定的目标。</w:t>
            </w:r>
          </w:p>
        </w:tc>
      </w:tr>
      <w:tr w:rsidR="005C63D9" w:rsidTr="00263F39">
        <w:trPr>
          <w:trHeight w:val="1042"/>
          <w:jc w:val="center"/>
        </w:trPr>
        <w:tc>
          <w:tcPr>
            <w:tcW w:w="39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5C63D9" w:rsidRDefault="005C63D9" w:rsidP="00263F39">
            <w:pPr>
              <w:widowControl/>
              <w:jc w:val="center"/>
              <w:textAlignment w:val="center"/>
              <w:rPr>
                <w:rFonts w:ascii="宋体" w:cs="宋体"/>
                <w:color w:val="000000"/>
                <w:sz w:val="24"/>
              </w:rPr>
            </w:pPr>
            <w:r>
              <w:rPr>
                <w:rFonts w:ascii="宋体" w:hAns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63D9" w:rsidRDefault="005C63D9" w:rsidP="00263F39">
            <w:pPr>
              <w:widowControl/>
              <w:jc w:val="center"/>
              <w:textAlignment w:val="center"/>
              <w:rPr>
                <w:rFonts w:asci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63D9" w:rsidRDefault="005C63D9" w:rsidP="00263F39">
            <w:pPr>
              <w:widowControl/>
              <w:jc w:val="center"/>
              <w:textAlignment w:val="center"/>
              <w:rPr>
                <w:rFonts w:asci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63D9" w:rsidRDefault="005C63D9" w:rsidP="00263F39">
            <w:pPr>
              <w:widowControl/>
              <w:jc w:val="center"/>
              <w:textAlignment w:val="center"/>
              <w:rPr>
                <w:rFonts w:asci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63D9" w:rsidRDefault="005C63D9" w:rsidP="00263F39">
            <w:pPr>
              <w:widowControl/>
              <w:jc w:val="center"/>
              <w:textAlignment w:val="center"/>
              <w:rPr>
                <w:rFonts w:ascii="宋体" w:cs="宋体"/>
                <w:color w:val="000000"/>
                <w:sz w:val="24"/>
              </w:rPr>
            </w:pPr>
            <w:r>
              <w:rPr>
                <w:rFonts w:ascii="宋体" w:hAnsi="宋体" w:cs="宋体" w:hint="eastAsia"/>
                <w:color w:val="000000"/>
                <w:kern w:val="0"/>
                <w:sz w:val="24"/>
              </w:rPr>
              <w:t>预期指标值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63D9" w:rsidRDefault="005C63D9" w:rsidP="00263F39">
            <w:pPr>
              <w:widowControl/>
              <w:jc w:val="center"/>
              <w:textAlignment w:val="center"/>
              <w:rPr>
                <w:rFonts w:ascii="宋体" w:cs="宋体"/>
                <w:color w:val="000000"/>
                <w:sz w:val="24"/>
              </w:rPr>
            </w:pPr>
            <w:r>
              <w:rPr>
                <w:rFonts w:ascii="宋体" w:hAnsi="宋体" w:cs="宋体" w:hint="eastAsia"/>
                <w:color w:val="000000"/>
                <w:kern w:val="0"/>
                <w:sz w:val="24"/>
              </w:rPr>
              <w:t>实际完成指标值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r>
      <w:tr w:rsidR="005C63D9" w:rsidTr="00263F39">
        <w:trPr>
          <w:trHeight w:val="953"/>
          <w:jc w:val="center"/>
        </w:trPr>
        <w:tc>
          <w:tcPr>
            <w:tcW w:w="390" w:type="dxa"/>
            <w:vMerge/>
            <w:tcBorders>
              <w:left w:val="single" w:sz="4" w:space="0" w:color="000000"/>
              <w:right w:val="single" w:sz="4" w:space="0" w:color="000000"/>
            </w:tcBorders>
            <w:tcMar>
              <w:top w:w="15" w:type="dxa"/>
              <w:left w:w="15" w:type="dxa"/>
              <w:right w:w="15" w:type="dxa"/>
            </w:tcMar>
            <w:vAlign w:val="center"/>
          </w:tcPr>
          <w:p w:rsidR="005C63D9" w:rsidRDefault="005C63D9" w:rsidP="00263F39">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63D9" w:rsidRDefault="005C63D9" w:rsidP="00263F39">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63D9" w:rsidRDefault="005C63D9" w:rsidP="00263F39">
            <w:pPr>
              <w:widowControl/>
              <w:jc w:val="center"/>
              <w:textAlignment w:val="center"/>
              <w:rPr>
                <w:rFonts w:ascii="宋体" w:cs="宋体"/>
                <w:color w:val="000000"/>
                <w:sz w:val="24"/>
              </w:rPr>
            </w:pPr>
            <w:r>
              <w:rPr>
                <w:rFonts w:ascii="宋体" w:hAns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63D9" w:rsidRDefault="00C7218C" w:rsidP="00263F39">
            <w:pPr>
              <w:widowControl/>
              <w:jc w:val="center"/>
              <w:textAlignment w:val="center"/>
              <w:rPr>
                <w:rFonts w:ascii="宋体" w:cs="宋体"/>
                <w:color w:val="000000"/>
                <w:sz w:val="24"/>
              </w:rPr>
            </w:pPr>
            <w:r w:rsidRPr="00C7218C">
              <w:rPr>
                <w:rFonts w:ascii="宋体" w:hAnsi="宋体" w:cs="宋体" w:hint="eastAsia"/>
                <w:color w:val="000000"/>
                <w:sz w:val="24"/>
              </w:rPr>
              <w:t>签订应急劳务履约协议</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63D9" w:rsidRDefault="005C63D9" w:rsidP="00263F39">
            <w:pPr>
              <w:widowControl/>
              <w:jc w:val="center"/>
              <w:textAlignment w:val="center"/>
              <w:rPr>
                <w:rFonts w:ascii="宋体" w:cs="宋体"/>
                <w:color w:val="000000"/>
                <w:sz w:val="24"/>
              </w:rPr>
            </w:pPr>
            <w:r>
              <w:rPr>
                <w:rFonts w:ascii="宋体" w:hAnsi="宋体" w:cs="宋体"/>
                <w:color w:val="000000"/>
                <w:sz w:val="24"/>
              </w:rPr>
              <w:t>&gt;=</w:t>
            </w:r>
            <w:r>
              <w:rPr>
                <w:rFonts w:ascii="宋体" w:hAnsi="宋体" w:cs="宋体" w:hint="eastAsia"/>
                <w:color w:val="000000"/>
                <w:sz w:val="24"/>
              </w:rPr>
              <w:t>3</w:t>
            </w:r>
            <w:r w:rsidR="00C7218C">
              <w:rPr>
                <w:rFonts w:ascii="宋体" w:hAnsi="宋体" w:cs="宋体" w:hint="eastAsia"/>
                <w:color w:val="000000"/>
                <w:sz w:val="24"/>
              </w:rPr>
              <w:t>家</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63D9" w:rsidRDefault="00C7218C" w:rsidP="00263F39">
            <w:pPr>
              <w:widowControl/>
              <w:jc w:val="center"/>
              <w:textAlignment w:val="center"/>
              <w:rPr>
                <w:rFonts w:ascii="宋体" w:cs="宋体"/>
                <w:color w:val="000000"/>
                <w:sz w:val="24"/>
              </w:rPr>
            </w:pPr>
            <w:r>
              <w:rPr>
                <w:rFonts w:ascii="宋体" w:hAnsi="宋体" w:cs="宋体" w:hint="eastAsia"/>
                <w:color w:val="000000"/>
                <w:sz w:val="24"/>
              </w:rPr>
              <w:t>4家</w:t>
            </w:r>
          </w:p>
        </w:tc>
      </w:tr>
      <w:tr w:rsidR="00C7218C" w:rsidTr="00263F39">
        <w:trPr>
          <w:trHeight w:val="953"/>
          <w:jc w:val="center"/>
        </w:trPr>
        <w:tc>
          <w:tcPr>
            <w:tcW w:w="390" w:type="dxa"/>
            <w:vMerge/>
            <w:tcBorders>
              <w:left w:val="single" w:sz="4" w:space="0" w:color="000000"/>
              <w:right w:val="single" w:sz="4" w:space="0" w:color="000000"/>
            </w:tcBorders>
            <w:tcMar>
              <w:top w:w="15" w:type="dxa"/>
              <w:left w:w="15" w:type="dxa"/>
              <w:right w:w="15" w:type="dxa"/>
            </w:tcMar>
            <w:vAlign w:val="center"/>
          </w:tcPr>
          <w:p w:rsidR="00C7218C" w:rsidRDefault="00C7218C" w:rsidP="00C7218C">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7218C" w:rsidRDefault="00C7218C" w:rsidP="00C7218C">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7218C" w:rsidRDefault="00C7218C" w:rsidP="00C7218C">
            <w:pPr>
              <w:widowControl/>
              <w:jc w:val="center"/>
              <w:textAlignment w:val="center"/>
              <w:rPr>
                <w:rFonts w:ascii="宋体" w:cs="宋体"/>
                <w:color w:val="000000"/>
                <w:sz w:val="24"/>
              </w:rPr>
            </w:pPr>
            <w:r>
              <w:rPr>
                <w:rFonts w:ascii="宋体" w:hAns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7218C" w:rsidRPr="00C7218C" w:rsidRDefault="00C7218C" w:rsidP="00C7218C">
            <w:pPr>
              <w:widowControl/>
              <w:jc w:val="center"/>
              <w:textAlignment w:val="center"/>
              <w:rPr>
                <w:rFonts w:ascii="宋体" w:hAnsi="宋体" w:cs="宋体"/>
                <w:color w:val="000000"/>
                <w:sz w:val="24"/>
              </w:rPr>
            </w:pPr>
            <w:r>
              <w:rPr>
                <w:rFonts w:ascii="宋体" w:hAnsi="宋体" w:cs="宋体" w:hint="eastAsia"/>
                <w:color w:val="000000"/>
                <w:sz w:val="24"/>
              </w:rPr>
              <w:t>签订应急商品代储协议</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7218C" w:rsidRDefault="00C7218C" w:rsidP="00C7218C">
            <w:pPr>
              <w:widowControl/>
              <w:jc w:val="center"/>
              <w:textAlignment w:val="center"/>
              <w:rPr>
                <w:rFonts w:ascii="宋体" w:hAnsi="宋体" w:cs="宋体"/>
                <w:color w:val="000000"/>
                <w:sz w:val="24"/>
              </w:rPr>
            </w:pPr>
            <w:r>
              <w:rPr>
                <w:rFonts w:ascii="宋体" w:hAnsi="宋体" w:cs="宋体"/>
                <w:color w:val="000000"/>
                <w:sz w:val="24"/>
              </w:rPr>
              <w:t>&gt;=</w:t>
            </w:r>
            <w:r>
              <w:rPr>
                <w:rFonts w:ascii="宋体" w:hAnsi="宋体" w:cs="宋体" w:hint="eastAsia"/>
                <w:color w:val="000000"/>
                <w:sz w:val="24"/>
              </w:rPr>
              <w:t>5家</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7218C" w:rsidRDefault="00C7218C" w:rsidP="00C7218C">
            <w:pPr>
              <w:widowControl/>
              <w:jc w:val="center"/>
              <w:textAlignment w:val="center"/>
              <w:rPr>
                <w:rFonts w:ascii="宋体" w:hAnsi="宋体" w:cs="宋体"/>
                <w:color w:val="000000"/>
                <w:sz w:val="24"/>
              </w:rPr>
            </w:pPr>
            <w:r>
              <w:rPr>
                <w:rFonts w:ascii="宋体" w:hAnsi="宋体" w:cs="宋体" w:hint="eastAsia"/>
                <w:color w:val="000000"/>
                <w:sz w:val="24"/>
              </w:rPr>
              <w:t>6家</w:t>
            </w:r>
          </w:p>
        </w:tc>
      </w:tr>
      <w:tr w:rsidR="00C7218C" w:rsidTr="00263F39">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C7218C" w:rsidRDefault="00C7218C" w:rsidP="00C7218C">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7218C" w:rsidRDefault="00C7218C" w:rsidP="00C7218C">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7218C" w:rsidRDefault="00C7218C" w:rsidP="00C7218C">
            <w:pPr>
              <w:widowControl/>
              <w:jc w:val="center"/>
              <w:textAlignment w:val="center"/>
              <w:rPr>
                <w:rFonts w:ascii="宋体" w:cs="宋体"/>
                <w:color w:val="000000"/>
                <w:sz w:val="24"/>
              </w:rPr>
            </w:pPr>
            <w:r>
              <w:rPr>
                <w:rFonts w:ascii="宋体" w:hAnsi="宋体" w:cs="宋体" w:hint="eastAsia"/>
                <w:color w:val="000000"/>
                <w:sz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7218C" w:rsidRDefault="0068316A" w:rsidP="00C7218C">
            <w:pPr>
              <w:widowControl/>
              <w:jc w:val="center"/>
              <w:textAlignment w:val="center"/>
              <w:rPr>
                <w:rFonts w:ascii="宋体" w:cs="宋体"/>
                <w:color w:val="000000"/>
                <w:sz w:val="24"/>
              </w:rPr>
            </w:pPr>
            <w:r>
              <w:rPr>
                <w:rFonts w:ascii="宋体" w:hAnsi="宋体" w:cs="宋体" w:hint="eastAsia"/>
                <w:color w:val="000000"/>
                <w:sz w:val="24"/>
              </w:rPr>
              <w:t>代储</w:t>
            </w:r>
            <w:r w:rsidR="00C7218C">
              <w:rPr>
                <w:rFonts w:ascii="宋体" w:hAnsi="宋体" w:cs="宋体" w:hint="eastAsia"/>
                <w:color w:val="000000"/>
                <w:sz w:val="24"/>
              </w:rPr>
              <w:t>物资</w:t>
            </w:r>
            <w:r>
              <w:rPr>
                <w:rFonts w:ascii="宋体" w:hAnsi="宋体" w:cs="宋体" w:hint="eastAsia"/>
                <w:color w:val="000000"/>
                <w:sz w:val="24"/>
              </w:rPr>
              <w:t>抽检</w:t>
            </w:r>
            <w:r w:rsidR="00C7218C">
              <w:rPr>
                <w:rFonts w:ascii="宋体" w:hAnsi="宋体" w:cs="宋体" w:hint="eastAsia"/>
                <w:color w:val="000000"/>
                <w:sz w:val="24"/>
              </w:rPr>
              <w:t>安全完好率（</w:t>
            </w:r>
            <w:r w:rsidR="00C7218C">
              <w:rPr>
                <w:rFonts w:ascii="宋体" w:hAnsi="宋体" w:cs="宋体"/>
                <w:color w:val="000000"/>
                <w:sz w:val="24"/>
              </w:rPr>
              <w:t>%</w:t>
            </w:r>
            <w:r w:rsidR="00C7218C">
              <w:rPr>
                <w:rFonts w:ascii="宋体" w:hAnsi="宋体" w:cs="宋体" w:hint="eastAsia"/>
                <w:color w:val="000000"/>
                <w:sz w:val="24"/>
              </w:rPr>
              <w:t>）</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7218C" w:rsidRDefault="00C7218C" w:rsidP="00C7218C">
            <w:pPr>
              <w:widowControl/>
              <w:jc w:val="center"/>
              <w:textAlignment w:val="center"/>
              <w:rPr>
                <w:rFonts w:ascii="宋体" w:cs="宋体"/>
                <w:color w:val="000000"/>
                <w:sz w:val="24"/>
              </w:rPr>
            </w:pPr>
            <w:r>
              <w:rPr>
                <w:rFonts w:ascii="宋体" w:hAnsi="宋体" w:cs="宋体"/>
                <w:color w:val="000000"/>
                <w:sz w:val="24"/>
              </w:rPr>
              <w:t>&gt;=95%</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7218C" w:rsidRDefault="00C7218C" w:rsidP="00C7218C">
            <w:pPr>
              <w:widowControl/>
              <w:jc w:val="center"/>
              <w:textAlignment w:val="center"/>
              <w:rPr>
                <w:rFonts w:ascii="宋体" w:cs="宋体"/>
                <w:color w:val="000000"/>
                <w:sz w:val="24"/>
              </w:rPr>
            </w:pPr>
            <w:r>
              <w:rPr>
                <w:rFonts w:ascii="宋体" w:hAnsi="宋体" w:cs="宋体"/>
                <w:color w:val="000000"/>
                <w:sz w:val="24"/>
              </w:rPr>
              <w:t>100%</w:t>
            </w:r>
          </w:p>
        </w:tc>
      </w:tr>
      <w:tr w:rsidR="00C7218C" w:rsidTr="00263F39">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C7218C" w:rsidRDefault="00C7218C" w:rsidP="00C7218C">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7218C" w:rsidRDefault="00C7218C" w:rsidP="00C7218C">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7218C" w:rsidRDefault="00C7218C" w:rsidP="00C7218C">
            <w:pPr>
              <w:widowControl/>
              <w:jc w:val="center"/>
              <w:textAlignment w:val="center"/>
              <w:rPr>
                <w:rFonts w:ascii="宋体" w:cs="宋体"/>
                <w:color w:val="000000"/>
                <w:sz w:val="24"/>
              </w:rPr>
            </w:pPr>
            <w:r>
              <w:rPr>
                <w:rFonts w:ascii="宋体" w:hAnsi="宋体" w:cs="宋体" w:hint="eastAsia"/>
                <w:color w:val="000000"/>
                <w:sz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7218C" w:rsidRDefault="00C7218C" w:rsidP="00C7218C">
            <w:pPr>
              <w:widowControl/>
              <w:jc w:val="center"/>
              <w:textAlignment w:val="center"/>
              <w:rPr>
                <w:rFonts w:ascii="宋体" w:cs="宋体"/>
                <w:color w:val="000000"/>
                <w:sz w:val="24"/>
              </w:rPr>
            </w:pPr>
            <w:r w:rsidRPr="00B33414">
              <w:rPr>
                <w:rFonts w:ascii="宋体" w:hAnsi="宋体" w:cs="宋体" w:hint="eastAsia"/>
                <w:color w:val="000000"/>
                <w:sz w:val="24"/>
              </w:rPr>
              <w:t>项目完成时间</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7218C" w:rsidRDefault="00C7218C" w:rsidP="00C7218C">
            <w:pPr>
              <w:widowControl/>
              <w:jc w:val="center"/>
              <w:textAlignment w:val="center"/>
              <w:rPr>
                <w:rFonts w:ascii="宋体" w:cs="宋体"/>
                <w:color w:val="000000"/>
                <w:sz w:val="24"/>
              </w:rPr>
            </w:pPr>
            <w:r w:rsidRPr="00B33414">
              <w:rPr>
                <w:rFonts w:ascii="宋体" w:hAnsi="宋体" w:cs="宋体" w:hint="eastAsia"/>
                <w:color w:val="000000"/>
                <w:sz w:val="24"/>
              </w:rPr>
              <w:t>2020年启动，当年完成</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7218C" w:rsidRDefault="00C7218C" w:rsidP="00C7218C">
            <w:pPr>
              <w:widowControl/>
              <w:jc w:val="center"/>
              <w:textAlignment w:val="center"/>
              <w:rPr>
                <w:rFonts w:ascii="宋体" w:cs="宋体"/>
                <w:color w:val="000000"/>
                <w:sz w:val="24"/>
              </w:rPr>
            </w:pPr>
            <w:r>
              <w:rPr>
                <w:rFonts w:ascii="宋体" w:hAnsi="宋体" w:cs="宋体" w:hint="eastAsia"/>
                <w:color w:val="000000"/>
                <w:sz w:val="24"/>
              </w:rPr>
              <w:t>当年完成</w:t>
            </w:r>
          </w:p>
        </w:tc>
      </w:tr>
      <w:tr w:rsidR="00C7218C" w:rsidTr="00263F39">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C7218C" w:rsidRDefault="00C7218C" w:rsidP="00C7218C">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7218C" w:rsidRDefault="00C7218C" w:rsidP="00C7218C">
            <w:pPr>
              <w:widowControl/>
              <w:jc w:val="center"/>
              <w:textAlignment w:val="center"/>
              <w:rPr>
                <w:rFonts w:asci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7218C" w:rsidRDefault="00C7218C" w:rsidP="00C7218C">
            <w:pPr>
              <w:widowControl/>
              <w:jc w:val="center"/>
              <w:textAlignment w:val="center"/>
              <w:rPr>
                <w:rFonts w:ascii="宋体" w:cs="宋体"/>
                <w:color w:val="000000"/>
                <w:sz w:val="24"/>
              </w:rPr>
            </w:pPr>
            <w:r>
              <w:rPr>
                <w:rFonts w:ascii="宋体" w:hAnsi="宋体" w:cs="宋体" w:hint="eastAsia"/>
                <w:color w:val="000000"/>
                <w:sz w:val="24"/>
              </w:rPr>
              <w:t>社会效益指标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7218C" w:rsidRDefault="00C7218C" w:rsidP="00C7218C">
            <w:pPr>
              <w:widowControl/>
              <w:jc w:val="center"/>
              <w:textAlignment w:val="center"/>
              <w:rPr>
                <w:rFonts w:ascii="宋体" w:cs="宋体"/>
                <w:color w:val="000000"/>
                <w:sz w:val="24"/>
              </w:rPr>
            </w:pPr>
            <w:r>
              <w:rPr>
                <w:rFonts w:ascii="宋体" w:hAnsi="宋体" w:cs="宋体" w:hint="eastAsia"/>
                <w:color w:val="000000"/>
                <w:sz w:val="24"/>
              </w:rPr>
              <w:t>稳定社会预期能力增强程度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7218C" w:rsidRDefault="00C7218C" w:rsidP="00C7218C">
            <w:pPr>
              <w:widowControl/>
              <w:jc w:val="center"/>
              <w:textAlignment w:val="center"/>
              <w:rPr>
                <w:rFonts w:ascii="宋体" w:cs="宋体"/>
                <w:color w:val="000000"/>
                <w:sz w:val="24"/>
              </w:rPr>
            </w:pPr>
            <w:r>
              <w:rPr>
                <w:rFonts w:ascii="宋体" w:hAnsi="宋体" w:cs="宋体" w:hint="eastAsia"/>
                <w:color w:val="000000"/>
                <w:sz w:val="24"/>
              </w:rPr>
              <w:t>及时补充库存，确保灾后第一时间调运，确保受灾群众转移安置和基本生活得到保障</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7218C" w:rsidRDefault="00C7218C" w:rsidP="00C7218C">
            <w:pPr>
              <w:widowControl/>
              <w:jc w:val="center"/>
              <w:textAlignment w:val="center"/>
              <w:rPr>
                <w:rFonts w:ascii="宋体" w:cs="宋体"/>
                <w:color w:val="000000"/>
                <w:sz w:val="24"/>
              </w:rPr>
            </w:pPr>
            <w:r>
              <w:rPr>
                <w:rFonts w:ascii="宋体" w:hAnsi="宋体" w:cs="宋体" w:hint="eastAsia"/>
                <w:color w:val="000000"/>
                <w:sz w:val="24"/>
              </w:rPr>
              <w:t>确保</w:t>
            </w:r>
          </w:p>
        </w:tc>
      </w:tr>
      <w:tr w:rsidR="00C7218C" w:rsidTr="00263F39">
        <w:trPr>
          <w:trHeight w:val="1050"/>
          <w:jc w:val="center"/>
        </w:trPr>
        <w:tc>
          <w:tcPr>
            <w:tcW w:w="390"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C7218C" w:rsidRDefault="00C7218C" w:rsidP="00C7218C">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7218C" w:rsidRDefault="00C7218C" w:rsidP="00C7218C">
            <w:pPr>
              <w:widowControl/>
              <w:jc w:val="center"/>
              <w:textAlignment w:val="center"/>
              <w:rPr>
                <w:rFonts w:ascii="宋体" w:cs="宋体"/>
                <w:color w:val="00000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7218C" w:rsidRDefault="00C7218C" w:rsidP="00C7218C">
            <w:pPr>
              <w:widowControl/>
              <w:jc w:val="center"/>
              <w:textAlignment w:val="center"/>
              <w:rPr>
                <w:rFonts w:ascii="宋体" w:cs="宋体"/>
                <w:color w:val="000000"/>
                <w:sz w:val="24"/>
              </w:rPr>
            </w:pPr>
            <w:r>
              <w:rPr>
                <w:rFonts w:ascii="宋体" w:hAnsi="宋体" w:cs="宋体" w:hint="eastAsia"/>
                <w:color w:val="000000"/>
                <w:sz w:val="24"/>
              </w:rPr>
              <w:t>受灾群众满意度指标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7218C" w:rsidRDefault="00C7218C" w:rsidP="00C7218C">
            <w:pPr>
              <w:widowControl/>
              <w:jc w:val="center"/>
              <w:textAlignment w:val="center"/>
              <w:rPr>
                <w:rFonts w:ascii="宋体" w:cs="宋体"/>
                <w:color w:val="000000"/>
                <w:sz w:val="24"/>
              </w:rPr>
            </w:pPr>
            <w:r>
              <w:rPr>
                <w:rFonts w:ascii="宋体" w:hAnsi="宋体" w:cs="宋体"/>
                <w:color w:val="000000"/>
                <w:sz w:val="24"/>
              </w:rPr>
              <w:t>&gt;=95%</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7218C" w:rsidRDefault="00C7218C" w:rsidP="00C7218C">
            <w:pPr>
              <w:widowControl/>
              <w:jc w:val="center"/>
              <w:textAlignment w:val="center"/>
              <w:rPr>
                <w:rFonts w:ascii="宋体" w:cs="宋体"/>
                <w:color w:val="000000"/>
                <w:sz w:val="24"/>
              </w:rPr>
            </w:pPr>
            <w:r>
              <w:rPr>
                <w:rFonts w:ascii="宋体" w:hAnsi="宋体" w:cs="宋体"/>
                <w:color w:val="000000"/>
                <w:sz w:val="24"/>
              </w:rPr>
              <w:t>&gt;=95%</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7218C" w:rsidRDefault="00C7218C" w:rsidP="00C7218C">
            <w:pPr>
              <w:widowControl/>
              <w:jc w:val="center"/>
              <w:textAlignment w:val="center"/>
              <w:rPr>
                <w:rFonts w:ascii="宋体" w:cs="宋体"/>
                <w:color w:val="000000"/>
                <w:sz w:val="24"/>
              </w:rPr>
            </w:pPr>
            <w:r>
              <w:rPr>
                <w:rFonts w:ascii="宋体" w:hAnsi="宋体" w:cs="宋体"/>
                <w:color w:val="000000"/>
                <w:sz w:val="24"/>
              </w:rPr>
              <w:t>100%</w:t>
            </w:r>
          </w:p>
        </w:tc>
      </w:tr>
    </w:tbl>
    <w:p w:rsidR="003A2C7C" w:rsidRDefault="003A2C7C" w:rsidP="003A2C7C">
      <w:pPr>
        <w:tabs>
          <w:tab w:val="left" w:pos="312"/>
        </w:tabs>
        <w:spacing w:line="580" w:lineRule="exact"/>
        <w:ind w:leftChars="5" w:left="10"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（4）“</w:t>
      </w:r>
      <w:r w:rsidR="003D7A4B" w:rsidRPr="00883520">
        <w:rPr>
          <w:rFonts w:ascii="仿宋_GB2312" w:eastAsia="仿宋_GB2312" w:hAnsi="仿宋_GB2312" w:cs="仿宋_GB2312" w:hint="eastAsia"/>
          <w:sz w:val="32"/>
          <w:szCs w:val="32"/>
        </w:rPr>
        <w:t>2019年省级应急救援资金</w:t>
      </w:r>
      <w:r>
        <w:rPr>
          <w:rFonts w:ascii="仿宋_GB2312" w:eastAsia="仿宋_GB2312" w:hAnsi="仿宋_GB2312" w:cs="仿宋_GB2312" w:hint="eastAsia"/>
          <w:sz w:val="32"/>
          <w:szCs w:val="32"/>
        </w:rPr>
        <w:t>”项目绩效目标完成情况综述。项目全年预算数10</w:t>
      </w:r>
      <w:r w:rsidR="003D7A4B">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万元，执行数为10</w:t>
      </w:r>
      <w:r w:rsidR="003D7A4B">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万元，完成预算的100</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。该项目的实施</w:t>
      </w:r>
      <w:r w:rsidR="003D7A4B">
        <w:rPr>
          <w:rFonts w:ascii="仿宋_GB2312" w:eastAsia="仿宋_GB2312" w:hAnsi="仿宋_GB2312" w:cs="仿宋_GB2312" w:hint="eastAsia"/>
          <w:sz w:val="32"/>
          <w:szCs w:val="32"/>
        </w:rPr>
        <w:t>主要是用于补充应急救灾物资的品种和数量，</w:t>
      </w:r>
      <w:r w:rsidR="000E658C">
        <w:rPr>
          <w:rFonts w:ascii="仿宋_GB2312" w:eastAsia="仿宋_GB2312" w:hAnsi="仿宋_GB2312" w:cs="仿宋_GB2312" w:hint="eastAsia"/>
          <w:sz w:val="32"/>
          <w:szCs w:val="32"/>
        </w:rPr>
        <w:t>2020年年</w:t>
      </w:r>
      <w:proofErr w:type="gramStart"/>
      <w:r w:rsidR="000E658C">
        <w:rPr>
          <w:rFonts w:ascii="仿宋_GB2312" w:eastAsia="仿宋_GB2312" w:hAnsi="仿宋_GB2312" w:cs="仿宋_GB2312" w:hint="eastAsia"/>
          <w:sz w:val="32"/>
          <w:szCs w:val="32"/>
        </w:rPr>
        <w:t>初计划</w:t>
      </w:r>
      <w:proofErr w:type="gramEnd"/>
      <w:r w:rsidR="000E658C">
        <w:rPr>
          <w:rFonts w:ascii="仿宋_GB2312" w:eastAsia="仿宋_GB2312" w:hAnsi="仿宋_GB2312" w:cs="仿宋_GB2312" w:hint="eastAsia"/>
          <w:sz w:val="32"/>
          <w:szCs w:val="32"/>
        </w:rPr>
        <w:t>使用政府采购方式采购补充</w:t>
      </w:r>
      <w:r w:rsidR="00D27BC6">
        <w:rPr>
          <w:rFonts w:ascii="仿宋_GB2312" w:eastAsia="仿宋_GB2312" w:hAnsi="仿宋_GB2312" w:cs="仿宋_GB2312" w:hint="eastAsia"/>
          <w:sz w:val="32"/>
          <w:szCs w:val="32"/>
        </w:rPr>
        <w:t>一批救灾物资，其中</w:t>
      </w:r>
      <w:r w:rsidR="002F6A0E">
        <w:rPr>
          <w:rFonts w:ascii="仿宋_GB2312" w:eastAsia="仿宋_GB2312" w:hAnsi="仿宋_GB2312" w:cs="仿宋_GB2312" w:hint="eastAsia"/>
          <w:sz w:val="32"/>
          <w:szCs w:val="32"/>
        </w:rPr>
        <w:t>通过政府采购方式该项目实施了70.8万元</w:t>
      </w:r>
      <w:r w:rsidR="00D27BC6">
        <w:rPr>
          <w:rFonts w:ascii="仿宋_GB2312" w:eastAsia="仿宋_GB2312" w:hAnsi="仿宋_GB2312" w:cs="仿宋_GB2312" w:hint="eastAsia"/>
          <w:sz w:val="32"/>
          <w:szCs w:val="32"/>
        </w:rPr>
        <w:t>（不含质保金3.73万元）</w:t>
      </w:r>
      <w:r w:rsidR="002F6A0E">
        <w:rPr>
          <w:rFonts w:ascii="仿宋_GB2312" w:eastAsia="仿宋_GB2312" w:hAnsi="仿宋_GB2312" w:cs="仿宋_GB2312" w:hint="eastAsia"/>
          <w:sz w:val="32"/>
          <w:szCs w:val="32"/>
        </w:rPr>
        <w:t>。剩余的29.2万元</w:t>
      </w:r>
      <w:r w:rsidR="000E658C">
        <w:rPr>
          <w:rFonts w:ascii="仿宋_GB2312" w:eastAsia="仿宋_GB2312" w:hAnsi="仿宋_GB2312" w:cs="仿宋_GB2312" w:hint="eastAsia"/>
          <w:sz w:val="32"/>
          <w:szCs w:val="32"/>
        </w:rPr>
        <w:t>后因“8.18”特大洪涝灾害需紧急补充防汛救灾物资，根据</w:t>
      </w:r>
      <w:proofErr w:type="gramStart"/>
      <w:r w:rsidR="000E658C">
        <w:rPr>
          <w:rFonts w:ascii="仿宋_GB2312" w:eastAsia="仿宋_GB2312" w:hAnsi="仿宋_GB2312" w:cs="仿宋_GB2312" w:hint="eastAsia"/>
          <w:sz w:val="32"/>
          <w:szCs w:val="32"/>
        </w:rPr>
        <w:t>《四川省财政厅关于强化资金统筹全力做好应急救灾经费保障的通知》川财预</w:t>
      </w:r>
      <w:proofErr w:type="gramEnd"/>
      <w:r w:rsidR="000E658C">
        <w:rPr>
          <w:rFonts w:ascii="Arial" w:eastAsia="仿宋_GB2312" w:hAnsi="Arial" w:cs="Arial"/>
          <w:sz w:val="32"/>
          <w:szCs w:val="32"/>
        </w:rPr>
        <w:t>[</w:t>
      </w:r>
      <w:r w:rsidR="000E658C">
        <w:rPr>
          <w:rFonts w:ascii="Arial" w:eastAsia="仿宋_GB2312" w:hAnsi="Arial" w:cs="Arial" w:hint="eastAsia"/>
          <w:sz w:val="32"/>
          <w:szCs w:val="32"/>
        </w:rPr>
        <w:t>2020</w:t>
      </w:r>
      <w:r w:rsidR="000E658C">
        <w:rPr>
          <w:rFonts w:ascii="Arial" w:eastAsia="仿宋_GB2312" w:hAnsi="Arial" w:cs="Arial"/>
          <w:sz w:val="32"/>
          <w:szCs w:val="32"/>
        </w:rPr>
        <w:t>]</w:t>
      </w:r>
      <w:r w:rsidR="000E658C">
        <w:rPr>
          <w:rFonts w:ascii="Arial" w:eastAsia="仿宋_GB2312" w:hAnsi="Arial" w:cs="Arial" w:hint="eastAsia"/>
          <w:sz w:val="32"/>
          <w:szCs w:val="32"/>
        </w:rPr>
        <w:t>53</w:t>
      </w:r>
      <w:r w:rsidR="000E658C">
        <w:rPr>
          <w:rFonts w:ascii="Arial" w:eastAsia="仿宋_GB2312" w:hAnsi="Arial" w:cs="Arial" w:hint="eastAsia"/>
          <w:sz w:val="32"/>
          <w:szCs w:val="32"/>
        </w:rPr>
        <w:t>号文件开通采购绿色通道，实行紧急采购。</w:t>
      </w:r>
      <w:r>
        <w:rPr>
          <w:rFonts w:ascii="仿宋_GB2312" w:eastAsia="仿宋_GB2312" w:hAnsi="仿宋_GB2312" w:cs="仿宋_GB2312" w:hint="eastAsia"/>
          <w:sz w:val="32"/>
          <w:szCs w:val="32"/>
        </w:rPr>
        <w:t>发现的主要问题：无。下一步改进措施：</w:t>
      </w:r>
      <w:r w:rsidR="003D7A4B">
        <w:rPr>
          <w:rFonts w:ascii="仿宋_GB2312" w:eastAsia="仿宋_GB2312" w:hAnsi="仿宋_GB2312" w:cs="仿宋_GB2312" w:hint="eastAsia"/>
          <w:sz w:val="32"/>
          <w:szCs w:val="32"/>
        </w:rPr>
        <w:t>无</w:t>
      </w:r>
      <w:r>
        <w:rPr>
          <w:rFonts w:ascii="仿宋_GB2312" w:eastAsia="仿宋_GB2312" w:hAnsi="仿宋_GB2312" w:cs="仿宋_GB2312" w:hint="eastAsia"/>
          <w:sz w:val="32"/>
          <w:szCs w:val="32"/>
        </w:rPr>
        <w:t>。</w:t>
      </w:r>
    </w:p>
    <w:tbl>
      <w:tblPr>
        <w:tblpPr w:leftFromText="180" w:rightFromText="180" w:vertAnchor="text" w:horzAnchor="page" w:tblpXSpec="center" w:tblpY="423"/>
        <w:tblOverlap w:val="never"/>
        <w:tblW w:w="9960" w:type="dxa"/>
        <w:jc w:val="center"/>
        <w:tblLayout w:type="fixed"/>
        <w:tblCellMar>
          <w:left w:w="0" w:type="dxa"/>
          <w:right w:w="0" w:type="dxa"/>
        </w:tblCellMar>
        <w:tblLook w:val="00A0"/>
      </w:tblPr>
      <w:tblGrid>
        <w:gridCol w:w="390"/>
        <w:gridCol w:w="1367"/>
        <w:gridCol w:w="1025"/>
        <w:gridCol w:w="2392"/>
        <w:gridCol w:w="2394"/>
        <w:gridCol w:w="2392"/>
      </w:tblGrid>
      <w:tr w:rsidR="00FD273D" w:rsidTr="00263F39">
        <w:trPr>
          <w:trHeight w:val="1034"/>
          <w:jc w:val="center"/>
        </w:trPr>
        <w:tc>
          <w:tcPr>
            <w:tcW w:w="9960" w:type="dxa"/>
            <w:gridSpan w:val="6"/>
            <w:tcBorders>
              <w:top w:val="nil"/>
              <w:left w:val="nil"/>
              <w:bottom w:val="nil"/>
              <w:right w:val="nil"/>
            </w:tcBorders>
            <w:tcMar>
              <w:top w:w="15" w:type="dxa"/>
              <w:left w:w="15" w:type="dxa"/>
              <w:right w:w="15" w:type="dxa"/>
            </w:tcMar>
            <w:vAlign w:val="center"/>
          </w:tcPr>
          <w:p w:rsidR="00FD273D" w:rsidRDefault="00FD273D" w:rsidP="00263F39">
            <w:pPr>
              <w:widowControl/>
              <w:jc w:val="center"/>
              <w:textAlignment w:val="center"/>
              <w:rPr>
                <w:rFonts w:ascii="宋体" w:cs="宋体"/>
                <w:color w:val="000000"/>
                <w:sz w:val="36"/>
                <w:szCs w:val="36"/>
              </w:rPr>
            </w:pPr>
            <w:r>
              <w:rPr>
                <w:rFonts w:ascii="宋体" w:hAnsi="宋体" w:cs="宋体" w:hint="eastAsia"/>
                <w:b/>
                <w:bCs/>
                <w:color w:val="000000"/>
                <w:kern w:val="0"/>
                <w:sz w:val="36"/>
                <w:szCs w:val="36"/>
              </w:rPr>
              <w:t>项目绩效目标完成情况表</w:t>
            </w:r>
            <w:r>
              <w:rPr>
                <w:rFonts w:ascii="宋体" w:cs="宋体"/>
                <w:b/>
                <w:bCs/>
                <w:color w:val="000000"/>
                <w:kern w:val="0"/>
                <w:sz w:val="36"/>
                <w:szCs w:val="36"/>
              </w:rPr>
              <w:br/>
            </w:r>
            <w:r>
              <w:rPr>
                <w:rFonts w:ascii="宋体" w:hAnsi="宋体" w:cs="宋体"/>
                <w:color w:val="000000"/>
                <w:kern w:val="0"/>
                <w:sz w:val="36"/>
                <w:szCs w:val="36"/>
              </w:rPr>
              <w:t>(20</w:t>
            </w:r>
            <w:r>
              <w:rPr>
                <w:rFonts w:ascii="宋体" w:hAnsi="宋体" w:cs="宋体" w:hint="eastAsia"/>
                <w:color w:val="000000"/>
                <w:kern w:val="0"/>
                <w:sz w:val="36"/>
                <w:szCs w:val="36"/>
              </w:rPr>
              <w:t>20年度</w:t>
            </w:r>
            <w:r>
              <w:rPr>
                <w:rFonts w:ascii="宋体" w:hAnsi="宋体" w:cs="宋体"/>
                <w:color w:val="000000"/>
                <w:kern w:val="0"/>
                <w:sz w:val="36"/>
                <w:szCs w:val="36"/>
              </w:rPr>
              <w:t>)</w:t>
            </w:r>
          </w:p>
        </w:tc>
      </w:tr>
      <w:tr w:rsidR="00FD273D" w:rsidTr="00263F39">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273D" w:rsidRDefault="00FD273D" w:rsidP="00263F39">
            <w:pPr>
              <w:widowControl/>
              <w:jc w:val="center"/>
              <w:textAlignment w:val="center"/>
              <w:rPr>
                <w:rFonts w:asci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273D" w:rsidRPr="00055CFE" w:rsidRDefault="00FD273D" w:rsidP="00263F39">
            <w:pPr>
              <w:widowControl/>
              <w:jc w:val="center"/>
              <w:textAlignment w:val="center"/>
              <w:rPr>
                <w:rFonts w:ascii="宋体" w:hAnsi="宋体" w:cs="宋体"/>
                <w:sz w:val="24"/>
              </w:rPr>
            </w:pPr>
            <w:r w:rsidRPr="00FD273D">
              <w:rPr>
                <w:rFonts w:ascii="宋体" w:hAnsi="宋体" w:cs="宋体" w:hint="eastAsia"/>
                <w:sz w:val="24"/>
              </w:rPr>
              <w:t>2019年省级应急救援资金</w:t>
            </w:r>
          </w:p>
        </w:tc>
      </w:tr>
      <w:tr w:rsidR="00FD273D" w:rsidTr="00263F39">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273D" w:rsidRDefault="00FD273D" w:rsidP="00263F39">
            <w:pPr>
              <w:widowControl/>
              <w:jc w:val="center"/>
              <w:textAlignment w:val="center"/>
              <w:rPr>
                <w:rFonts w:asci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273D" w:rsidRDefault="00FD273D" w:rsidP="00263F39">
            <w:pPr>
              <w:widowControl/>
              <w:jc w:val="center"/>
              <w:textAlignment w:val="center"/>
              <w:rPr>
                <w:rFonts w:ascii="宋体" w:cs="宋体"/>
                <w:color w:val="000000"/>
                <w:sz w:val="24"/>
              </w:rPr>
            </w:pPr>
            <w:r>
              <w:rPr>
                <w:rFonts w:ascii="宋体" w:hAnsi="宋体" w:cs="宋体" w:hint="eastAsia"/>
                <w:sz w:val="24"/>
              </w:rPr>
              <w:t>乐山市救灾物资储备管理中心</w:t>
            </w:r>
          </w:p>
        </w:tc>
      </w:tr>
      <w:tr w:rsidR="00FD273D" w:rsidTr="00263F39">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273D" w:rsidRDefault="00FD273D" w:rsidP="00263F39">
            <w:pPr>
              <w:widowControl/>
              <w:jc w:val="center"/>
              <w:textAlignment w:val="center"/>
              <w:rPr>
                <w:rFonts w:ascii="宋体" w:cs="宋体"/>
                <w:color w:val="000000"/>
                <w:sz w:val="24"/>
              </w:rPr>
            </w:pPr>
            <w:r>
              <w:rPr>
                <w:rFonts w:ascii="宋体" w:hAnsi="宋体" w:cs="宋体" w:hint="eastAsia"/>
                <w:color w:val="000000"/>
                <w:kern w:val="0"/>
                <w:sz w:val="24"/>
              </w:rPr>
              <w:t>预算执行情况</w:t>
            </w:r>
            <w:r>
              <w:rPr>
                <w:rFonts w:ascii="宋体" w:hAnsi="宋体" w:cs="宋体"/>
                <w:color w:val="000000"/>
                <w:kern w:val="0"/>
                <w:sz w:val="24"/>
              </w:rPr>
              <w:t>(</w:t>
            </w:r>
            <w:r>
              <w:rPr>
                <w:rFonts w:ascii="宋体" w:hAnsi="宋体" w:cs="宋体" w:hint="eastAsia"/>
                <w:color w:val="000000"/>
                <w:kern w:val="0"/>
                <w:sz w:val="24"/>
              </w:rPr>
              <w:t>万元</w:t>
            </w:r>
            <w:r>
              <w:rPr>
                <w:rFonts w:ascii="宋体" w:hAnsi="宋体" w:cs="宋体"/>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273D" w:rsidRDefault="00FD273D" w:rsidP="00263F39">
            <w:pPr>
              <w:widowControl/>
              <w:jc w:val="center"/>
              <w:textAlignment w:val="center"/>
              <w:rPr>
                <w:rFonts w:ascii="宋体" w:cs="宋体"/>
                <w:color w:val="000000"/>
                <w:sz w:val="24"/>
              </w:rPr>
            </w:pPr>
            <w:r>
              <w:rPr>
                <w:rFonts w:ascii="宋体" w:hAnsi="宋体" w:cs="宋体" w:hint="eastAsia"/>
                <w:color w:val="000000"/>
                <w:kern w:val="0"/>
                <w:sz w:val="24"/>
              </w:rPr>
              <w:t>预算数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273D" w:rsidRDefault="00FD273D" w:rsidP="00263F39">
            <w:pPr>
              <w:widowControl/>
              <w:jc w:val="center"/>
              <w:textAlignment w:val="center"/>
              <w:rPr>
                <w:rFonts w:ascii="宋体" w:cs="宋体"/>
                <w:color w:val="000000"/>
                <w:sz w:val="24"/>
              </w:rPr>
            </w:pPr>
            <w:r>
              <w:rPr>
                <w:rFonts w:ascii="宋体" w:hAnsi="宋体" w:cs="宋体" w:hint="eastAsia"/>
                <w:color w:val="000000"/>
                <w:sz w:val="24"/>
              </w:rPr>
              <w:t>100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273D" w:rsidRDefault="00FD273D" w:rsidP="00263F39">
            <w:pPr>
              <w:widowControl/>
              <w:jc w:val="center"/>
              <w:textAlignment w:val="center"/>
              <w:rPr>
                <w:rFonts w:ascii="宋体" w:cs="宋体"/>
                <w:color w:val="000000"/>
                <w:sz w:val="24"/>
              </w:rPr>
            </w:pPr>
            <w:r>
              <w:rPr>
                <w:rFonts w:ascii="宋体" w:hAnsi="宋体" w:cs="宋体" w:hint="eastAsia"/>
                <w:color w:val="000000"/>
                <w:kern w:val="0"/>
                <w:sz w:val="24"/>
              </w:rPr>
              <w:t>执行数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273D" w:rsidRDefault="00FD273D" w:rsidP="00263F39">
            <w:pPr>
              <w:widowControl/>
              <w:jc w:val="center"/>
              <w:textAlignment w:val="center"/>
              <w:rPr>
                <w:rFonts w:ascii="宋体" w:cs="宋体"/>
                <w:color w:val="000000"/>
                <w:sz w:val="24"/>
              </w:rPr>
            </w:pPr>
            <w:r>
              <w:rPr>
                <w:rFonts w:ascii="宋体" w:hAnsi="宋体" w:cs="宋体" w:hint="eastAsia"/>
                <w:color w:val="000000"/>
                <w:sz w:val="24"/>
              </w:rPr>
              <w:t>100</w:t>
            </w:r>
          </w:p>
        </w:tc>
      </w:tr>
      <w:tr w:rsidR="00FD273D" w:rsidTr="00263F39">
        <w:trPr>
          <w:trHeight w:val="347"/>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273D" w:rsidRDefault="00FD273D" w:rsidP="00263F39">
            <w:pPr>
              <w:jc w:val="center"/>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273D" w:rsidRDefault="00FD273D" w:rsidP="00263F39">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273D" w:rsidRDefault="00FD273D" w:rsidP="00263F39">
            <w:pPr>
              <w:widowControl/>
              <w:jc w:val="center"/>
              <w:textAlignment w:val="center"/>
              <w:rPr>
                <w:rFonts w:ascii="宋体" w:cs="宋体"/>
                <w:color w:val="000000"/>
                <w:sz w:val="24"/>
              </w:rPr>
            </w:pPr>
            <w:r>
              <w:rPr>
                <w:rFonts w:ascii="宋体" w:hAnsi="宋体" w:cs="宋体" w:hint="eastAsia"/>
                <w:color w:val="000000"/>
                <w:sz w:val="24"/>
              </w:rPr>
              <w:t>100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273D" w:rsidRDefault="00FD273D" w:rsidP="00263F39">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273D" w:rsidRDefault="00FD273D" w:rsidP="00263F39">
            <w:pPr>
              <w:widowControl/>
              <w:jc w:val="center"/>
              <w:textAlignment w:val="center"/>
              <w:rPr>
                <w:rFonts w:ascii="宋体" w:cs="宋体"/>
                <w:color w:val="000000"/>
                <w:sz w:val="24"/>
              </w:rPr>
            </w:pPr>
            <w:r>
              <w:rPr>
                <w:rFonts w:ascii="宋体" w:hAnsi="宋体" w:cs="宋体" w:hint="eastAsia"/>
                <w:color w:val="000000"/>
                <w:sz w:val="24"/>
              </w:rPr>
              <w:t>100</w:t>
            </w:r>
          </w:p>
        </w:tc>
      </w:tr>
      <w:tr w:rsidR="00FD273D" w:rsidTr="00263F39">
        <w:trPr>
          <w:trHeight w:val="1455"/>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273D" w:rsidRDefault="00FD273D" w:rsidP="00263F39">
            <w:pPr>
              <w:jc w:val="center"/>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273D" w:rsidRDefault="00FD273D" w:rsidP="00263F39">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273D" w:rsidRDefault="00FD273D" w:rsidP="00263F39">
            <w:pPr>
              <w:widowControl/>
              <w:jc w:val="center"/>
              <w:textAlignment w:val="center"/>
              <w:rPr>
                <w:rFonts w:ascii="宋体" w:cs="宋体"/>
                <w:color w:val="000000"/>
                <w:sz w:val="24"/>
              </w:rPr>
            </w:pPr>
            <w:r>
              <w:rPr>
                <w:rFonts w:ascii="宋体" w:cs="宋体"/>
                <w:color w:val="00000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273D" w:rsidRDefault="00FD273D" w:rsidP="00263F39">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273D" w:rsidRDefault="00FD273D" w:rsidP="00263F39">
            <w:pPr>
              <w:jc w:val="center"/>
              <w:rPr>
                <w:rFonts w:ascii="宋体" w:cs="宋体"/>
                <w:color w:val="000000"/>
                <w:sz w:val="24"/>
              </w:rPr>
            </w:pPr>
            <w:r>
              <w:rPr>
                <w:rFonts w:ascii="宋体" w:cs="宋体"/>
                <w:color w:val="000000"/>
                <w:sz w:val="24"/>
              </w:rPr>
              <w:t>0</w:t>
            </w:r>
          </w:p>
        </w:tc>
      </w:tr>
      <w:tr w:rsidR="00FD273D" w:rsidTr="00263F39">
        <w:trPr>
          <w:trHeight w:val="598"/>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273D" w:rsidRDefault="00FD273D" w:rsidP="00263F39">
            <w:pPr>
              <w:widowControl/>
              <w:jc w:val="center"/>
              <w:textAlignment w:val="center"/>
              <w:rPr>
                <w:rFonts w:ascii="宋体" w:cs="宋体"/>
                <w:color w:val="000000"/>
                <w:sz w:val="24"/>
              </w:rPr>
            </w:pPr>
            <w:r>
              <w:rPr>
                <w:rFonts w:ascii="宋体" w:hAnsi="宋体" w:cs="宋体"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273D" w:rsidRDefault="00FD273D" w:rsidP="00263F39">
            <w:pPr>
              <w:widowControl/>
              <w:jc w:val="center"/>
              <w:textAlignment w:val="center"/>
              <w:rPr>
                <w:rFonts w:asci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273D" w:rsidRDefault="00FD273D" w:rsidP="00263F39">
            <w:pPr>
              <w:widowControl/>
              <w:jc w:val="center"/>
              <w:textAlignment w:val="center"/>
              <w:rPr>
                <w:rFonts w:ascii="宋体" w:cs="宋体"/>
                <w:color w:val="000000"/>
                <w:sz w:val="24"/>
              </w:rPr>
            </w:pPr>
            <w:r>
              <w:rPr>
                <w:rFonts w:ascii="宋体" w:hAnsi="宋体" w:cs="宋体" w:hint="eastAsia"/>
                <w:color w:val="000000"/>
                <w:kern w:val="0"/>
                <w:sz w:val="24"/>
              </w:rPr>
              <w:t>实际完成目标</w:t>
            </w:r>
          </w:p>
        </w:tc>
      </w:tr>
      <w:tr w:rsidR="00FD273D" w:rsidTr="00263F39">
        <w:trPr>
          <w:trHeight w:val="1159"/>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273D" w:rsidRDefault="00FD273D" w:rsidP="00263F39">
            <w:pPr>
              <w:jc w:val="center"/>
              <w:rPr>
                <w:rFonts w:asci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273D" w:rsidRDefault="00FD273D" w:rsidP="00263F39">
            <w:pPr>
              <w:shd w:val="clear" w:color="auto" w:fill="FFFFFF"/>
              <w:spacing w:line="200" w:lineRule="atLeast"/>
              <w:ind w:firstLineChars="100" w:firstLine="240"/>
              <w:rPr>
                <w:rFonts w:ascii="宋体" w:hAnsi="宋体" w:cs="仿宋_GB2312"/>
                <w:sz w:val="24"/>
              </w:rPr>
            </w:pPr>
          </w:p>
          <w:p w:rsidR="00FD273D" w:rsidRPr="00683D5F" w:rsidRDefault="00FD273D" w:rsidP="005F5E87">
            <w:pPr>
              <w:shd w:val="clear" w:color="auto" w:fill="FFFFFF"/>
              <w:spacing w:line="200" w:lineRule="atLeast"/>
              <w:ind w:firstLineChars="200" w:firstLine="480"/>
              <w:rPr>
                <w:rFonts w:ascii="宋体" w:cs="仿宋_GB2312"/>
                <w:sz w:val="24"/>
              </w:rPr>
            </w:pPr>
            <w:r>
              <w:rPr>
                <w:rFonts w:ascii="宋体" w:hAnsi="宋体" w:cs="仿宋_GB2312"/>
                <w:sz w:val="24"/>
              </w:rPr>
              <w:t>通过该项目的实施，</w:t>
            </w:r>
            <w:r w:rsidR="005F5E87">
              <w:rPr>
                <w:rFonts w:ascii="宋体" w:hAnsi="宋体" w:cs="仿宋_GB2312" w:hint="eastAsia"/>
                <w:sz w:val="24"/>
              </w:rPr>
              <w:t>补充采购应急救灾物资的品种和数量，确保应急救灾、备灾工作的顺利开展，保障紧急转移安置受灾群众的基本生活。</w:t>
            </w:r>
            <w:r w:rsidR="005F5E87" w:rsidRPr="00683D5F">
              <w:rPr>
                <w:rFonts w:ascii="宋体" w:cs="仿宋_GB2312"/>
                <w:sz w:val="24"/>
              </w:rPr>
              <w:t xml:space="preserve"> </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FD273D" w:rsidRDefault="00FD273D" w:rsidP="00263F39">
            <w:pPr>
              <w:widowControl/>
              <w:jc w:val="center"/>
              <w:textAlignment w:val="center"/>
              <w:rPr>
                <w:rFonts w:ascii="宋体" w:hAnsi="宋体" w:cs="仿宋_GB2312"/>
                <w:sz w:val="24"/>
              </w:rPr>
            </w:pPr>
          </w:p>
          <w:p w:rsidR="00FD273D" w:rsidRDefault="00FD273D" w:rsidP="005F5E87">
            <w:pPr>
              <w:widowControl/>
              <w:jc w:val="center"/>
              <w:textAlignment w:val="center"/>
              <w:rPr>
                <w:rFonts w:ascii="宋体" w:cs="宋体"/>
                <w:color w:val="000000"/>
                <w:sz w:val="24"/>
              </w:rPr>
            </w:pPr>
            <w:r>
              <w:rPr>
                <w:rFonts w:ascii="宋体" w:hAnsi="宋体" w:cs="仿宋_GB2312" w:hint="eastAsia"/>
                <w:sz w:val="24"/>
              </w:rPr>
              <w:t xml:space="preserve">    </w:t>
            </w:r>
            <w:r w:rsidR="002F6A0E">
              <w:rPr>
                <w:rFonts w:ascii="宋体" w:hAnsi="宋体" w:cs="仿宋_GB2312" w:hint="eastAsia"/>
                <w:sz w:val="24"/>
              </w:rPr>
              <w:t>该项目通过政府采购和</w:t>
            </w:r>
            <w:r w:rsidR="005F5E87">
              <w:rPr>
                <w:rFonts w:ascii="宋体" w:hAnsi="宋体" w:cs="仿宋_GB2312" w:hint="eastAsia"/>
                <w:sz w:val="24"/>
              </w:rPr>
              <w:t>通过绿色采购通道实施的紧急采购有效的补充了市本级库房防汛救灾物资的品种和数量，确保了2020</w:t>
            </w:r>
            <w:r w:rsidR="001A64C2">
              <w:rPr>
                <w:rFonts w:ascii="宋体" w:hAnsi="宋体" w:cs="仿宋_GB2312" w:hint="eastAsia"/>
                <w:sz w:val="24"/>
              </w:rPr>
              <w:t>年救灾、备灾工作的顺得开展，保障</w:t>
            </w:r>
            <w:r w:rsidR="005F5E87">
              <w:rPr>
                <w:rFonts w:ascii="宋体" w:hAnsi="宋体" w:cs="仿宋_GB2312" w:hint="eastAsia"/>
                <w:sz w:val="24"/>
              </w:rPr>
              <w:t>紧急转移安置受灾群众的基本生活</w:t>
            </w:r>
            <w:r>
              <w:rPr>
                <w:rFonts w:ascii="宋体" w:hAnsi="宋体" w:cs="仿宋_GB2312" w:hint="eastAsia"/>
                <w:sz w:val="24"/>
              </w:rPr>
              <w:t>。</w:t>
            </w:r>
          </w:p>
        </w:tc>
      </w:tr>
      <w:tr w:rsidR="00FD273D" w:rsidTr="00263F39">
        <w:trPr>
          <w:trHeight w:val="1042"/>
          <w:jc w:val="center"/>
        </w:trPr>
        <w:tc>
          <w:tcPr>
            <w:tcW w:w="39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FD273D" w:rsidRDefault="00FD273D" w:rsidP="00263F39">
            <w:pPr>
              <w:widowControl/>
              <w:jc w:val="center"/>
              <w:textAlignment w:val="center"/>
              <w:rPr>
                <w:rFonts w:ascii="宋体" w:cs="宋体"/>
                <w:color w:val="000000"/>
                <w:sz w:val="24"/>
              </w:rPr>
            </w:pPr>
            <w:r>
              <w:rPr>
                <w:rFonts w:ascii="宋体" w:hAnsi="宋体" w:cs="宋体" w:hint="eastAsia"/>
                <w:color w:val="000000"/>
                <w:sz w:val="24"/>
              </w:rPr>
              <w:lastRenderedPageBreak/>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273D" w:rsidRDefault="00FD273D" w:rsidP="00263F39">
            <w:pPr>
              <w:widowControl/>
              <w:jc w:val="center"/>
              <w:textAlignment w:val="center"/>
              <w:rPr>
                <w:rFonts w:asci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273D" w:rsidRDefault="00FD273D" w:rsidP="00263F39">
            <w:pPr>
              <w:widowControl/>
              <w:jc w:val="center"/>
              <w:textAlignment w:val="center"/>
              <w:rPr>
                <w:rFonts w:asci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273D" w:rsidRDefault="00FD273D" w:rsidP="00263F39">
            <w:pPr>
              <w:widowControl/>
              <w:jc w:val="center"/>
              <w:textAlignment w:val="center"/>
              <w:rPr>
                <w:rFonts w:asci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273D" w:rsidRDefault="00FD273D" w:rsidP="00263F39">
            <w:pPr>
              <w:widowControl/>
              <w:jc w:val="center"/>
              <w:textAlignment w:val="center"/>
              <w:rPr>
                <w:rFonts w:ascii="宋体" w:cs="宋体"/>
                <w:color w:val="000000"/>
                <w:sz w:val="24"/>
              </w:rPr>
            </w:pPr>
            <w:r>
              <w:rPr>
                <w:rFonts w:ascii="宋体" w:hAnsi="宋体" w:cs="宋体" w:hint="eastAsia"/>
                <w:color w:val="000000"/>
                <w:kern w:val="0"/>
                <w:sz w:val="24"/>
              </w:rPr>
              <w:t>预期指标值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273D" w:rsidRDefault="00FD273D" w:rsidP="00263F39">
            <w:pPr>
              <w:widowControl/>
              <w:jc w:val="center"/>
              <w:textAlignment w:val="center"/>
              <w:rPr>
                <w:rFonts w:ascii="宋体" w:cs="宋体"/>
                <w:color w:val="000000"/>
                <w:sz w:val="24"/>
              </w:rPr>
            </w:pPr>
            <w:r>
              <w:rPr>
                <w:rFonts w:ascii="宋体" w:hAnsi="宋体" w:cs="宋体" w:hint="eastAsia"/>
                <w:color w:val="000000"/>
                <w:kern w:val="0"/>
                <w:sz w:val="24"/>
              </w:rPr>
              <w:t>实际完成指标值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r>
      <w:tr w:rsidR="00FD273D" w:rsidTr="00263F39">
        <w:trPr>
          <w:trHeight w:val="953"/>
          <w:jc w:val="center"/>
        </w:trPr>
        <w:tc>
          <w:tcPr>
            <w:tcW w:w="390" w:type="dxa"/>
            <w:vMerge/>
            <w:tcBorders>
              <w:left w:val="single" w:sz="4" w:space="0" w:color="000000"/>
              <w:right w:val="single" w:sz="4" w:space="0" w:color="000000"/>
            </w:tcBorders>
            <w:tcMar>
              <w:top w:w="15" w:type="dxa"/>
              <w:left w:w="15" w:type="dxa"/>
              <w:right w:w="15" w:type="dxa"/>
            </w:tcMar>
            <w:vAlign w:val="center"/>
          </w:tcPr>
          <w:p w:rsidR="00FD273D" w:rsidRDefault="00FD273D" w:rsidP="00263F39">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273D" w:rsidRDefault="00FD273D" w:rsidP="00263F39">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273D" w:rsidRDefault="00FD273D" w:rsidP="00263F39">
            <w:pPr>
              <w:widowControl/>
              <w:jc w:val="center"/>
              <w:textAlignment w:val="center"/>
              <w:rPr>
                <w:rFonts w:ascii="宋体" w:cs="宋体"/>
                <w:color w:val="000000"/>
                <w:sz w:val="24"/>
              </w:rPr>
            </w:pPr>
            <w:r>
              <w:rPr>
                <w:rFonts w:ascii="宋体" w:hAns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273D" w:rsidRDefault="002F6A0E" w:rsidP="00263F39">
            <w:pPr>
              <w:widowControl/>
              <w:jc w:val="center"/>
              <w:textAlignment w:val="center"/>
              <w:rPr>
                <w:rFonts w:ascii="宋体" w:cs="宋体"/>
                <w:color w:val="000000"/>
                <w:sz w:val="24"/>
              </w:rPr>
            </w:pPr>
            <w:r>
              <w:rPr>
                <w:rFonts w:ascii="宋体" w:hAnsi="宋体" w:cs="宋体" w:hint="eastAsia"/>
                <w:color w:val="000000"/>
                <w:sz w:val="24"/>
              </w:rPr>
              <w:t>补充采购物资品种</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273D" w:rsidRDefault="00FD273D" w:rsidP="00F51483">
            <w:pPr>
              <w:widowControl/>
              <w:jc w:val="center"/>
              <w:textAlignment w:val="center"/>
              <w:rPr>
                <w:rFonts w:ascii="宋体" w:cs="宋体"/>
                <w:color w:val="000000"/>
                <w:sz w:val="24"/>
              </w:rPr>
            </w:pPr>
            <w:r>
              <w:rPr>
                <w:rFonts w:ascii="宋体" w:hAnsi="宋体" w:cs="宋体"/>
                <w:color w:val="000000"/>
                <w:sz w:val="24"/>
              </w:rPr>
              <w:t>&gt;=</w:t>
            </w:r>
            <w:r w:rsidR="00F51483">
              <w:rPr>
                <w:rFonts w:ascii="宋体" w:hAnsi="宋体" w:cs="宋体" w:hint="eastAsia"/>
                <w:color w:val="000000"/>
                <w:sz w:val="24"/>
              </w:rPr>
              <w:t>5</w:t>
            </w:r>
            <w:r w:rsidR="002F6A0E">
              <w:rPr>
                <w:rFonts w:ascii="宋体" w:hAnsi="宋体" w:cs="宋体" w:hint="eastAsia"/>
                <w:color w:val="000000"/>
                <w:sz w:val="24"/>
              </w:rPr>
              <w:t>种</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273D" w:rsidRDefault="000C274F" w:rsidP="00263F39">
            <w:pPr>
              <w:widowControl/>
              <w:jc w:val="center"/>
              <w:textAlignment w:val="center"/>
              <w:rPr>
                <w:rFonts w:ascii="宋体" w:cs="宋体"/>
                <w:color w:val="000000"/>
                <w:sz w:val="24"/>
              </w:rPr>
            </w:pPr>
            <w:r>
              <w:rPr>
                <w:rFonts w:ascii="宋体" w:hAnsi="宋体" w:cs="宋体" w:hint="eastAsia"/>
                <w:color w:val="000000"/>
                <w:sz w:val="24"/>
              </w:rPr>
              <w:t>9种</w:t>
            </w:r>
          </w:p>
        </w:tc>
      </w:tr>
      <w:tr w:rsidR="00FD273D" w:rsidTr="00263F39">
        <w:trPr>
          <w:trHeight w:val="953"/>
          <w:jc w:val="center"/>
        </w:trPr>
        <w:tc>
          <w:tcPr>
            <w:tcW w:w="390" w:type="dxa"/>
            <w:vMerge/>
            <w:tcBorders>
              <w:left w:val="single" w:sz="4" w:space="0" w:color="000000"/>
              <w:right w:val="single" w:sz="4" w:space="0" w:color="000000"/>
            </w:tcBorders>
            <w:tcMar>
              <w:top w:w="15" w:type="dxa"/>
              <w:left w:w="15" w:type="dxa"/>
              <w:right w:w="15" w:type="dxa"/>
            </w:tcMar>
            <w:vAlign w:val="center"/>
          </w:tcPr>
          <w:p w:rsidR="00FD273D" w:rsidRDefault="00FD273D" w:rsidP="00263F39">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273D" w:rsidRDefault="00FD273D" w:rsidP="00263F39">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273D" w:rsidRDefault="00FD273D" w:rsidP="00263F39">
            <w:pPr>
              <w:widowControl/>
              <w:jc w:val="center"/>
              <w:textAlignment w:val="center"/>
              <w:rPr>
                <w:rFonts w:ascii="宋体" w:cs="宋体"/>
                <w:color w:val="000000"/>
                <w:sz w:val="24"/>
              </w:rPr>
            </w:pPr>
            <w:r>
              <w:rPr>
                <w:rFonts w:ascii="宋体" w:hAns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273D" w:rsidRPr="00C7218C" w:rsidRDefault="00D27BC6" w:rsidP="00263F39">
            <w:pPr>
              <w:widowControl/>
              <w:jc w:val="center"/>
              <w:textAlignment w:val="center"/>
              <w:rPr>
                <w:rFonts w:ascii="宋体" w:hAnsi="宋体" w:cs="宋体"/>
                <w:color w:val="000000"/>
                <w:sz w:val="24"/>
              </w:rPr>
            </w:pPr>
            <w:r>
              <w:rPr>
                <w:rFonts w:ascii="宋体" w:hAnsi="宋体" w:cs="宋体" w:hint="eastAsia"/>
                <w:color w:val="000000"/>
                <w:sz w:val="24"/>
              </w:rPr>
              <w:t>补充采购物资数量</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273D" w:rsidRDefault="00FD273D" w:rsidP="00EC406A">
            <w:pPr>
              <w:widowControl/>
              <w:jc w:val="center"/>
              <w:textAlignment w:val="center"/>
              <w:rPr>
                <w:rFonts w:ascii="宋体" w:hAnsi="宋体" w:cs="宋体"/>
                <w:color w:val="000000"/>
                <w:sz w:val="24"/>
              </w:rPr>
            </w:pPr>
            <w:r>
              <w:rPr>
                <w:rFonts w:ascii="宋体" w:hAnsi="宋体" w:cs="宋体"/>
                <w:color w:val="000000"/>
                <w:sz w:val="24"/>
              </w:rPr>
              <w:t>&gt;=</w:t>
            </w:r>
            <w:r w:rsidR="00EC406A">
              <w:rPr>
                <w:rFonts w:ascii="宋体" w:hAnsi="宋体" w:cs="宋体" w:hint="eastAsia"/>
                <w:color w:val="000000"/>
                <w:sz w:val="24"/>
              </w:rPr>
              <w:t>5000件</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273D" w:rsidRDefault="00EC406A" w:rsidP="00263F39">
            <w:pPr>
              <w:widowControl/>
              <w:jc w:val="center"/>
              <w:textAlignment w:val="center"/>
              <w:rPr>
                <w:rFonts w:ascii="宋体" w:hAnsi="宋体" w:cs="宋体"/>
                <w:color w:val="000000"/>
                <w:sz w:val="24"/>
              </w:rPr>
            </w:pPr>
            <w:r>
              <w:rPr>
                <w:rFonts w:ascii="宋体" w:hAnsi="宋体" w:cs="宋体" w:hint="eastAsia"/>
                <w:color w:val="000000"/>
                <w:sz w:val="24"/>
              </w:rPr>
              <w:t>7500件</w:t>
            </w:r>
          </w:p>
        </w:tc>
      </w:tr>
      <w:tr w:rsidR="00FD273D" w:rsidTr="00263F39">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FD273D" w:rsidRDefault="00FD273D" w:rsidP="00263F39">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273D" w:rsidRDefault="00FD273D" w:rsidP="00263F39">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273D" w:rsidRDefault="00FD273D" w:rsidP="00263F39">
            <w:pPr>
              <w:widowControl/>
              <w:jc w:val="center"/>
              <w:textAlignment w:val="center"/>
              <w:rPr>
                <w:rFonts w:ascii="宋体" w:cs="宋体"/>
                <w:color w:val="000000"/>
                <w:sz w:val="24"/>
              </w:rPr>
            </w:pPr>
            <w:r>
              <w:rPr>
                <w:rFonts w:ascii="宋体" w:hAnsi="宋体" w:cs="宋体" w:hint="eastAsia"/>
                <w:color w:val="000000"/>
                <w:sz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273D" w:rsidRDefault="00A93FE3" w:rsidP="00A93FE3">
            <w:pPr>
              <w:widowControl/>
              <w:jc w:val="center"/>
              <w:textAlignment w:val="center"/>
              <w:rPr>
                <w:rFonts w:ascii="宋体" w:cs="宋体"/>
                <w:color w:val="000000"/>
                <w:sz w:val="24"/>
              </w:rPr>
            </w:pPr>
            <w:r>
              <w:rPr>
                <w:rFonts w:ascii="宋体" w:hAnsi="宋体" w:cs="宋体" w:hint="eastAsia"/>
                <w:color w:val="000000"/>
                <w:sz w:val="24"/>
              </w:rPr>
              <w:t>采购物资抽检合格率</w:t>
            </w:r>
            <w:r w:rsidR="00FD273D">
              <w:rPr>
                <w:rFonts w:ascii="宋体" w:hAnsi="宋体" w:cs="宋体" w:hint="eastAsia"/>
                <w:color w:val="000000"/>
                <w:sz w:val="24"/>
              </w:rPr>
              <w:t>率（</w:t>
            </w:r>
            <w:r w:rsidR="00FD273D">
              <w:rPr>
                <w:rFonts w:ascii="宋体" w:hAnsi="宋体" w:cs="宋体"/>
                <w:color w:val="000000"/>
                <w:sz w:val="24"/>
              </w:rPr>
              <w:t>%</w:t>
            </w:r>
            <w:r w:rsidR="00FD273D">
              <w:rPr>
                <w:rFonts w:ascii="宋体" w:hAnsi="宋体" w:cs="宋体" w:hint="eastAsia"/>
                <w:color w:val="000000"/>
                <w:sz w:val="24"/>
              </w:rPr>
              <w:t>）</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273D" w:rsidRDefault="00FD273D" w:rsidP="00263F39">
            <w:pPr>
              <w:widowControl/>
              <w:jc w:val="center"/>
              <w:textAlignment w:val="center"/>
              <w:rPr>
                <w:rFonts w:ascii="宋体" w:cs="宋体"/>
                <w:color w:val="000000"/>
                <w:sz w:val="24"/>
              </w:rPr>
            </w:pPr>
            <w:r>
              <w:rPr>
                <w:rFonts w:ascii="宋体" w:hAnsi="宋体" w:cs="宋体"/>
                <w:color w:val="000000"/>
                <w:sz w:val="24"/>
              </w:rPr>
              <w:t>&gt;=95%</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273D" w:rsidRDefault="00FD273D" w:rsidP="00263F39">
            <w:pPr>
              <w:widowControl/>
              <w:jc w:val="center"/>
              <w:textAlignment w:val="center"/>
              <w:rPr>
                <w:rFonts w:ascii="宋体" w:cs="宋体"/>
                <w:color w:val="000000"/>
                <w:sz w:val="24"/>
              </w:rPr>
            </w:pPr>
            <w:r>
              <w:rPr>
                <w:rFonts w:ascii="宋体" w:hAnsi="宋体" w:cs="宋体"/>
                <w:color w:val="000000"/>
                <w:sz w:val="24"/>
              </w:rPr>
              <w:t>100%</w:t>
            </w:r>
          </w:p>
        </w:tc>
      </w:tr>
      <w:tr w:rsidR="00FD273D" w:rsidTr="00263F39">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FD273D" w:rsidRDefault="00FD273D" w:rsidP="00263F39">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273D" w:rsidRDefault="00FD273D" w:rsidP="00263F39">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273D" w:rsidRDefault="00FD273D" w:rsidP="00263F39">
            <w:pPr>
              <w:widowControl/>
              <w:jc w:val="center"/>
              <w:textAlignment w:val="center"/>
              <w:rPr>
                <w:rFonts w:ascii="宋体" w:cs="宋体"/>
                <w:color w:val="000000"/>
                <w:sz w:val="24"/>
              </w:rPr>
            </w:pPr>
            <w:r>
              <w:rPr>
                <w:rFonts w:ascii="宋体" w:hAnsi="宋体" w:cs="宋体" w:hint="eastAsia"/>
                <w:color w:val="000000"/>
                <w:sz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273D" w:rsidRDefault="00FD273D" w:rsidP="00263F39">
            <w:pPr>
              <w:widowControl/>
              <w:jc w:val="center"/>
              <w:textAlignment w:val="center"/>
              <w:rPr>
                <w:rFonts w:ascii="宋体" w:cs="宋体"/>
                <w:color w:val="000000"/>
                <w:sz w:val="24"/>
              </w:rPr>
            </w:pPr>
            <w:r w:rsidRPr="00B33414">
              <w:rPr>
                <w:rFonts w:ascii="宋体" w:hAnsi="宋体" w:cs="宋体" w:hint="eastAsia"/>
                <w:color w:val="000000"/>
                <w:sz w:val="24"/>
              </w:rPr>
              <w:t>项目完成时间</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273D" w:rsidRDefault="00FD273D" w:rsidP="00263F39">
            <w:pPr>
              <w:widowControl/>
              <w:jc w:val="center"/>
              <w:textAlignment w:val="center"/>
              <w:rPr>
                <w:rFonts w:ascii="宋体" w:cs="宋体"/>
                <w:color w:val="000000"/>
                <w:sz w:val="24"/>
              </w:rPr>
            </w:pPr>
            <w:r w:rsidRPr="00B33414">
              <w:rPr>
                <w:rFonts w:ascii="宋体" w:hAnsi="宋体" w:cs="宋体" w:hint="eastAsia"/>
                <w:color w:val="000000"/>
                <w:sz w:val="24"/>
              </w:rPr>
              <w:t>2020年启动，当年完成</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273D" w:rsidRDefault="00FD273D" w:rsidP="00263F39">
            <w:pPr>
              <w:widowControl/>
              <w:jc w:val="center"/>
              <w:textAlignment w:val="center"/>
              <w:rPr>
                <w:rFonts w:ascii="宋体" w:cs="宋体"/>
                <w:color w:val="000000"/>
                <w:sz w:val="24"/>
              </w:rPr>
            </w:pPr>
            <w:r>
              <w:rPr>
                <w:rFonts w:ascii="宋体" w:hAnsi="宋体" w:cs="宋体" w:hint="eastAsia"/>
                <w:color w:val="000000"/>
                <w:sz w:val="24"/>
              </w:rPr>
              <w:t>当年完成</w:t>
            </w:r>
          </w:p>
        </w:tc>
      </w:tr>
      <w:tr w:rsidR="00FD273D" w:rsidTr="00263F39">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FD273D" w:rsidRDefault="00FD273D" w:rsidP="00263F39">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273D" w:rsidRDefault="00FD273D" w:rsidP="00263F39">
            <w:pPr>
              <w:widowControl/>
              <w:jc w:val="center"/>
              <w:textAlignment w:val="center"/>
              <w:rPr>
                <w:rFonts w:asci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273D" w:rsidRDefault="00FD273D" w:rsidP="00263F39">
            <w:pPr>
              <w:widowControl/>
              <w:jc w:val="center"/>
              <w:textAlignment w:val="center"/>
              <w:rPr>
                <w:rFonts w:ascii="宋体" w:cs="宋体"/>
                <w:color w:val="000000"/>
                <w:sz w:val="24"/>
              </w:rPr>
            </w:pPr>
            <w:r>
              <w:rPr>
                <w:rFonts w:ascii="宋体" w:hAnsi="宋体" w:cs="宋体" w:hint="eastAsia"/>
                <w:color w:val="000000"/>
                <w:sz w:val="24"/>
              </w:rPr>
              <w:t>社会效益指标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273D" w:rsidRDefault="00FD273D" w:rsidP="00263F39">
            <w:pPr>
              <w:widowControl/>
              <w:jc w:val="center"/>
              <w:textAlignment w:val="center"/>
              <w:rPr>
                <w:rFonts w:ascii="宋体" w:cs="宋体"/>
                <w:color w:val="000000"/>
                <w:sz w:val="24"/>
              </w:rPr>
            </w:pPr>
            <w:r>
              <w:rPr>
                <w:rFonts w:ascii="宋体" w:hAnsi="宋体" w:cs="宋体" w:hint="eastAsia"/>
                <w:color w:val="000000"/>
                <w:sz w:val="24"/>
              </w:rPr>
              <w:t>稳定社会预期能力增强程度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273D" w:rsidRDefault="00FD273D" w:rsidP="00263F39">
            <w:pPr>
              <w:widowControl/>
              <w:jc w:val="center"/>
              <w:textAlignment w:val="center"/>
              <w:rPr>
                <w:rFonts w:ascii="宋体" w:cs="宋体"/>
                <w:color w:val="000000"/>
                <w:sz w:val="24"/>
              </w:rPr>
            </w:pPr>
            <w:r>
              <w:rPr>
                <w:rFonts w:ascii="宋体" w:hAnsi="宋体" w:cs="宋体" w:hint="eastAsia"/>
                <w:color w:val="000000"/>
                <w:sz w:val="24"/>
              </w:rPr>
              <w:t>及时补充库存，确保灾后第一时间调运，确保受灾群众转移安置和基本生活得到保障</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273D" w:rsidRDefault="00FD273D" w:rsidP="00263F39">
            <w:pPr>
              <w:widowControl/>
              <w:jc w:val="center"/>
              <w:textAlignment w:val="center"/>
              <w:rPr>
                <w:rFonts w:ascii="宋体" w:cs="宋体"/>
                <w:color w:val="000000"/>
                <w:sz w:val="24"/>
              </w:rPr>
            </w:pPr>
            <w:r>
              <w:rPr>
                <w:rFonts w:ascii="宋体" w:hAnsi="宋体" w:cs="宋体" w:hint="eastAsia"/>
                <w:color w:val="000000"/>
                <w:sz w:val="24"/>
              </w:rPr>
              <w:t>确保</w:t>
            </w:r>
          </w:p>
        </w:tc>
      </w:tr>
      <w:tr w:rsidR="00FD273D" w:rsidTr="00263F39">
        <w:trPr>
          <w:trHeight w:val="1050"/>
          <w:jc w:val="center"/>
        </w:trPr>
        <w:tc>
          <w:tcPr>
            <w:tcW w:w="390"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FD273D" w:rsidRDefault="00FD273D" w:rsidP="00263F39">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273D" w:rsidRDefault="00FD273D" w:rsidP="00263F39">
            <w:pPr>
              <w:widowControl/>
              <w:jc w:val="center"/>
              <w:textAlignment w:val="center"/>
              <w:rPr>
                <w:rFonts w:ascii="宋体" w:cs="宋体"/>
                <w:color w:val="00000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273D" w:rsidRDefault="00FD273D" w:rsidP="00263F39">
            <w:pPr>
              <w:widowControl/>
              <w:jc w:val="center"/>
              <w:textAlignment w:val="center"/>
              <w:rPr>
                <w:rFonts w:ascii="宋体" w:cs="宋体"/>
                <w:color w:val="000000"/>
                <w:sz w:val="24"/>
              </w:rPr>
            </w:pPr>
            <w:r>
              <w:rPr>
                <w:rFonts w:ascii="宋体" w:hAnsi="宋体" w:cs="宋体" w:hint="eastAsia"/>
                <w:color w:val="000000"/>
                <w:sz w:val="24"/>
              </w:rPr>
              <w:t>受灾群众满意度指标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273D" w:rsidRDefault="00FD273D" w:rsidP="00263F39">
            <w:pPr>
              <w:widowControl/>
              <w:jc w:val="center"/>
              <w:textAlignment w:val="center"/>
              <w:rPr>
                <w:rFonts w:ascii="宋体" w:cs="宋体"/>
                <w:color w:val="000000"/>
                <w:sz w:val="24"/>
              </w:rPr>
            </w:pPr>
            <w:r>
              <w:rPr>
                <w:rFonts w:ascii="宋体" w:hAnsi="宋体" w:cs="宋体"/>
                <w:color w:val="000000"/>
                <w:sz w:val="24"/>
              </w:rPr>
              <w:t>&gt;=95%</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273D" w:rsidRDefault="00FD273D" w:rsidP="00263F39">
            <w:pPr>
              <w:widowControl/>
              <w:jc w:val="center"/>
              <w:textAlignment w:val="center"/>
              <w:rPr>
                <w:rFonts w:ascii="宋体" w:cs="宋体"/>
                <w:color w:val="000000"/>
                <w:sz w:val="24"/>
              </w:rPr>
            </w:pPr>
            <w:r>
              <w:rPr>
                <w:rFonts w:ascii="宋体" w:hAnsi="宋体" w:cs="宋体"/>
                <w:color w:val="000000"/>
                <w:sz w:val="24"/>
              </w:rPr>
              <w:t>&gt;=95%</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273D" w:rsidRDefault="00FD273D" w:rsidP="00263F39">
            <w:pPr>
              <w:widowControl/>
              <w:jc w:val="center"/>
              <w:textAlignment w:val="center"/>
              <w:rPr>
                <w:rFonts w:ascii="宋体" w:cs="宋体"/>
                <w:color w:val="000000"/>
                <w:sz w:val="24"/>
              </w:rPr>
            </w:pPr>
            <w:r>
              <w:rPr>
                <w:rFonts w:ascii="宋体" w:hAnsi="宋体" w:cs="宋体"/>
                <w:color w:val="000000"/>
                <w:sz w:val="24"/>
              </w:rPr>
              <w:t>100%</w:t>
            </w:r>
          </w:p>
        </w:tc>
      </w:tr>
    </w:tbl>
    <w:p w:rsidR="009D2C46" w:rsidRDefault="00EB7568" w:rsidP="00514905">
      <w:pPr>
        <w:tabs>
          <w:tab w:val="left" w:pos="312"/>
        </w:tabs>
        <w:spacing w:line="580" w:lineRule="exact"/>
        <w:ind w:leftChars="5" w:left="10"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w:t>
      </w:r>
      <w:r w:rsidR="00762C7A" w:rsidRPr="00883520">
        <w:rPr>
          <w:rFonts w:ascii="仿宋_GB2312" w:eastAsia="仿宋_GB2312" w:hAnsi="仿宋_GB2312" w:cs="仿宋_GB2312" w:hint="eastAsia"/>
          <w:sz w:val="32"/>
          <w:szCs w:val="32"/>
        </w:rPr>
        <w:t>2019年自然灾害救灾资金</w:t>
      </w:r>
      <w:r>
        <w:rPr>
          <w:rFonts w:ascii="仿宋_GB2312" w:eastAsia="仿宋_GB2312" w:hAnsi="仿宋_GB2312" w:cs="仿宋_GB2312" w:hint="eastAsia"/>
          <w:sz w:val="32"/>
          <w:szCs w:val="32"/>
        </w:rPr>
        <w:t>”项目绩效目标完成情况综述。项目全年预算数</w:t>
      </w:r>
      <w:r w:rsidR="001F4CB5">
        <w:rPr>
          <w:rFonts w:ascii="仿宋_GB2312" w:eastAsia="仿宋_GB2312" w:hAnsi="仿宋_GB2312" w:cs="仿宋_GB2312" w:hint="eastAsia"/>
          <w:sz w:val="32"/>
          <w:szCs w:val="32"/>
        </w:rPr>
        <w:t>91.01</w:t>
      </w:r>
      <w:r>
        <w:rPr>
          <w:rFonts w:ascii="仿宋_GB2312" w:eastAsia="仿宋_GB2312" w:hAnsi="仿宋_GB2312" w:cs="仿宋_GB2312" w:hint="eastAsia"/>
          <w:sz w:val="32"/>
          <w:szCs w:val="32"/>
        </w:rPr>
        <w:t>万元，执行数为</w:t>
      </w:r>
      <w:r w:rsidR="001F4CB5">
        <w:rPr>
          <w:rFonts w:ascii="仿宋_GB2312" w:eastAsia="仿宋_GB2312" w:hAnsi="仿宋_GB2312" w:cs="仿宋_GB2312" w:hint="eastAsia"/>
          <w:sz w:val="32"/>
          <w:szCs w:val="32"/>
        </w:rPr>
        <w:t>66.59</w:t>
      </w:r>
      <w:r>
        <w:rPr>
          <w:rFonts w:ascii="仿宋_GB2312" w:eastAsia="仿宋_GB2312" w:hAnsi="仿宋_GB2312" w:cs="仿宋_GB2312" w:hint="eastAsia"/>
          <w:sz w:val="32"/>
          <w:szCs w:val="32"/>
        </w:rPr>
        <w:t>万元，完成预算的</w:t>
      </w:r>
      <w:r w:rsidR="00616EEF">
        <w:rPr>
          <w:rFonts w:ascii="仿宋_GB2312" w:eastAsia="仿宋_GB2312" w:hAnsi="仿宋_GB2312" w:cs="仿宋_GB2312" w:hint="eastAsia"/>
          <w:sz w:val="32"/>
          <w:szCs w:val="32"/>
        </w:rPr>
        <w:t>73.17</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。该项目的实施</w:t>
      </w:r>
      <w:r w:rsidR="00616EEF">
        <w:rPr>
          <w:rFonts w:ascii="仿宋_GB2312" w:eastAsia="仿宋_GB2312" w:hAnsi="仿宋_GB2312" w:cs="仿宋_GB2312" w:hint="eastAsia"/>
          <w:sz w:val="32"/>
          <w:szCs w:val="32"/>
        </w:rPr>
        <w:t>主要是用于补充应急救灾物资的品种、</w:t>
      </w:r>
      <w:r>
        <w:rPr>
          <w:rFonts w:ascii="仿宋_GB2312" w:eastAsia="仿宋_GB2312" w:hAnsi="仿宋_GB2312" w:cs="仿宋_GB2312" w:hint="eastAsia"/>
          <w:sz w:val="32"/>
          <w:szCs w:val="32"/>
        </w:rPr>
        <w:t>数量</w:t>
      </w:r>
      <w:r w:rsidR="00616EEF">
        <w:rPr>
          <w:rFonts w:ascii="仿宋_GB2312" w:eastAsia="仿宋_GB2312" w:hAnsi="仿宋_GB2312" w:cs="仿宋_GB2312" w:hint="eastAsia"/>
          <w:sz w:val="32"/>
          <w:szCs w:val="32"/>
        </w:rPr>
        <w:t>和添置仓储设备</w:t>
      </w:r>
      <w:r>
        <w:rPr>
          <w:rFonts w:ascii="仿宋_GB2312" w:eastAsia="仿宋_GB2312" w:hAnsi="仿宋_GB2312" w:cs="仿宋_GB2312" w:hint="eastAsia"/>
          <w:sz w:val="32"/>
          <w:szCs w:val="32"/>
        </w:rPr>
        <w:t>，2020年</w:t>
      </w:r>
      <w:r w:rsidR="00E30848">
        <w:rPr>
          <w:rFonts w:ascii="仿宋_GB2312" w:eastAsia="仿宋_GB2312" w:hAnsi="仿宋_GB2312" w:cs="仿宋_GB2312" w:hint="eastAsia"/>
          <w:sz w:val="32"/>
          <w:szCs w:val="32"/>
        </w:rPr>
        <w:t>通过紧急采购</w:t>
      </w:r>
      <w:r w:rsidR="00616EEF" w:rsidRPr="00616EEF">
        <w:rPr>
          <w:rFonts w:ascii="仿宋_GB2312" w:eastAsia="仿宋_GB2312" w:hAnsi="仿宋_GB2312" w:cs="仿宋_GB2312" w:hint="eastAsia"/>
          <w:sz w:val="32"/>
          <w:szCs w:val="32"/>
        </w:rPr>
        <w:t>完成了物资补充的</w:t>
      </w:r>
      <w:r w:rsidR="00616EEF">
        <w:rPr>
          <w:rFonts w:ascii="仿宋_GB2312" w:eastAsia="仿宋_GB2312" w:hAnsi="仿宋_GB2312" w:cs="仿宋_GB2312" w:hint="eastAsia"/>
          <w:sz w:val="32"/>
          <w:szCs w:val="32"/>
        </w:rPr>
        <w:t>相关工作</w:t>
      </w:r>
      <w:r w:rsidR="00E30848">
        <w:rPr>
          <w:rFonts w:ascii="仿宋_GB2312" w:eastAsia="仿宋_GB2312" w:hAnsi="仿宋_GB2312" w:cs="仿宋_GB2312" w:hint="eastAsia"/>
          <w:sz w:val="32"/>
          <w:szCs w:val="32"/>
        </w:rPr>
        <w:t>（紧急采购的理由同上“</w:t>
      </w:r>
      <w:r w:rsidR="00E30848" w:rsidRPr="00E30848">
        <w:rPr>
          <w:rFonts w:ascii="仿宋_GB2312" w:eastAsia="仿宋_GB2312" w:hAnsi="仿宋_GB2312" w:cs="仿宋_GB2312" w:hint="eastAsia"/>
          <w:sz w:val="32"/>
          <w:szCs w:val="32"/>
        </w:rPr>
        <w:t>2019年省级应急救援资金”项目）</w:t>
      </w:r>
      <w:r w:rsidR="00616EEF">
        <w:rPr>
          <w:rFonts w:ascii="仿宋_GB2312" w:eastAsia="仿宋_GB2312" w:hAnsi="仿宋_GB2312" w:cs="仿宋_GB2312" w:hint="eastAsia"/>
          <w:sz w:val="32"/>
          <w:szCs w:val="32"/>
        </w:rPr>
        <w:t>，添置仓储设备的目标任务</w:t>
      </w:r>
      <w:r w:rsidR="00E30848">
        <w:rPr>
          <w:rFonts w:ascii="仿宋_GB2312" w:eastAsia="仿宋_GB2312" w:hAnsi="仿宋_GB2312" w:cs="仿宋_GB2312" w:hint="eastAsia"/>
          <w:sz w:val="32"/>
          <w:szCs w:val="32"/>
        </w:rPr>
        <w:t>只完成了升降平台的安装，叉车等</w:t>
      </w:r>
      <w:r w:rsidR="00616EEF">
        <w:rPr>
          <w:rFonts w:ascii="仿宋_GB2312" w:eastAsia="仿宋_GB2312" w:hAnsi="仿宋_GB2312" w:cs="仿宋_GB2312" w:hint="eastAsia"/>
          <w:sz w:val="32"/>
          <w:szCs w:val="32"/>
        </w:rPr>
        <w:t>特种设备</w:t>
      </w:r>
      <w:r w:rsidR="00E30848">
        <w:rPr>
          <w:rFonts w:ascii="仿宋_GB2312" w:eastAsia="仿宋_GB2312" w:hAnsi="仿宋_GB2312" w:cs="仿宋_GB2312" w:hint="eastAsia"/>
          <w:sz w:val="32"/>
          <w:szCs w:val="32"/>
        </w:rPr>
        <w:t>添置的目标因特种设备</w:t>
      </w:r>
      <w:r w:rsidR="00616EEF">
        <w:rPr>
          <w:rFonts w:ascii="仿宋_GB2312" w:eastAsia="仿宋_GB2312" w:hAnsi="仿宋_GB2312" w:cs="仿宋_GB2312" w:hint="eastAsia"/>
          <w:sz w:val="32"/>
          <w:szCs w:val="32"/>
        </w:rPr>
        <w:t>需报购置计划，机关事务局于年底批复了我中心的设备购置计划，但因已近年底时间较紧，当年未完成该目标任</w:t>
      </w:r>
      <w:r w:rsidR="00F20501">
        <w:rPr>
          <w:rFonts w:ascii="仿宋_GB2312" w:eastAsia="仿宋_GB2312" w:hAnsi="仿宋_GB2312" w:cs="仿宋_GB2312" w:hint="eastAsia"/>
          <w:sz w:val="32"/>
          <w:szCs w:val="32"/>
        </w:rPr>
        <w:t>务</w:t>
      </w:r>
      <w:r w:rsidR="00616EEF">
        <w:rPr>
          <w:rFonts w:ascii="仿宋_GB2312" w:eastAsia="仿宋_GB2312" w:hAnsi="仿宋_GB2312" w:cs="仿宋_GB2312" w:hint="eastAsia"/>
          <w:sz w:val="32"/>
          <w:szCs w:val="32"/>
        </w:rPr>
        <w:t>，在2021年年</w:t>
      </w:r>
      <w:proofErr w:type="gramStart"/>
      <w:r w:rsidR="00616EEF">
        <w:rPr>
          <w:rFonts w:ascii="仿宋_GB2312" w:eastAsia="仿宋_GB2312" w:hAnsi="仿宋_GB2312" w:cs="仿宋_GB2312" w:hint="eastAsia"/>
          <w:sz w:val="32"/>
          <w:szCs w:val="32"/>
        </w:rPr>
        <w:t>初实施</w:t>
      </w:r>
      <w:proofErr w:type="gramEnd"/>
      <w:r w:rsidR="00616EEF">
        <w:rPr>
          <w:rFonts w:ascii="仿宋_GB2312" w:eastAsia="仿宋_GB2312" w:hAnsi="仿宋_GB2312" w:cs="仿宋_GB2312" w:hint="eastAsia"/>
          <w:sz w:val="32"/>
          <w:szCs w:val="32"/>
        </w:rPr>
        <w:t>完毕。</w:t>
      </w:r>
      <w:r>
        <w:rPr>
          <w:rFonts w:ascii="仿宋_GB2312" w:eastAsia="仿宋_GB2312" w:hAnsi="仿宋_GB2312" w:cs="仿宋_GB2312" w:hint="eastAsia"/>
          <w:sz w:val="32"/>
          <w:szCs w:val="32"/>
        </w:rPr>
        <w:t>发现的主要问题：无。下一步改进措施：无。</w:t>
      </w:r>
    </w:p>
    <w:tbl>
      <w:tblPr>
        <w:tblpPr w:leftFromText="180" w:rightFromText="180" w:vertAnchor="text" w:horzAnchor="page" w:tblpXSpec="center" w:tblpY="423"/>
        <w:tblOverlap w:val="never"/>
        <w:tblW w:w="9960" w:type="dxa"/>
        <w:jc w:val="center"/>
        <w:tblLayout w:type="fixed"/>
        <w:tblCellMar>
          <w:left w:w="0" w:type="dxa"/>
          <w:right w:w="0" w:type="dxa"/>
        </w:tblCellMar>
        <w:tblLook w:val="00A0"/>
      </w:tblPr>
      <w:tblGrid>
        <w:gridCol w:w="390"/>
        <w:gridCol w:w="1367"/>
        <w:gridCol w:w="1025"/>
        <w:gridCol w:w="2392"/>
        <w:gridCol w:w="2394"/>
        <w:gridCol w:w="2392"/>
      </w:tblGrid>
      <w:tr w:rsidR="00852C9E" w:rsidTr="00263F39">
        <w:trPr>
          <w:trHeight w:val="1034"/>
          <w:jc w:val="center"/>
        </w:trPr>
        <w:tc>
          <w:tcPr>
            <w:tcW w:w="9960" w:type="dxa"/>
            <w:gridSpan w:val="6"/>
            <w:tcBorders>
              <w:top w:val="nil"/>
              <w:left w:val="nil"/>
              <w:bottom w:val="nil"/>
              <w:right w:val="nil"/>
            </w:tcBorders>
            <w:tcMar>
              <w:top w:w="15" w:type="dxa"/>
              <w:left w:w="15" w:type="dxa"/>
              <w:right w:w="15" w:type="dxa"/>
            </w:tcMar>
            <w:vAlign w:val="center"/>
          </w:tcPr>
          <w:p w:rsidR="00852C9E" w:rsidRDefault="00852C9E" w:rsidP="00263F39">
            <w:pPr>
              <w:widowControl/>
              <w:jc w:val="center"/>
              <w:textAlignment w:val="center"/>
              <w:rPr>
                <w:rFonts w:ascii="宋体" w:cs="宋体"/>
                <w:color w:val="000000"/>
                <w:sz w:val="36"/>
                <w:szCs w:val="36"/>
              </w:rPr>
            </w:pPr>
            <w:r>
              <w:rPr>
                <w:rFonts w:ascii="宋体" w:hAnsi="宋体" w:cs="宋体" w:hint="eastAsia"/>
                <w:b/>
                <w:bCs/>
                <w:color w:val="000000"/>
                <w:kern w:val="0"/>
                <w:sz w:val="36"/>
                <w:szCs w:val="36"/>
              </w:rPr>
              <w:lastRenderedPageBreak/>
              <w:t>项目绩效目标完成情况表</w:t>
            </w:r>
            <w:r>
              <w:rPr>
                <w:rFonts w:ascii="宋体" w:cs="宋体"/>
                <w:b/>
                <w:bCs/>
                <w:color w:val="000000"/>
                <w:kern w:val="0"/>
                <w:sz w:val="36"/>
                <w:szCs w:val="36"/>
              </w:rPr>
              <w:br/>
            </w:r>
            <w:r>
              <w:rPr>
                <w:rFonts w:ascii="宋体" w:hAnsi="宋体" w:cs="宋体"/>
                <w:color w:val="000000"/>
                <w:kern w:val="0"/>
                <w:sz w:val="36"/>
                <w:szCs w:val="36"/>
              </w:rPr>
              <w:t>(20</w:t>
            </w:r>
            <w:r>
              <w:rPr>
                <w:rFonts w:ascii="宋体" w:hAnsi="宋体" w:cs="宋体" w:hint="eastAsia"/>
                <w:color w:val="000000"/>
                <w:kern w:val="0"/>
                <w:sz w:val="36"/>
                <w:szCs w:val="36"/>
              </w:rPr>
              <w:t>20年度</w:t>
            </w:r>
            <w:r>
              <w:rPr>
                <w:rFonts w:ascii="宋体" w:hAnsi="宋体" w:cs="宋体"/>
                <w:color w:val="000000"/>
                <w:kern w:val="0"/>
                <w:sz w:val="36"/>
                <w:szCs w:val="36"/>
              </w:rPr>
              <w:t>)</w:t>
            </w:r>
          </w:p>
        </w:tc>
      </w:tr>
      <w:tr w:rsidR="00852C9E" w:rsidTr="00263F39">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52C9E" w:rsidRDefault="00852C9E" w:rsidP="00263F39">
            <w:pPr>
              <w:widowControl/>
              <w:jc w:val="center"/>
              <w:textAlignment w:val="center"/>
              <w:rPr>
                <w:rFonts w:asci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52C9E" w:rsidRPr="00055CFE" w:rsidRDefault="00852C9E" w:rsidP="00263F39">
            <w:pPr>
              <w:widowControl/>
              <w:jc w:val="center"/>
              <w:textAlignment w:val="center"/>
              <w:rPr>
                <w:rFonts w:ascii="宋体" w:hAnsi="宋体" w:cs="宋体"/>
                <w:sz w:val="24"/>
              </w:rPr>
            </w:pPr>
            <w:r w:rsidRPr="00852C9E">
              <w:rPr>
                <w:rFonts w:ascii="宋体" w:hAnsi="宋体" w:cs="宋体" w:hint="eastAsia"/>
                <w:sz w:val="24"/>
              </w:rPr>
              <w:t>2019年自然灾害救灾资金</w:t>
            </w:r>
          </w:p>
        </w:tc>
      </w:tr>
      <w:tr w:rsidR="00852C9E" w:rsidTr="00263F39">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52C9E" w:rsidRDefault="00852C9E" w:rsidP="00263F39">
            <w:pPr>
              <w:widowControl/>
              <w:jc w:val="center"/>
              <w:textAlignment w:val="center"/>
              <w:rPr>
                <w:rFonts w:asci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52C9E" w:rsidRDefault="00852C9E" w:rsidP="00263F39">
            <w:pPr>
              <w:widowControl/>
              <w:jc w:val="center"/>
              <w:textAlignment w:val="center"/>
              <w:rPr>
                <w:rFonts w:ascii="宋体" w:cs="宋体"/>
                <w:color w:val="000000"/>
                <w:sz w:val="24"/>
              </w:rPr>
            </w:pPr>
            <w:r>
              <w:rPr>
                <w:rFonts w:ascii="宋体" w:hAnsi="宋体" w:cs="宋体" w:hint="eastAsia"/>
                <w:sz w:val="24"/>
              </w:rPr>
              <w:t>乐山市救灾物资储备管理中心</w:t>
            </w:r>
          </w:p>
        </w:tc>
      </w:tr>
      <w:tr w:rsidR="00852C9E" w:rsidTr="00263F39">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52C9E" w:rsidRDefault="00852C9E" w:rsidP="00263F39">
            <w:pPr>
              <w:widowControl/>
              <w:jc w:val="center"/>
              <w:textAlignment w:val="center"/>
              <w:rPr>
                <w:rFonts w:ascii="宋体" w:cs="宋体"/>
                <w:color w:val="000000"/>
                <w:sz w:val="24"/>
              </w:rPr>
            </w:pPr>
            <w:r>
              <w:rPr>
                <w:rFonts w:ascii="宋体" w:hAnsi="宋体" w:cs="宋体" w:hint="eastAsia"/>
                <w:color w:val="000000"/>
                <w:kern w:val="0"/>
                <w:sz w:val="24"/>
              </w:rPr>
              <w:t>预算执行情况</w:t>
            </w:r>
            <w:r>
              <w:rPr>
                <w:rFonts w:ascii="宋体" w:hAnsi="宋体" w:cs="宋体"/>
                <w:color w:val="000000"/>
                <w:kern w:val="0"/>
                <w:sz w:val="24"/>
              </w:rPr>
              <w:t>(</w:t>
            </w:r>
            <w:r>
              <w:rPr>
                <w:rFonts w:ascii="宋体" w:hAnsi="宋体" w:cs="宋体" w:hint="eastAsia"/>
                <w:color w:val="000000"/>
                <w:kern w:val="0"/>
                <w:sz w:val="24"/>
              </w:rPr>
              <w:t>万元</w:t>
            </w:r>
            <w:r>
              <w:rPr>
                <w:rFonts w:ascii="宋体" w:hAnsi="宋体" w:cs="宋体"/>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52C9E" w:rsidRDefault="00852C9E" w:rsidP="00263F39">
            <w:pPr>
              <w:widowControl/>
              <w:jc w:val="center"/>
              <w:textAlignment w:val="center"/>
              <w:rPr>
                <w:rFonts w:ascii="宋体" w:cs="宋体"/>
                <w:color w:val="000000"/>
                <w:sz w:val="24"/>
              </w:rPr>
            </w:pPr>
            <w:r>
              <w:rPr>
                <w:rFonts w:ascii="宋体" w:hAnsi="宋体" w:cs="宋体" w:hint="eastAsia"/>
                <w:color w:val="000000"/>
                <w:kern w:val="0"/>
                <w:sz w:val="24"/>
              </w:rPr>
              <w:t>预算数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52C9E" w:rsidRDefault="00C740EE" w:rsidP="00263F39">
            <w:pPr>
              <w:widowControl/>
              <w:jc w:val="center"/>
              <w:textAlignment w:val="center"/>
              <w:rPr>
                <w:rFonts w:ascii="宋体" w:cs="宋体"/>
                <w:color w:val="000000"/>
                <w:sz w:val="24"/>
              </w:rPr>
            </w:pPr>
            <w:r>
              <w:rPr>
                <w:rFonts w:ascii="宋体" w:hAnsi="宋体" w:cs="宋体" w:hint="eastAsia"/>
                <w:color w:val="000000"/>
                <w:sz w:val="24"/>
              </w:rPr>
              <w:t>91.01</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52C9E" w:rsidRDefault="00852C9E" w:rsidP="00263F39">
            <w:pPr>
              <w:widowControl/>
              <w:jc w:val="center"/>
              <w:textAlignment w:val="center"/>
              <w:rPr>
                <w:rFonts w:ascii="宋体" w:cs="宋体"/>
                <w:color w:val="000000"/>
                <w:sz w:val="24"/>
              </w:rPr>
            </w:pPr>
            <w:r>
              <w:rPr>
                <w:rFonts w:ascii="宋体" w:hAnsi="宋体" w:cs="宋体" w:hint="eastAsia"/>
                <w:color w:val="000000"/>
                <w:kern w:val="0"/>
                <w:sz w:val="24"/>
              </w:rPr>
              <w:t>执行数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52C9E" w:rsidRDefault="00C740EE" w:rsidP="00263F39">
            <w:pPr>
              <w:widowControl/>
              <w:jc w:val="center"/>
              <w:textAlignment w:val="center"/>
              <w:rPr>
                <w:rFonts w:ascii="宋体" w:cs="宋体"/>
                <w:color w:val="000000"/>
                <w:sz w:val="24"/>
              </w:rPr>
            </w:pPr>
            <w:r>
              <w:rPr>
                <w:rFonts w:ascii="宋体" w:hAnsi="宋体" w:cs="宋体" w:hint="eastAsia"/>
                <w:color w:val="000000"/>
                <w:sz w:val="24"/>
              </w:rPr>
              <w:t>91.01</w:t>
            </w:r>
          </w:p>
        </w:tc>
      </w:tr>
      <w:tr w:rsidR="00852C9E" w:rsidTr="00263F39">
        <w:trPr>
          <w:trHeight w:val="347"/>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52C9E" w:rsidRDefault="00852C9E" w:rsidP="00263F39">
            <w:pPr>
              <w:jc w:val="center"/>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52C9E" w:rsidRDefault="00852C9E" w:rsidP="00263F39">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52C9E" w:rsidRDefault="00C740EE" w:rsidP="00263F39">
            <w:pPr>
              <w:widowControl/>
              <w:jc w:val="center"/>
              <w:textAlignment w:val="center"/>
              <w:rPr>
                <w:rFonts w:ascii="宋体" w:cs="宋体"/>
                <w:color w:val="000000"/>
                <w:sz w:val="24"/>
              </w:rPr>
            </w:pPr>
            <w:r>
              <w:rPr>
                <w:rFonts w:ascii="宋体" w:hAnsi="宋体" w:cs="宋体" w:hint="eastAsia"/>
                <w:color w:val="000000"/>
                <w:sz w:val="24"/>
              </w:rPr>
              <w:t>91.01</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52C9E" w:rsidRDefault="00852C9E" w:rsidP="00263F39">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52C9E" w:rsidRDefault="00C740EE" w:rsidP="00263F39">
            <w:pPr>
              <w:widowControl/>
              <w:jc w:val="center"/>
              <w:textAlignment w:val="center"/>
              <w:rPr>
                <w:rFonts w:ascii="宋体" w:cs="宋体"/>
                <w:color w:val="000000"/>
                <w:sz w:val="24"/>
              </w:rPr>
            </w:pPr>
            <w:r>
              <w:rPr>
                <w:rFonts w:ascii="宋体" w:hAnsi="宋体" w:cs="宋体" w:hint="eastAsia"/>
                <w:color w:val="000000"/>
                <w:sz w:val="24"/>
              </w:rPr>
              <w:t>91.01</w:t>
            </w:r>
          </w:p>
        </w:tc>
      </w:tr>
      <w:tr w:rsidR="00852C9E" w:rsidTr="00263F39">
        <w:trPr>
          <w:trHeight w:val="1455"/>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52C9E" w:rsidRDefault="00852C9E" w:rsidP="00263F39">
            <w:pPr>
              <w:jc w:val="center"/>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52C9E" w:rsidRDefault="00852C9E" w:rsidP="00263F39">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52C9E" w:rsidRDefault="00852C9E" w:rsidP="00263F39">
            <w:pPr>
              <w:widowControl/>
              <w:jc w:val="center"/>
              <w:textAlignment w:val="center"/>
              <w:rPr>
                <w:rFonts w:ascii="宋体" w:cs="宋体"/>
                <w:color w:val="000000"/>
                <w:sz w:val="24"/>
              </w:rPr>
            </w:pPr>
            <w:r>
              <w:rPr>
                <w:rFonts w:ascii="宋体" w:cs="宋体"/>
                <w:color w:val="00000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52C9E" w:rsidRDefault="00852C9E" w:rsidP="00263F39">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52C9E" w:rsidRDefault="00852C9E" w:rsidP="00263F39">
            <w:pPr>
              <w:jc w:val="center"/>
              <w:rPr>
                <w:rFonts w:ascii="宋体" w:cs="宋体"/>
                <w:color w:val="000000"/>
                <w:sz w:val="24"/>
              </w:rPr>
            </w:pPr>
            <w:r>
              <w:rPr>
                <w:rFonts w:ascii="宋体" w:cs="宋体"/>
                <w:color w:val="000000"/>
                <w:sz w:val="24"/>
              </w:rPr>
              <w:t>0</w:t>
            </w:r>
          </w:p>
        </w:tc>
      </w:tr>
      <w:tr w:rsidR="00852C9E" w:rsidTr="00263F39">
        <w:trPr>
          <w:trHeight w:val="598"/>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52C9E" w:rsidRDefault="00852C9E" w:rsidP="00263F39">
            <w:pPr>
              <w:widowControl/>
              <w:jc w:val="center"/>
              <w:textAlignment w:val="center"/>
              <w:rPr>
                <w:rFonts w:ascii="宋体" w:cs="宋体"/>
                <w:color w:val="000000"/>
                <w:sz w:val="24"/>
              </w:rPr>
            </w:pPr>
            <w:r>
              <w:rPr>
                <w:rFonts w:ascii="宋体" w:hAnsi="宋体" w:cs="宋体"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52C9E" w:rsidRDefault="00852C9E" w:rsidP="00263F39">
            <w:pPr>
              <w:widowControl/>
              <w:jc w:val="center"/>
              <w:textAlignment w:val="center"/>
              <w:rPr>
                <w:rFonts w:asci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52C9E" w:rsidRDefault="00852C9E" w:rsidP="00263F39">
            <w:pPr>
              <w:widowControl/>
              <w:jc w:val="center"/>
              <w:textAlignment w:val="center"/>
              <w:rPr>
                <w:rFonts w:ascii="宋体" w:cs="宋体"/>
                <w:color w:val="000000"/>
                <w:sz w:val="24"/>
              </w:rPr>
            </w:pPr>
            <w:r>
              <w:rPr>
                <w:rFonts w:ascii="宋体" w:hAnsi="宋体" w:cs="宋体" w:hint="eastAsia"/>
                <w:color w:val="000000"/>
                <w:kern w:val="0"/>
                <w:sz w:val="24"/>
              </w:rPr>
              <w:t>实际完成目标</w:t>
            </w:r>
          </w:p>
        </w:tc>
      </w:tr>
      <w:tr w:rsidR="00852C9E" w:rsidTr="00263F39">
        <w:trPr>
          <w:trHeight w:val="1159"/>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52C9E" w:rsidRDefault="00852C9E" w:rsidP="00263F39">
            <w:pPr>
              <w:jc w:val="center"/>
              <w:rPr>
                <w:rFonts w:asci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52C9E" w:rsidRDefault="00852C9E" w:rsidP="00263F39">
            <w:pPr>
              <w:shd w:val="clear" w:color="auto" w:fill="FFFFFF"/>
              <w:spacing w:line="200" w:lineRule="atLeast"/>
              <w:ind w:firstLineChars="100" w:firstLine="240"/>
              <w:rPr>
                <w:rFonts w:ascii="宋体" w:hAnsi="宋体" w:cs="仿宋_GB2312"/>
                <w:sz w:val="24"/>
              </w:rPr>
            </w:pPr>
          </w:p>
          <w:p w:rsidR="00852C9E" w:rsidRPr="00683D5F" w:rsidRDefault="00852C9E" w:rsidP="00B303D8">
            <w:pPr>
              <w:shd w:val="clear" w:color="auto" w:fill="FFFFFF"/>
              <w:spacing w:line="200" w:lineRule="atLeast"/>
              <w:ind w:firstLineChars="200" w:firstLine="480"/>
              <w:rPr>
                <w:rFonts w:ascii="宋体" w:cs="仿宋_GB2312"/>
                <w:sz w:val="24"/>
              </w:rPr>
            </w:pPr>
            <w:r>
              <w:rPr>
                <w:rFonts w:ascii="宋体" w:hAnsi="宋体" w:cs="仿宋_GB2312"/>
                <w:sz w:val="24"/>
              </w:rPr>
              <w:t>通过该项目的实施，</w:t>
            </w:r>
            <w:r>
              <w:rPr>
                <w:rFonts w:ascii="宋体" w:hAnsi="宋体" w:cs="仿宋_GB2312" w:hint="eastAsia"/>
                <w:sz w:val="24"/>
              </w:rPr>
              <w:t>补充采购应急救灾物资的品种和数量，</w:t>
            </w:r>
            <w:r w:rsidR="00B303D8">
              <w:rPr>
                <w:rFonts w:ascii="宋体" w:hAnsi="宋体" w:cs="仿宋_GB2312" w:hint="eastAsia"/>
                <w:sz w:val="24"/>
              </w:rPr>
              <w:t>添置仓库特种设备，</w:t>
            </w:r>
            <w:r>
              <w:rPr>
                <w:rFonts w:ascii="宋体" w:hAnsi="宋体" w:cs="仿宋_GB2312" w:hint="eastAsia"/>
                <w:sz w:val="24"/>
              </w:rPr>
              <w:t>确保应急救灾、备灾工作的顺利开展，保障紧急</w:t>
            </w:r>
            <w:r w:rsidR="00B303D8">
              <w:rPr>
                <w:rFonts w:ascii="宋体" w:hAnsi="宋体" w:cs="仿宋_GB2312" w:hint="eastAsia"/>
                <w:sz w:val="24"/>
              </w:rPr>
              <w:t>调运工作的顺利开展</w:t>
            </w:r>
            <w:r>
              <w:rPr>
                <w:rFonts w:ascii="宋体" w:hAnsi="宋体" w:cs="仿宋_GB2312" w:hint="eastAsia"/>
                <w:sz w:val="24"/>
              </w:rPr>
              <w:t>。</w:t>
            </w:r>
            <w:r w:rsidRPr="00683D5F">
              <w:rPr>
                <w:rFonts w:ascii="宋体" w:cs="仿宋_GB2312"/>
                <w:sz w:val="24"/>
              </w:rPr>
              <w:t xml:space="preserve"> </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852C9E" w:rsidRDefault="00852C9E" w:rsidP="00263F39">
            <w:pPr>
              <w:widowControl/>
              <w:jc w:val="center"/>
              <w:textAlignment w:val="center"/>
              <w:rPr>
                <w:rFonts w:ascii="宋体" w:hAnsi="宋体" w:cs="仿宋_GB2312"/>
                <w:sz w:val="24"/>
              </w:rPr>
            </w:pPr>
          </w:p>
          <w:p w:rsidR="00852C9E" w:rsidRDefault="00852C9E" w:rsidP="00834D61">
            <w:pPr>
              <w:widowControl/>
              <w:jc w:val="center"/>
              <w:textAlignment w:val="center"/>
              <w:rPr>
                <w:rFonts w:ascii="宋体" w:cs="宋体"/>
                <w:color w:val="000000"/>
                <w:sz w:val="24"/>
              </w:rPr>
            </w:pPr>
            <w:r>
              <w:rPr>
                <w:rFonts w:ascii="宋体" w:hAnsi="宋体" w:cs="仿宋_GB2312" w:hint="eastAsia"/>
                <w:sz w:val="24"/>
              </w:rPr>
              <w:t xml:space="preserve">    该项目通过绿色采购通道实施的紧急采购有效的补充了市本级库房防汛救灾物资的品种和数量，</w:t>
            </w:r>
            <w:r w:rsidR="00834D61">
              <w:rPr>
                <w:rFonts w:ascii="宋体" w:hAnsi="宋体" w:cs="仿宋_GB2312" w:hint="eastAsia"/>
                <w:sz w:val="24"/>
              </w:rPr>
              <w:t>在2020年安装了升降平台有效的提升了库内物资紧急调运的速度，</w:t>
            </w:r>
            <w:r>
              <w:rPr>
                <w:rFonts w:ascii="宋体" w:hAnsi="宋体" w:cs="仿宋_GB2312" w:hint="eastAsia"/>
                <w:sz w:val="24"/>
              </w:rPr>
              <w:t>确保了2020年救灾、备灾工作的顺得开展。</w:t>
            </w:r>
          </w:p>
        </w:tc>
      </w:tr>
      <w:tr w:rsidR="00852C9E" w:rsidTr="00263F39">
        <w:trPr>
          <w:trHeight w:val="1042"/>
          <w:jc w:val="center"/>
        </w:trPr>
        <w:tc>
          <w:tcPr>
            <w:tcW w:w="39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852C9E" w:rsidRDefault="00852C9E" w:rsidP="00263F39">
            <w:pPr>
              <w:widowControl/>
              <w:jc w:val="center"/>
              <w:textAlignment w:val="center"/>
              <w:rPr>
                <w:rFonts w:ascii="宋体" w:cs="宋体"/>
                <w:color w:val="000000"/>
                <w:sz w:val="24"/>
              </w:rPr>
            </w:pPr>
            <w:r>
              <w:rPr>
                <w:rFonts w:ascii="宋体" w:hAns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52C9E" w:rsidRDefault="00852C9E" w:rsidP="00263F39">
            <w:pPr>
              <w:widowControl/>
              <w:jc w:val="center"/>
              <w:textAlignment w:val="center"/>
              <w:rPr>
                <w:rFonts w:asci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52C9E" w:rsidRDefault="00852C9E" w:rsidP="00263F39">
            <w:pPr>
              <w:widowControl/>
              <w:jc w:val="center"/>
              <w:textAlignment w:val="center"/>
              <w:rPr>
                <w:rFonts w:asci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52C9E" w:rsidRDefault="00852C9E" w:rsidP="00263F39">
            <w:pPr>
              <w:widowControl/>
              <w:jc w:val="center"/>
              <w:textAlignment w:val="center"/>
              <w:rPr>
                <w:rFonts w:asci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52C9E" w:rsidRDefault="00852C9E" w:rsidP="00263F39">
            <w:pPr>
              <w:widowControl/>
              <w:jc w:val="center"/>
              <w:textAlignment w:val="center"/>
              <w:rPr>
                <w:rFonts w:ascii="宋体" w:cs="宋体"/>
                <w:color w:val="000000"/>
                <w:sz w:val="24"/>
              </w:rPr>
            </w:pPr>
            <w:r>
              <w:rPr>
                <w:rFonts w:ascii="宋体" w:hAnsi="宋体" w:cs="宋体" w:hint="eastAsia"/>
                <w:color w:val="000000"/>
                <w:kern w:val="0"/>
                <w:sz w:val="24"/>
              </w:rPr>
              <w:t>预期指标值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52C9E" w:rsidRDefault="00852C9E" w:rsidP="00263F39">
            <w:pPr>
              <w:widowControl/>
              <w:jc w:val="center"/>
              <w:textAlignment w:val="center"/>
              <w:rPr>
                <w:rFonts w:ascii="宋体" w:cs="宋体"/>
                <w:color w:val="000000"/>
                <w:sz w:val="24"/>
              </w:rPr>
            </w:pPr>
            <w:r>
              <w:rPr>
                <w:rFonts w:ascii="宋体" w:hAnsi="宋体" w:cs="宋体" w:hint="eastAsia"/>
                <w:color w:val="000000"/>
                <w:kern w:val="0"/>
                <w:sz w:val="24"/>
              </w:rPr>
              <w:t>实际完成指标值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r>
      <w:tr w:rsidR="00852C9E" w:rsidTr="00263F39">
        <w:trPr>
          <w:trHeight w:val="953"/>
          <w:jc w:val="center"/>
        </w:trPr>
        <w:tc>
          <w:tcPr>
            <w:tcW w:w="390" w:type="dxa"/>
            <w:vMerge/>
            <w:tcBorders>
              <w:left w:val="single" w:sz="4" w:space="0" w:color="000000"/>
              <w:right w:val="single" w:sz="4" w:space="0" w:color="000000"/>
            </w:tcBorders>
            <w:tcMar>
              <w:top w:w="15" w:type="dxa"/>
              <w:left w:w="15" w:type="dxa"/>
              <w:right w:w="15" w:type="dxa"/>
            </w:tcMar>
            <w:vAlign w:val="center"/>
          </w:tcPr>
          <w:p w:rsidR="00852C9E" w:rsidRDefault="00852C9E" w:rsidP="00263F39">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52C9E" w:rsidRDefault="00852C9E" w:rsidP="00263F39">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52C9E" w:rsidRDefault="00852C9E" w:rsidP="00263F39">
            <w:pPr>
              <w:widowControl/>
              <w:jc w:val="center"/>
              <w:textAlignment w:val="center"/>
              <w:rPr>
                <w:rFonts w:ascii="宋体" w:cs="宋体"/>
                <w:color w:val="000000"/>
                <w:sz w:val="24"/>
              </w:rPr>
            </w:pPr>
            <w:r>
              <w:rPr>
                <w:rFonts w:ascii="宋体" w:hAns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52C9E" w:rsidRDefault="00852C9E" w:rsidP="00263F39">
            <w:pPr>
              <w:widowControl/>
              <w:jc w:val="center"/>
              <w:textAlignment w:val="center"/>
              <w:rPr>
                <w:rFonts w:ascii="宋体" w:cs="宋体"/>
                <w:color w:val="000000"/>
                <w:sz w:val="24"/>
              </w:rPr>
            </w:pPr>
            <w:r>
              <w:rPr>
                <w:rFonts w:ascii="宋体" w:hAnsi="宋体" w:cs="宋体" w:hint="eastAsia"/>
                <w:color w:val="000000"/>
                <w:sz w:val="24"/>
              </w:rPr>
              <w:t>补充采购物资品种</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52C9E" w:rsidRDefault="00852C9E" w:rsidP="00CA58C8">
            <w:pPr>
              <w:widowControl/>
              <w:jc w:val="center"/>
              <w:textAlignment w:val="center"/>
              <w:rPr>
                <w:rFonts w:ascii="宋体" w:cs="宋体"/>
                <w:color w:val="000000"/>
                <w:sz w:val="24"/>
              </w:rPr>
            </w:pPr>
            <w:r>
              <w:rPr>
                <w:rFonts w:ascii="宋体" w:hAnsi="宋体" w:cs="宋体"/>
                <w:color w:val="000000"/>
                <w:sz w:val="24"/>
              </w:rPr>
              <w:t>&gt;=</w:t>
            </w:r>
            <w:r w:rsidR="00CA58C8">
              <w:rPr>
                <w:rFonts w:ascii="宋体" w:hAnsi="宋体" w:cs="宋体" w:hint="eastAsia"/>
                <w:color w:val="000000"/>
                <w:sz w:val="24"/>
              </w:rPr>
              <w:t>3</w:t>
            </w:r>
            <w:r>
              <w:rPr>
                <w:rFonts w:ascii="宋体" w:hAnsi="宋体" w:cs="宋体" w:hint="eastAsia"/>
                <w:color w:val="000000"/>
                <w:sz w:val="24"/>
              </w:rPr>
              <w:t>种</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52C9E" w:rsidRDefault="00CA58C8" w:rsidP="00263F39">
            <w:pPr>
              <w:widowControl/>
              <w:jc w:val="center"/>
              <w:textAlignment w:val="center"/>
              <w:rPr>
                <w:rFonts w:ascii="宋体" w:cs="宋体"/>
                <w:color w:val="000000"/>
                <w:sz w:val="24"/>
              </w:rPr>
            </w:pPr>
            <w:r>
              <w:rPr>
                <w:rFonts w:ascii="宋体" w:hAnsi="宋体" w:cs="宋体" w:hint="eastAsia"/>
                <w:color w:val="000000"/>
                <w:sz w:val="24"/>
              </w:rPr>
              <w:t>4</w:t>
            </w:r>
            <w:r w:rsidR="00852C9E">
              <w:rPr>
                <w:rFonts w:ascii="宋体" w:hAnsi="宋体" w:cs="宋体" w:hint="eastAsia"/>
                <w:color w:val="000000"/>
                <w:sz w:val="24"/>
              </w:rPr>
              <w:t>种</w:t>
            </w:r>
          </w:p>
        </w:tc>
      </w:tr>
      <w:tr w:rsidR="00852C9E" w:rsidTr="00263F39">
        <w:trPr>
          <w:trHeight w:val="953"/>
          <w:jc w:val="center"/>
        </w:trPr>
        <w:tc>
          <w:tcPr>
            <w:tcW w:w="390" w:type="dxa"/>
            <w:vMerge/>
            <w:tcBorders>
              <w:left w:val="single" w:sz="4" w:space="0" w:color="000000"/>
              <w:right w:val="single" w:sz="4" w:space="0" w:color="000000"/>
            </w:tcBorders>
            <w:tcMar>
              <w:top w:w="15" w:type="dxa"/>
              <w:left w:w="15" w:type="dxa"/>
              <w:right w:w="15" w:type="dxa"/>
            </w:tcMar>
            <w:vAlign w:val="center"/>
          </w:tcPr>
          <w:p w:rsidR="00852C9E" w:rsidRDefault="00852C9E" w:rsidP="00263F39">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52C9E" w:rsidRDefault="00852C9E" w:rsidP="00263F39">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52C9E" w:rsidRDefault="00852C9E" w:rsidP="00263F39">
            <w:pPr>
              <w:widowControl/>
              <w:jc w:val="center"/>
              <w:textAlignment w:val="center"/>
              <w:rPr>
                <w:rFonts w:ascii="宋体" w:cs="宋体"/>
                <w:color w:val="000000"/>
                <w:sz w:val="24"/>
              </w:rPr>
            </w:pPr>
            <w:r>
              <w:rPr>
                <w:rFonts w:ascii="宋体" w:hAns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52C9E" w:rsidRPr="00C7218C" w:rsidRDefault="00852C9E" w:rsidP="00263F39">
            <w:pPr>
              <w:widowControl/>
              <w:jc w:val="center"/>
              <w:textAlignment w:val="center"/>
              <w:rPr>
                <w:rFonts w:ascii="宋体" w:hAnsi="宋体" w:cs="宋体"/>
                <w:color w:val="000000"/>
                <w:sz w:val="24"/>
              </w:rPr>
            </w:pPr>
            <w:r>
              <w:rPr>
                <w:rFonts w:ascii="宋体" w:hAnsi="宋体" w:cs="宋体" w:hint="eastAsia"/>
                <w:color w:val="000000"/>
                <w:sz w:val="24"/>
              </w:rPr>
              <w:t>补充采购物资数量</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52C9E" w:rsidRDefault="00852C9E" w:rsidP="00CA58C8">
            <w:pPr>
              <w:widowControl/>
              <w:jc w:val="center"/>
              <w:textAlignment w:val="center"/>
              <w:rPr>
                <w:rFonts w:ascii="宋体" w:hAnsi="宋体" w:cs="宋体"/>
                <w:color w:val="000000"/>
                <w:sz w:val="24"/>
              </w:rPr>
            </w:pPr>
            <w:r>
              <w:rPr>
                <w:rFonts w:ascii="宋体" w:hAnsi="宋体" w:cs="宋体"/>
                <w:color w:val="000000"/>
                <w:sz w:val="24"/>
              </w:rPr>
              <w:t>&gt;=</w:t>
            </w:r>
            <w:r w:rsidR="00CA58C8">
              <w:rPr>
                <w:rFonts w:ascii="宋体" w:hAnsi="宋体" w:cs="宋体" w:hint="eastAsia"/>
                <w:color w:val="000000"/>
                <w:sz w:val="24"/>
              </w:rPr>
              <w:t>3000</w:t>
            </w:r>
            <w:r>
              <w:rPr>
                <w:rFonts w:ascii="宋体" w:hAnsi="宋体" w:cs="宋体" w:hint="eastAsia"/>
                <w:color w:val="000000"/>
                <w:sz w:val="24"/>
              </w:rPr>
              <w:t>件</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52C9E" w:rsidRDefault="00CA58C8" w:rsidP="00263F39">
            <w:pPr>
              <w:widowControl/>
              <w:jc w:val="center"/>
              <w:textAlignment w:val="center"/>
              <w:rPr>
                <w:rFonts w:ascii="宋体" w:hAnsi="宋体" w:cs="宋体"/>
                <w:color w:val="000000"/>
                <w:sz w:val="24"/>
              </w:rPr>
            </w:pPr>
            <w:r>
              <w:rPr>
                <w:rFonts w:ascii="宋体" w:hAnsi="宋体" w:cs="宋体" w:hint="eastAsia"/>
                <w:color w:val="000000"/>
                <w:sz w:val="24"/>
              </w:rPr>
              <w:t>4100</w:t>
            </w:r>
            <w:r w:rsidR="00852C9E">
              <w:rPr>
                <w:rFonts w:ascii="宋体" w:hAnsi="宋体" w:cs="宋体" w:hint="eastAsia"/>
                <w:color w:val="000000"/>
                <w:sz w:val="24"/>
              </w:rPr>
              <w:t>件</w:t>
            </w:r>
          </w:p>
        </w:tc>
      </w:tr>
      <w:tr w:rsidR="00852C9E" w:rsidTr="00263F39">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852C9E" w:rsidRDefault="00852C9E" w:rsidP="00263F39">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52C9E" w:rsidRDefault="00852C9E" w:rsidP="00263F39">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52C9E" w:rsidRDefault="00852C9E" w:rsidP="00263F39">
            <w:pPr>
              <w:widowControl/>
              <w:jc w:val="center"/>
              <w:textAlignment w:val="center"/>
              <w:rPr>
                <w:rFonts w:ascii="宋体" w:cs="宋体"/>
                <w:color w:val="000000"/>
                <w:sz w:val="24"/>
              </w:rPr>
            </w:pPr>
            <w:r>
              <w:rPr>
                <w:rFonts w:ascii="宋体" w:hAnsi="宋体" w:cs="宋体" w:hint="eastAsia"/>
                <w:color w:val="000000"/>
                <w:sz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52C9E" w:rsidRDefault="00852C9E" w:rsidP="00263F39">
            <w:pPr>
              <w:widowControl/>
              <w:jc w:val="center"/>
              <w:textAlignment w:val="center"/>
              <w:rPr>
                <w:rFonts w:ascii="宋体" w:cs="宋体"/>
                <w:color w:val="000000"/>
                <w:sz w:val="24"/>
              </w:rPr>
            </w:pPr>
            <w:r>
              <w:rPr>
                <w:rFonts w:ascii="宋体" w:hAnsi="宋体" w:cs="宋体" w:hint="eastAsia"/>
                <w:color w:val="000000"/>
                <w:sz w:val="24"/>
              </w:rPr>
              <w:t>采购物资抽检合格率率（</w:t>
            </w:r>
            <w:r>
              <w:rPr>
                <w:rFonts w:ascii="宋体" w:hAnsi="宋体" w:cs="宋体"/>
                <w:color w:val="000000"/>
                <w:sz w:val="24"/>
              </w:rPr>
              <w:t>%</w:t>
            </w:r>
            <w:r>
              <w:rPr>
                <w:rFonts w:ascii="宋体" w:hAnsi="宋体" w:cs="宋体" w:hint="eastAsia"/>
                <w:color w:val="000000"/>
                <w:sz w:val="24"/>
              </w:rPr>
              <w:t>）</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52C9E" w:rsidRDefault="00852C9E" w:rsidP="00263F39">
            <w:pPr>
              <w:widowControl/>
              <w:jc w:val="center"/>
              <w:textAlignment w:val="center"/>
              <w:rPr>
                <w:rFonts w:ascii="宋体" w:cs="宋体"/>
                <w:color w:val="000000"/>
                <w:sz w:val="24"/>
              </w:rPr>
            </w:pPr>
            <w:r>
              <w:rPr>
                <w:rFonts w:ascii="宋体" w:hAnsi="宋体" w:cs="宋体"/>
                <w:color w:val="000000"/>
                <w:sz w:val="24"/>
              </w:rPr>
              <w:t>&gt;=95%</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52C9E" w:rsidRDefault="00852C9E" w:rsidP="00263F39">
            <w:pPr>
              <w:widowControl/>
              <w:jc w:val="center"/>
              <w:textAlignment w:val="center"/>
              <w:rPr>
                <w:rFonts w:ascii="宋体" w:cs="宋体"/>
                <w:color w:val="000000"/>
                <w:sz w:val="24"/>
              </w:rPr>
            </w:pPr>
            <w:r>
              <w:rPr>
                <w:rFonts w:ascii="宋体" w:hAnsi="宋体" w:cs="宋体"/>
                <w:color w:val="000000"/>
                <w:sz w:val="24"/>
              </w:rPr>
              <w:t>100%</w:t>
            </w:r>
          </w:p>
        </w:tc>
      </w:tr>
      <w:tr w:rsidR="00490291" w:rsidTr="00263F39">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490291" w:rsidRDefault="00490291" w:rsidP="00490291">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90291" w:rsidRDefault="00490291" w:rsidP="00490291">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90291" w:rsidRDefault="00490291" w:rsidP="00490291">
            <w:pPr>
              <w:widowControl/>
              <w:jc w:val="center"/>
              <w:textAlignment w:val="center"/>
              <w:rPr>
                <w:rFonts w:ascii="宋体" w:cs="宋体"/>
                <w:color w:val="000000"/>
                <w:sz w:val="24"/>
              </w:rPr>
            </w:pPr>
            <w:r>
              <w:rPr>
                <w:rFonts w:ascii="宋体" w:hAnsi="宋体" w:cs="宋体" w:hint="eastAsia"/>
                <w:color w:val="000000"/>
                <w:sz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90291" w:rsidRDefault="00490291" w:rsidP="00490291">
            <w:pPr>
              <w:widowControl/>
              <w:jc w:val="center"/>
              <w:textAlignment w:val="center"/>
              <w:rPr>
                <w:rFonts w:ascii="宋体" w:cs="宋体"/>
                <w:color w:val="000000"/>
                <w:sz w:val="24"/>
              </w:rPr>
            </w:pPr>
            <w:r>
              <w:rPr>
                <w:rFonts w:ascii="宋体" w:hAnsi="宋体" w:cs="宋体" w:hint="eastAsia"/>
                <w:color w:val="000000"/>
                <w:sz w:val="24"/>
              </w:rPr>
              <w:t>物资采购及时率（</w:t>
            </w:r>
            <w:r>
              <w:rPr>
                <w:rFonts w:ascii="宋体" w:hAnsi="宋体" w:cs="宋体"/>
                <w:color w:val="000000"/>
                <w:sz w:val="24"/>
              </w:rPr>
              <w:t>%</w:t>
            </w:r>
            <w:r>
              <w:rPr>
                <w:rFonts w:ascii="宋体" w:hAnsi="宋体" w:cs="宋体" w:hint="eastAsia"/>
                <w:color w:val="000000"/>
                <w:sz w:val="24"/>
              </w:rPr>
              <w:t>）</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90291" w:rsidRDefault="00490291" w:rsidP="00490291">
            <w:pPr>
              <w:widowControl/>
              <w:jc w:val="center"/>
              <w:textAlignment w:val="center"/>
              <w:rPr>
                <w:rFonts w:ascii="宋体" w:cs="宋体"/>
                <w:color w:val="000000"/>
                <w:sz w:val="24"/>
              </w:rPr>
            </w:pPr>
            <w:r>
              <w:rPr>
                <w:rFonts w:ascii="宋体" w:hAnsi="宋体" w:cs="宋体"/>
                <w:color w:val="000000"/>
                <w:sz w:val="24"/>
              </w:rPr>
              <w:t>&gt;=95%</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90291" w:rsidRDefault="00490291" w:rsidP="00490291">
            <w:pPr>
              <w:widowControl/>
              <w:jc w:val="center"/>
              <w:textAlignment w:val="center"/>
              <w:rPr>
                <w:rFonts w:ascii="宋体" w:cs="宋体"/>
                <w:color w:val="000000"/>
                <w:sz w:val="24"/>
              </w:rPr>
            </w:pPr>
            <w:r>
              <w:rPr>
                <w:rFonts w:ascii="宋体" w:hAnsi="宋体" w:cs="宋体"/>
                <w:color w:val="000000"/>
                <w:sz w:val="24"/>
              </w:rPr>
              <w:t>100%</w:t>
            </w:r>
          </w:p>
        </w:tc>
      </w:tr>
      <w:tr w:rsidR="00852C9E" w:rsidTr="00263F39">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852C9E" w:rsidRDefault="00852C9E" w:rsidP="00263F39">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52C9E" w:rsidRDefault="00852C9E" w:rsidP="00263F39">
            <w:pPr>
              <w:widowControl/>
              <w:jc w:val="center"/>
              <w:textAlignment w:val="center"/>
              <w:rPr>
                <w:rFonts w:asci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52C9E" w:rsidRDefault="00852C9E" w:rsidP="00263F39">
            <w:pPr>
              <w:widowControl/>
              <w:jc w:val="center"/>
              <w:textAlignment w:val="center"/>
              <w:rPr>
                <w:rFonts w:ascii="宋体" w:cs="宋体"/>
                <w:color w:val="000000"/>
                <w:sz w:val="24"/>
              </w:rPr>
            </w:pPr>
            <w:r>
              <w:rPr>
                <w:rFonts w:ascii="宋体" w:hAnsi="宋体" w:cs="宋体" w:hint="eastAsia"/>
                <w:color w:val="000000"/>
                <w:sz w:val="24"/>
              </w:rPr>
              <w:t>社会效益指标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52C9E" w:rsidRDefault="00852C9E" w:rsidP="00263F39">
            <w:pPr>
              <w:widowControl/>
              <w:jc w:val="center"/>
              <w:textAlignment w:val="center"/>
              <w:rPr>
                <w:rFonts w:ascii="宋体" w:cs="宋体"/>
                <w:color w:val="000000"/>
                <w:sz w:val="24"/>
              </w:rPr>
            </w:pPr>
            <w:r>
              <w:rPr>
                <w:rFonts w:ascii="宋体" w:hAnsi="宋体" w:cs="宋体" w:hint="eastAsia"/>
                <w:color w:val="000000"/>
                <w:sz w:val="24"/>
              </w:rPr>
              <w:t>稳定社会预期能力增强程度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52C9E" w:rsidRDefault="00852C9E" w:rsidP="00263F39">
            <w:pPr>
              <w:widowControl/>
              <w:jc w:val="center"/>
              <w:textAlignment w:val="center"/>
              <w:rPr>
                <w:rFonts w:ascii="宋体" w:cs="宋体"/>
                <w:color w:val="000000"/>
                <w:sz w:val="24"/>
              </w:rPr>
            </w:pPr>
            <w:r>
              <w:rPr>
                <w:rFonts w:ascii="宋体" w:hAnsi="宋体" w:cs="宋体" w:hint="eastAsia"/>
                <w:color w:val="000000"/>
                <w:sz w:val="24"/>
              </w:rPr>
              <w:t>及时补充库存，确保灾后第一时间调运，确保受灾群众转移安置和基本生活得到保障</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52C9E" w:rsidRDefault="00852C9E" w:rsidP="00263F39">
            <w:pPr>
              <w:widowControl/>
              <w:jc w:val="center"/>
              <w:textAlignment w:val="center"/>
              <w:rPr>
                <w:rFonts w:ascii="宋体" w:cs="宋体"/>
                <w:color w:val="000000"/>
                <w:sz w:val="24"/>
              </w:rPr>
            </w:pPr>
            <w:r>
              <w:rPr>
                <w:rFonts w:ascii="宋体" w:hAnsi="宋体" w:cs="宋体" w:hint="eastAsia"/>
                <w:color w:val="000000"/>
                <w:sz w:val="24"/>
              </w:rPr>
              <w:t>确保</w:t>
            </w:r>
          </w:p>
        </w:tc>
      </w:tr>
      <w:tr w:rsidR="00852C9E" w:rsidTr="00263F39">
        <w:trPr>
          <w:trHeight w:val="1050"/>
          <w:jc w:val="center"/>
        </w:trPr>
        <w:tc>
          <w:tcPr>
            <w:tcW w:w="390"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852C9E" w:rsidRDefault="00852C9E" w:rsidP="00263F39">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52C9E" w:rsidRDefault="00852C9E" w:rsidP="00263F39">
            <w:pPr>
              <w:widowControl/>
              <w:jc w:val="center"/>
              <w:textAlignment w:val="center"/>
              <w:rPr>
                <w:rFonts w:ascii="宋体" w:cs="宋体"/>
                <w:color w:val="00000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52C9E" w:rsidRDefault="00852C9E" w:rsidP="00263F39">
            <w:pPr>
              <w:widowControl/>
              <w:jc w:val="center"/>
              <w:textAlignment w:val="center"/>
              <w:rPr>
                <w:rFonts w:ascii="宋体" w:cs="宋体"/>
                <w:color w:val="000000"/>
                <w:sz w:val="24"/>
              </w:rPr>
            </w:pPr>
            <w:r>
              <w:rPr>
                <w:rFonts w:ascii="宋体" w:hAnsi="宋体" w:cs="宋体" w:hint="eastAsia"/>
                <w:color w:val="000000"/>
                <w:sz w:val="24"/>
              </w:rPr>
              <w:t>受灾群众满意度指标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52C9E" w:rsidRDefault="00852C9E" w:rsidP="00263F39">
            <w:pPr>
              <w:widowControl/>
              <w:jc w:val="center"/>
              <w:textAlignment w:val="center"/>
              <w:rPr>
                <w:rFonts w:ascii="宋体" w:cs="宋体"/>
                <w:color w:val="000000"/>
                <w:sz w:val="24"/>
              </w:rPr>
            </w:pPr>
            <w:r>
              <w:rPr>
                <w:rFonts w:ascii="宋体" w:hAnsi="宋体" w:cs="宋体"/>
                <w:color w:val="000000"/>
                <w:sz w:val="24"/>
              </w:rPr>
              <w:t>&gt;=95%</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52C9E" w:rsidRDefault="00852C9E" w:rsidP="00263F39">
            <w:pPr>
              <w:widowControl/>
              <w:jc w:val="center"/>
              <w:textAlignment w:val="center"/>
              <w:rPr>
                <w:rFonts w:ascii="宋体" w:cs="宋体"/>
                <w:color w:val="000000"/>
                <w:sz w:val="24"/>
              </w:rPr>
            </w:pPr>
            <w:r>
              <w:rPr>
                <w:rFonts w:ascii="宋体" w:hAnsi="宋体" w:cs="宋体"/>
                <w:color w:val="000000"/>
                <w:sz w:val="24"/>
              </w:rPr>
              <w:t>&gt;=95%</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52C9E" w:rsidRDefault="00852C9E" w:rsidP="00263F39">
            <w:pPr>
              <w:widowControl/>
              <w:jc w:val="center"/>
              <w:textAlignment w:val="center"/>
              <w:rPr>
                <w:rFonts w:ascii="宋体" w:cs="宋体"/>
                <w:color w:val="000000"/>
                <w:sz w:val="24"/>
              </w:rPr>
            </w:pPr>
            <w:r>
              <w:rPr>
                <w:rFonts w:ascii="宋体" w:hAnsi="宋体" w:cs="宋体"/>
                <w:color w:val="000000"/>
                <w:sz w:val="24"/>
              </w:rPr>
              <w:t>100%</w:t>
            </w:r>
          </w:p>
        </w:tc>
      </w:tr>
    </w:tbl>
    <w:p w:rsidR="00852C9E" w:rsidRPr="003D5C1C" w:rsidRDefault="00852C9E" w:rsidP="00514905">
      <w:pPr>
        <w:tabs>
          <w:tab w:val="left" w:pos="312"/>
        </w:tabs>
        <w:spacing w:line="580" w:lineRule="exact"/>
        <w:ind w:leftChars="5" w:left="10" w:firstLineChars="200" w:firstLine="640"/>
        <w:rPr>
          <w:rFonts w:ascii="仿宋_GB2312" w:eastAsia="仿宋_GB2312" w:hAnsi="仿宋_GB2312" w:cs="仿宋_GB2312"/>
          <w:sz w:val="32"/>
          <w:szCs w:val="32"/>
        </w:rPr>
      </w:pPr>
    </w:p>
    <w:p w:rsidR="00514905" w:rsidRPr="003D5C1C" w:rsidRDefault="00514905" w:rsidP="00514905">
      <w:pPr>
        <w:spacing w:line="580" w:lineRule="exact"/>
        <w:ind w:left="630"/>
        <w:rPr>
          <w:rFonts w:ascii="仿宋_GB2312" w:eastAsia="仿宋_GB2312" w:hAnsi="仿宋_GB2312" w:cs="仿宋_GB2312"/>
          <w:sz w:val="32"/>
          <w:szCs w:val="32"/>
        </w:rPr>
      </w:pPr>
      <w:r w:rsidRPr="003D5C1C">
        <w:rPr>
          <w:rFonts w:ascii="楷体_GB2312" w:eastAsia="楷体_GB2312" w:hAnsi="楷体_GB2312" w:cs="楷体_GB2312"/>
          <w:sz w:val="32"/>
          <w:szCs w:val="32"/>
        </w:rPr>
        <w:t>2.</w:t>
      </w:r>
      <w:r w:rsidRPr="003D5C1C">
        <w:rPr>
          <w:rFonts w:ascii="楷体_GB2312" w:eastAsia="楷体_GB2312" w:hAnsi="楷体_GB2312" w:cs="楷体_GB2312" w:hint="eastAsia"/>
          <w:sz w:val="32"/>
          <w:szCs w:val="32"/>
        </w:rPr>
        <w:t>单位绩效评价结果。</w:t>
      </w:r>
    </w:p>
    <w:p w:rsidR="006243E7" w:rsidRDefault="006243E7" w:rsidP="006243E7">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本单位按要求对</w:t>
      </w:r>
      <w:r>
        <w:rPr>
          <w:rFonts w:ascii="仿宋_GB2312" w:eastAsia="仿宋_GB2312" w:hAnsi="仿宋_GB2312" w:cs="仿宋_GB2312"/>
          <w:sz w:val="32"/>
          <w:szCs w:val="32"/>
        </w:rPr>
        <w:t>2020</w:t>
      </w:r>
      <w:r>
        <w:rPr>
          <w:rFonts w:ascii="仿宋_GB2312" w:eastAsia="仿宋_GB2312" w:hAnsi="仿宋_GB2312" w:cs="仿宋_GB2312" w:hint="eastAsia"/>
          <w:sz w:val="32"/>
          <w:szCs w:val="32"/>
        </w:rPr>
        <w:t>年部门整体支出绩效评价情况开展自评，《乐山市救灾物资储备管理中心</w:t>
      </w:r>
      <w:r>
        <w:rPr>
          <w:rFonts w:ascii="仿宋_GB2312" w:eastAsia="仿宋_GB2312" w:hAnsi="仿宋_GB2312" w:cs="仿宋_GB2312"/>
          <w:sz w:val="32"/>
          <w:szCs w:val="32"/>
        </w:rPr>
        <w:t>2020</w:t>
      </w:r>
      <w:r>
        <w:rPr>
          <w:rFonts w:ascii="仿宋_GB2312" w:eastAsia="仿宋_GB2312" w:hAnsi="仿宋_GB2312" w:cs="仿宋_GB2312" w:hint="eastAsia"/>
          <w:sz w:val="32"/>
          <w:szCs w:val="32"/>
        </w:rPr>
        <w:t>年部门整体支出绩效评价报告》见附件（附件</w:t>
      </w:r>
      <w:r>
        <w:rPr>
          <w:rFonts w:ascii="仿宋_GB2312" w:eastAsia="仿宋_GB2312" w:hAnsi="仿宋_GB2312" w:cs="仿宋_GB2312"/>
          <w:sz w:val="32"/>
          <w:szCs w:val="32"/>
        </w:rPr>
        <w:t>1</w:t>
      </w:r>
      <w:r>
        <w:rPr>
          <w:rFonts w:ascii="仿宋_GB2312" w:eastAsia="仿宋_GB2312" w:hAnsi="仿宋_GB2312" w:cs="仿宋_GB2312" w:hint="eastAsia"/>
          <w:sz w:val="32"/>
          <w:szCs w:val="32"/>
        </w:rPr>
        <w:t>）。</w:t>
      </w:r>
    </w:p>
    <w:p w:rsidR="00514905" w:rsidRDefault="006243E7" w:rsidP="006243E7">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本单位自行组织</w:t>
      </w:r>
      <w:r w:rsidR="000E5B57" w:rsidRPr="00A62EC2">
        <w:rPr>
          <w:rFonts w:ascii="仿宋_GB2312" w:eastAsia="仿宋_GB2312" w:hAnsi="仿宋_GB2312" w:cs="仿宋_GB2312" w:hint="eastAsia"/>
          <w:sz w:val="32"/>
          <w:szCs w:val="32"/>
        </w:rPr>
        <w:t>政务运转项目经费</w:t>
      </w:r>
      <w:r w:rsidR="000E5B57">
        <w:rPr>
          <w:rFonts w:ascii="仿宋_GB2312" w:eastAsia="仿宋_GB2312" w:hAnsi="仿宋_GB2312" w:cs="仿宋_GB2312" w:hint="eastAsia"/>
          <w:sz w:val="32"/>
          <w:szCs w:val="32"/>
        </w:rPr>
        <w:t>、</w:t>
      </w:r>
      <w:r w:rsidR="000E5B57" w:rsidRPr="00F9732B">
        <w:rPr>
          <w:rFonts w:ascii="仿宋_GB2312" w:eastAsia="仿宋_GB2312" w:hAnsi="仿宋_GB2312" w:cs="仿宋_GB2312" w:hint="eastAsia"/>
          <w:sz w:val="32"/>
          <w:szCs w:val="32"/>
        </w:rPr>
        <w:t>市救灾物资储备库添置仓储物资设备及救灾仓储管理</w:t>
      </w:r>
      <w:r w:rsidR="000E5B57">
        <w:rPr>
          <w:rFonts w:ascii="仿宋_GB2312" w:eastAsia="仿宋_GB2312" w:hAnsi="仿宋_GB2312" w:cs="仿宋_GB2312" w:hint="eastAsia"/>
          <w:sz w:val="32"/>
          <w:szCs w:val="32"/>
        </w:rPr>
        <w:t>、</w:t>
      </w:r>
      <w:r w:rsidR="000E5B57" w:rsidRPr="00F9732B">
        <w:rPr>
          <w:rFonts w:ascii="仿宋_GB2312" w:eastAsia="仿宋_GB2312" w:hAnsi="仿宋_GB2312" w:cs="仿宋_GB2312" w:hint="eastAsia"/>
          <w:sz w:val="32"/>
          <w:szCs w:val="32"/>
        </w:rPr>
        <w:t>应急商品代储及应急劳务履约经费</w:t>
      </w:r>
      <w:r w:rsidR="000E5B57">
        <w:rPr>
          <w:rFonts w:ascii="仿宋_GB2312" w:eastAsia="仿宋_GB2312" w:hAnsi="仿宋_GB2312" w:cs="仿宋_GB2312" w:hint="eastAsia"/>
          <w:sz w:val="32"/>
          <w:szCs w:val="32"/>
        </w:rPr>
        <w:t>、</w:t>
      </w:r>
      <w:r w:rsidR="000E5B57" w:rsidRPr="00883520">
        <w:rPr>
          <w:rFonts w:ascii="仿宋_GB2312" w:eastAsia="仿宋_GB2312" w:hAnsi="仿宋_GB2312" w:cs="仿宋_GB2312" w:hint="eastAsia"/>
          <w:sz w:val="32"/>
          <w:szCs w:val="32"/>
        </w:rPr>
        <w:t>2019年省级应急救援资金</w:t>
      </w:r>
      <w:r w:rsidR="000E5B57">
        <w:rPr>
          <w:rFonts w:ascii="仿宋_GB2312" w:eastAsia="仿宋_GB2312" w:hAnsi="仿宋_GB2312" w:cs="仿宋_GB2312" w:hint="eastAsia"/>
          <w:sz w:val="32"/>
          <w:szCs w:val="32"/>
        </w:rPr>
        <w:t>、</w:t>
      </w:r>
      <w:r w:rsidR="000E5B57" w:rsidRPr="00883520">
        <w:rPr>
          <w:rFonts w:ascii="仿宋_GB2312" w:eastAsia="仿宋_GB2312" w:hAnsi="仿宋_GB2312" w:cs="仿宋_GB2312" w:hint="eastAsia"/>
          <w:sz w:val="32"/>
          <w:szCs w:val="32"/>
        </w:rPr>
        <w:t>2019年自然灾害救灾资金</w:t>
      </w:r>
      <w:r>
        <w:rPr>
          <w:rFonts w:ascii="仿宋_GB2312" w:eastAsia="仿宋_GB2312" w:hAnsi="仿宋_GB2312" w:cs="仿宋_GB2312" w:hint="eastAsia"/>
          <w:sz w:val="32"/>
          <w:szCs w:val="32"/>
        </w:rPr>
        <w:t>开展了绩效评价，《</w:t>
      </w:r>
      <w:r w:rsidR="0050251B">
        <w:rPr>
          <w:rFonts w:ascii="仿宋_GB2312" w:eastAsia="仿宋_GB2312" w:hAnsi="仿宋_GB2312" w:cs="仿宋_GB2312" w:hint="eastAsia"/>
          <w:sz w:val="32"/>
          <w:szCs w:val="32"/>
        </w:rPr>
        <w:t>乐山市救灾物资储备管理中心</w:t>
      </w:r>
      <w:r>
        <w:rPr>
          <w:rFonts w:ascii="仿宋_GB2312" w:eastAsia="仿宋_GB2312" w:hAnsi="仿宋_GB2312" w:cs="仿宋_GB2312"/>
          <w:sz w:val="32"/>
          <w:szCs w:val="32"/>
        </w:rPr>
        <w:t>2020</w:t>
      </w:r>
      <w:r>
        <w:rPr>
          <w:rFonts w:ascii="仿宋_GB2312" w:eastAsia="仿宋_GB2312" w:hAnsi="仿宋_GB2312" w:cs="仿宋_GB2312" w:hint="eastAsia"/>
          <w:sz w:val="32"/>
          <w:szCs w:val="32"/>
        </w:rPr>
        <w:t>年绩效评价报告》见附件（附件</w:t>
      </w:r>
      <w:r>
        <w:rPr>
          <w:rFonts w:ascii="仿宋_GB2312" w:eastAsia="仿宋_GB2312" w:hAnsi="仿宋_GB2312" w:cs="仿宋_GB2312"/>
          <w:sz w:val="32"/>
          <w:szCs w:val="32"/>
        </w:rPr>
        <w:t>2</w:t>
      </w:r>
      <w:r>
        <w:rPr>
          <w:rFonts w:ascii="仿宋_GB2312" w:eastAsia="仿宋_GB2312" w:hAnsi="仿宋_GB2312" w:cs="仿宋_GB2312" w:hint="eastAsia"/>
          <w:sz w:val="32"/>
          <w:szCs w:val="32"/>
        </w:rPr>
        <w:t>）。（非涉密部门均需公开部门整体支出评价报告，部门自行组织的绩效评价情况根据部门实际公开，若未组织项目绩效评价，则只需说明部门整体支出绩效评价情况）</w:t>
      </w:r>
    </w:p>
    <w:p w:rsidR="00514905" w:rsidRDefault="00514905" w:rsidP="00514905">
      <w:pPr>
        <w:widowControl/>
        <w:jc w:val="left"/>
        <w:rPr>
          <w:rFonts w:ascii="仿宋_GB2312" w:eastAsia="仿宋_GB2312"/>
          <w:b/>
          <w:color w:val="000000"/>
          <w:sz w:val="32"/>
          <w:szCs w:val="32"/>
        </w:rPr>
      </w:pPr>
      <w:r>
        <w:rPr>
          <w:rFonts w:ascii="仿宋_GB2312" w:eastAsia="仿宋_GB2312"/>
          <w:b/>
          <w:color w:val="000000"/>
          <w:sz w:val="32"/>
          <w:szCs w:val="32"/>
        </w:rPr>
        <w:br w:type="page"/>
      </w:r>
    </w:p>
    <w:p w:rsidR="00514905" w:rsidRDefault="00514905" w:rsidP="00514905">
      <w:pPr>
        <w:numPr>
          <w:ilvl w:val="0"/>
          <w:numId w:val="5"/>
        </w:numPr>
        <w:spacing w:line="600" w:lineRule="exact"/>
        <w:ind w:firstLineChars="150" w:firstLine="660"/>
        <w:jc w:val="center"/>
        <w:outlineLvl w:val="0"/>
        <w:rPr>
          <w:rStyle w:val="1Char"/>
          <w:rFonts w:ascii="黑体" w:eastAsia="黑体" w:hAnsi="黑体"/>
          <w:b w:val="0"/>
        </w:rPr>
      </w:pPr>
      <w:bookmarkStart w:id="50" w:name="_Toc15396613"/>
      <w:bookmarkStart w:id="51" w:name="_Toc15377225"/>
      <w:r>
        <w:rPr>
          <w:rFonts w:ascii="黑体" w:eastAsia="黑体" w:hAnsi="黑体" w:hint="eastAsia"/>
          <w:color w:val="000000"/>
          <w:sz w:val="44"/>
          <w:szCs w:val="44"/>
        </w:rPr>
        <w:lastRenderedPageBreak/>
        <w:t>名</w:t>
      </w:r>
      <w:r>
        <w:rPr>
          <w:rStyle w:val="1Char"/>
          <w:rFonts w:ascii="黑体" w:eastAsia="黑体" w:hAnsi="黑体" w:hint="eastAsia"/>
        </w:rPr>
        <w:t>词解释</w:t>
      </w:r>
      <w:bookmarkEnd w:id="50"/>
      <w:bookmarkEnd w:id="51"/>
    </w:p>
    <w:p w:rsidR="00514905" w:rsidRDefault="00514905" w:rsidP="00514905">
      <w:pPr>
        <w:spacing w:line="600" w:lineRule="exact"/>
        <w:jc w:val="left"/>
        <w:rPr>
          <w:rFonts w:ascii="宋体"/>
          <w:b/>
          <w:color w:val="000000"/>
          <w:sz w:val="44"/>
          <w:szCs w:val="44"/>
        </w:rPr>
      </w:pPr>
    </w:p>
    <w:p w:rsidR="00514905" w:rsidRDefault="00514905" w:rsidP="00514905">
      <w:pPr>
        <w:pStyle w:val="a9"/>
        <w:widowControl/>
        <w:shd w:val="clear" w:color="auto" w:fill="FFFFFF"/>
        <w:spacing w:beforeAutospacing="0" w:afterAutospacing="0" w:line="560" w:lineRule="atLeast"/>
        <w:ind w:firstLine="640"/>
        <w:rPr>
          <w:rFonts w:ascii="仿宋" w:eastAsia="仿宋" w:hAnsi="仿宋" w:cs="仿宋"/>
          <w:color w:val="000000"/>
        </w:rPr>
      </w:pPr>
      <w:r>
        <w:rPr>
          <w:rFonts w:ascii="仿宋_GB2312" w:eastAsia="仿宋_GB2312" w:hAnsi="仿宋" w:cs="仿宋_GB2312"/>
          <w:color w:val="000000"/>
          <w:sz w:val="32"/>
          <w:szCs w:val="32"/>
          <w:shd w:val="clear" w:color="auto" w:fill="FFFFFF"/>
        </w:rPr>
        <w:t>1</w:t>
      </w:r>
      <w:r>
        <w:rPr>
          <w:rFonts w:ascii="仿宋_GB2312" w:eastAsia="仿宋_GB2312" w:hAnsi="仿宋" w:cs="仿宋_GB2312" w:hint="eastAsia"/>
          <w:color w:val="000000"/>
          <w:sz w:val="32"/>
          <w:szCs w:val="32"/>
          <w:shd w:val="clear" w:color="auto" w:fill="FFFFFF"/>
        </w:rPr>
        <w:t>．财政拨款收入：指单位从同级财政部门取得的财政预算资金。</w:t>
      </w:r>
    </w:p>
    <w:p w:rsidR="00514905" w:rsidRDefault="00514905" w:rsidP="00514905">
      <w:pPr>
        <w:pStyle w:val="a9"/>
        <w:widowControl/>
        <w:shd w:val="clear" w:color="auto" w:fill="FFFFFF"/>
        <w:spacing w:beforeAutospacing="0" w:afterAutospacing="0" w:line="560" w:lineRule="atLeast"/>
        <w:ind w:firstLine="640"/>
        <w:rPr>
          <w:rFonts w:ascii="仿宋" w:eastAsia="仿宋" w:hAnsi="仿宋" w:cs="仿宋"/>
          <w:color w:val="000000"/>
        </w:rPr>
      </w:pPr>
      <w:r>
        <w:rPr>
          <w:rFonts w:ascii="仿宋_GB2312" w:eastAsia="仿宋_GB2312" w:hAnsi="仿宋" w:cs="仿宋_GB2312"/>
          <w:color w:val="000000"/>
          <w:sz w:val="32"/>
          <w:szCs w:val="32"/>
          <w:shd w:val="clear" w:color="auto" w:fill="FFFFFF"/>
        </w:rPr>
        <w:t>2</w:t>
      </w:r>
      <w:r>
        <w:rPr>
          <w:rFonts w:ascii="仿宋_GB2312" w:eastAsia="仿宋_GB2312" w:hAnsi="仿宋" w:cs="仿宋_GB2312" w:hint="eastAsia"/>
          <w:color w:val="000000"/>
          <w:sz w:val="32"/>
          <w:szCs w:val="32"/>
          <w:shd w:val="clear" w:color="auto" w:fill="FFFFFF"/>
        </w:rPr>
        <w:t>．年初结转和结余：指以前年度尚未完成、结转到本年按有关规定继续使用的资金。</w:t>
      </w:r>
    </w:p>
    <w:p w:rsidR="00514905" w:rsidRDefault="00514905" w:rsidP="00514905">
      <w:pPr>
        <w:pStyle w:val="a9"/>
        <w:widowControl/>
        <w:shd w:val="clear" w:color="auto" w:fill="FFFFFF"/>
        <w:spacing w:beforeAutospacing="0" w:afterAutospacing="0" w:line="560" w:lineRule="atLeast"/>
        <w:ind w:firstLine="640"/>
        <w:rPr>
          <w:rFonts w:ascii="仿宋" w:eastAsia="仿宋" w:hAnsi="仿宋" w:cs="仿宋"/>
          <w:color w:val="000000"/>
        </w:rPr>
      </w:pPr>
      <w:r>
        <w:rPr>
          <w:rFonts w:ascii="仿宋_GB2312" w:eastAsia="仿宋_GB2312" w:hAnsi="仿宋" w:cs="仿宋_GB2312"/>
          <w:color w:val="000000"/>
          <w:sz w:val="32"/>
          <w:szCs w:val="32"/>
          <w:shd w:val="clear" w:color="auto" w:fill="FFFFFF"/>
        </w:rPr>
        <w:t>3</w:t>
      </w:r>
      <w:r>
        <w:rPr>
          <w:rFonts w:ascii="仿宋_GB2312" w:eastAsia="仿宋_GB2312" w:hAnsi="仿宋" w:cs="仿宋_GB2312" w:hint="eastAsia"/>
          <w:color w:val="000000"/>
          <w:sz w:val="32"/>
          <w:szCs w:val="32"/>
          <w:shd w:val="clear" w:color="auto" w:fill="FFFFFF"/>
        </w:rPr>
        <w:t>、年末结转和结余：指单位按有关规定结转到下年或以后年度继续使用的资金。</w:t>
      </w:r>
    </w:p>
    <w:p w:rsidR="00514905" w:rsidRDefault="00514905" w:rsidP="00514905">
      <w:pPr>
        <w:pStyle w:val="a9"/>
        <w:widowControl/>
        <w:shd w:val="clear" w:color="auto" w:fill="FFFFFF"/>
        <w:spacing w:beforeAutospacing="0" w:afterAutospacing="0"/>
        <w:ind w:firstLine="640"/>
        <w:jc w:val="both"/>
        <w:rPr>
          <w:color w:val="000000"/>
          <w:sz w:val="21"/>
          <w:szCs w:val="21"/>
        </w:rPr>
      </w:pPr>
      <w:r>
        <w:rPr>
          <w:rFonts w:ascii="仿宋_GB2312" w:eastAsia="仿宋_GB2312" w:cs="仿宋_GB2312"/>
          <w:color w:val="000000"/>
          <w:sz w:val="32"/>
          <w:szCs w:val="32"/>
          <w:shd w:val="clear" w:color="auto" w:fill="FFFFFF"/>
        </w:rPr>
        <w:t>4</w:t>
      </w:r>
      <w:r>
        <w:rPr>
          <w:rFonts w:ascii="仿宋_GB2312" w:eastAsia="仿宋_GB2312" w:cs="仿宋_GB2312" w:hint="eastAsia"/>
          <w:color w:val="000000"/>
          <w:sz w:val="32"/>
          <w:szCs w:val="32"/>
          <w:shd w:val="clear" w:color="auto" w:fill="FFFFFF"/>
        </w:rPr>
        <w:t>、一般公共服务（类）发展与改革事务（款）其他发展与改革事务支出（项）：反应其他发展与改革事务支出。</w:t>
      </w:r>
    </w:p>
    <w:p w:rsidR="00514905" w:rsidRDefault="00514905" w:rsidP="00514905">
      <w:pPr>
        <w:pStyle w:val="a9"/>
        <w:widowControl/>
        <w:shd w:val="clear" w:color="auto" w:fill="FFFFFF"/>
        <w:spacing w:beforeAutospacing="0" w:afterAutospacing="0"/>
        <w:ind w:firstLine="640"/>
        <w:jc w:val="both"/>
        <w:rPr>
          <w:color w:val="000000"/>
          <w:sz w:val="21"/>
          <w:szCs w:val="21"/>
        </w:rPr>
      </w:pPr>
      <w:r>
        <w:rPr>
          <w:rFonts w:ascii="仿宋_GB2312" w:eastAsia="仿宋_GB2312" w:cs="仿宋_GB2312"/>
          <w:color w:val="000000"/>
          <w:sz w:val="32"/>
          <w:szCs w:val="32"/>
          <w:shd w:val="clear" w:color="auto" w:fill="FFFFFF"/>
        </w:rPr>
        <w:t>5</w:t>
      </w:r>
      <w:r>
        <w:rPr>
          <w:rFonts w:ascii="仿宋_GB2312" w:eastAsia="仿宋_GB2312" w:cs="仿宋_GB2312" w:hint="eastAsia"/>
          <w:color w:val="000000"/>
          <w:sz w:val="32"/>
          <w:szCs w:val="32"/>
          <w:shd w:val="clear" w:color="auto" w:fill="FFFFFF"/>
        </w:rPr>
        <w:t>、社会保障和就业（类）行政事业单位离退休（款）机关事业单位基本养老保险缴费支出（项）：指机关事业单位实施养老保险制度由单位缴纳的基本养老保险费支出。</w:t>
      </w:r>
    </w:p>
    <w:p w:rsidR="00514905" w:rsidRDefault="00514905" w:rsidP="00514905">
      <w:pPr>
        <w:pStyle w:val="a9"/>
        <w:widowControl/>
        <w:shd w:val="clear" w:color="auto" w:fill="FFFFFF"/>
        <w:spacing w:beforeAutospacing="0" w:afterAutospacing="0"/>
        <w:ind w:firstLine="640"/>
        <w:jc w:val="both"/>
        <w:rPr>
          <w:color w:val="000000"/>
          <w:sz w:val="21"/>
          <w:szCs w:val="21"/>
        </w:rPr>
      </w:pPr>
      <w:r>
        <w:rPr>
          <w:rFonts w:ascii="仿宋_GB2312" w:eastAsia="仿宋_GB2312" w:cs="仿宋_GB2312"/>
          <w:color w:val="000000"/>
          <w:sz w:val="32"/>
          <w:szCs w:val="32"/>
          <w:shd w:val="clear" w:color="auto" w:fill="FFFFFF"/>
        </w:rPr>
        <w:t>6</w:t>
      </w:r>
      <w:r>
        <w:rPr>
          <w:rFonts w:ascii="仿宋_GB2312" w:eastAsia="仿宋_GB2312" w:cs="仿宋_GB2312" w:hint="eastAsia"/>
          <w:color w:val="000000"/>
          <w:sz w:val="32"/>
          <w:szCs w:val="32"/>
          <w:shd w:val="clear" w:color="auto" w:fill="FFFFFF"/>
        </w:rPr>
        <w:t>、社会保障和就业（类）行政事业单位离退休（款）机关事业单位职业年金缴费支出（项）：指机关事业单位实施养老保险制度由单位缴纳的职业年金支出。</w:t>
      </w:r>
    </w:p>
    <w:p w:rsidR="00514905" w:rsidRDefault="00514905" w:rsidP="00514905">
      <w:pPr>
        <w:pStyle w:val="a9"/>
        <w:widowControl/>
        <w:shd w:val="clear" w:color="auto" w:fill="FFFFFF"/>
        <w:spacing w:beforeAutospacing="0" w:afterAutospacing="0"/>
        <w:ind w:firstLine="640"/>
        <w:jc w:val="both"/>
        <w:rPr>
          <w:rFonts w:ascii="仿宋_GB2312" w:eastAsia="仿宋_GB2312" w:cs="仿宋_GB2312"/>
          <w:color w:val="000000"/>
          <w:sz w:val="32"/>
          <w:szCs w:val="32"/>
          <w:shd w:val="clear" w:color="auto" w:fill="FFFFFF"/>
        </w:rPr>
      </w:pPr>
      <w:r>
        <w:rPr>
          <w:rFonts w:ascii="仿宋_GB2312" w:eastAsia="仿宋_GB2312" w:cs="仿宋_GB2312"/>
          <w:color w:val="000000"/>
          <w:sz w:val="32"/>
          <w:szCs w:val="32"/>
          <w:shd w:val="clear" w:color="auto" w:fill="FFFFFF"/>
        </w:rPr>
        <w:t>7</w:t>
      </w:r>
      <w:r>
        <w:rPr>
          <w:rFonts w:ascii="仿宋_GB2312" w:eastAsia="仿宋_GB2312" w:cs="仿宋_GB2312" w:hint="eastAsia"/>
          <w:color w:val="000000"/>
          <w:sz w:val="32"/>
          <w:szCs w:val="32"/>
          <w:shd w:val="clear" w:color="auto" w:fill="FFFFFF"/>
        </w:rPr>
        <w:t>、灾害防治及应急管理支出（类）自然灾害救灾及恢复重建支</w:t>
      </w:r>
      <w:r>
        <w:rPr>
          <w:rFonts w:ascii="宋体" w:hAnsi="宋体" w:cs="宋体" w:hint="eastAsia"/>
          <w:color w:val="000000"/>
          <w:sz w:val="32"/>
          <w:szCs w:val="32"/>
          <w:shd w:val="clear" w:color="auto" w:fill="FFFFFF"/>
        </w:rPr>
        <w:t>出（</w:t>
      </w:r>
      <w:r>
        <w:rPr>
          <w:rFonts w:ascii="仿宋_GB2312" w:eastAsia="仿宋_GB2312" w:cs="仿宋_GB2312" w:hint="eastAsia"/>
          <w:color w:val="000000"/>
          <w:sz w:val="32"/>
          <w:szCs w:val="32"/>
          <w:shd w:val="clear" w:color="auto" w:fill="FFFFFF"/>
        </w:rPr>
        <w:t>款）中央自然灾害生活补助（项）：</w:t>
      </w:r>
      <w:r w:rsidRPr="00332B13">
        <w:rPr>
          <w:rFonts w:ascii="仿宋_GB2312" w:eastAsia="仿宋_GB2312" w:cs="仿宋_GB2312" w:hint="eastAsia"/>
          <w:color w:val="000000"/>
          <w:sz w:val="32"/>
          <w:szCs w:val="32"/>
          <w:shd w:val="clear" w:color="auto" w:fill="FFFFFF"/>
        </w:rPr>
        <w:t>反映中央预算对遭受特大自然灾害地区的地方政府在安排受灾群众吃</w:t>
      </w:r>
      <w:r>
        <w:rPr>
          <w:rFonts w:ascii="仿宋_GB2312" w:eastAsia="仿宋_GB2312" w:cs="仿宋_GB2312" w:hint="eastAsia"/>
          <w:color w:val="000000"/>
          <w:sz w:val="32"/>
          <w:szCs w:val="32"/>
          <w:shd w:val="clear" w:color="auto" w:fill="FFFFFF"/>
        </w:rPr>
        <w:t>、</w:t>
      </w:r>
      <w:r w:rsidRPr="00332B13">
        <w:rPr>
          <w:rFonts w:ascii="仿宋_GB2312" w:eastAsia="仿宋_GB2312" w:cs="仿宋_GB2312" w:hint="eastAsia"/>
          <w:color w:val="000000"/>
          <w:sz w:val="32"/>
          <w:szCs w:val="32"/>
          <w:shd w:val="clear" w:color="auto" w:fill="FFFFFF"/>
        </w:rPr>
        <w:t>穿</w:t>
      </w:r>
      <w:r>
        <w:rPr>
          <w:rFonts w:ascii="仿宋_GB2312" w:eastAsia="仿宋_GB2312" w:cs="仿宋_GB2312" w:hint="eastAsia"/>
          <w:color w:val="000000"/>
          <w:sz w:val="32"/>
          <w:szCs w:val="32"/>
          <w:shd w:val="clear" w:color="auto" w:fill="FFFFFF"/>
        </w:rPr>
        <w:t>、住和抢</w:t>
      </w:r>
      <w:r w:rsidRPr="00332B13">
        <w:rPr>
          <w:rFonts w:ascii="仿宋_GB2312" w:eastAsia="仿宋_GB2312" w:cs="仿宋_GB2312" w:hint="eastAsia"/>
          <w:color w:val="000000"/>
          <w:sz w:val="32"/>
          <w:szCs w:val="32"/>
          <w:shd w:val="clear" w:color="auto" w:fill="FFFFFF"/>
        </w:rPr>
        <w:t>救</w:t>
      </w:r>
      <w:r>
        <w:rPr>
          <w:rFonts w:ascii="仿宋_GB2312" w:eastAsia="仿宋_GB2312" w:cs="仿宋_GB2312" w:hint="eastAsia"/>
          <w:color w:val="000000"/>
          <w:sz w:val="32"/>
          <w:szCs w:val="32"/>
          <w:shd w:val="clear" w:color="auto" w:fill="FFFFFF"/>
        </w:rPr>
        <w:t>、</w:t>
      </w:r>
      <w:r w:rsidRPr="00332B13">
        <w:rPr>
          <w:rFonts w:ascii="仿宋_GB2312" w:eastAsia="仿宋_GB2312" w:cs="仿宋_GB2312" w:hint="eastAsia"/>
          <w:color w:val="000000"/>
          <w:sz w:val="32"/>
          <w:szCs w:val="32"/>
          <w:shd w:val="clear" w:color="auto" w:fill="FFFFFF"/>
        </w:rPr>
        <w:t>转移</w:t>
      </w:r>
      <w:r>
        <w:rPr>
          <w:rFonts w:ascii="仿宋_GB2312" w:eastAsia="仿宋_GB2312" w:cs="仿宋_GB2312" w:hint="eastAsia"/>
          <w:color w:val="000000"/>
          <w:sz w:val="32"/>
          <w:szCs w:val="32"/>
          <w:shd w:val="clear" w:color="auto" w:fill="FFFFFF"/>
        </w:rPr>
        <w:t>、</w:t>
      </w:r>
      <w:r w:rsidRPr="00332B13">
        <w:rPr>
          <w:rFonts w:ascii="仿宋_GB2312" w:eastAsia="仿宋_GB2312" w:cs="仿宋_GB2312" w:hint="eastAsia"/>
          <w:color w:val="000000"/>
          <w:sz w:val="32"/>
          <w:szCs w:val="32"/>
          <w:shd w:val="clear" w:color="auto" w:fill="FFFFFF"/>
        </w:rPr>
        <w:t>安置</w:t>
      </w:r>
      <w:r>
        <w:rPr>
          <w:rFonts w:ascii="仿宋_GB2312" w:eastAsia="仿宋_GB2312" w:cs="仿宋_GB2312" w:hint="eastAsia"/>
          <w:color w:val="000000"/>
          <w:sz w:val="32"/>
          <w:szCs w:val="32"/>
          <w:shd w:val="clear" w:color="auto" w:fill="FFFFFF"/>
        </w:rPr>
        <w:t>、治病等经费发生困难时给予的专项补助，以及为抗御</w:t>
      </w:r>
      <w:r w:rsidRPr="00332B13">
        <w:rPr>
          <w:rFonts w:ascii="仿宋_GB2312" w:eastAsia="仿宋_GB2312" w:cs="仿宋_GB2312" w:hint="eastAsia"/>
          <w:color w:val="000000"/>
          <w:sz w:val="32"/>
          <w:szCs w:val="32"/>
          <w:shd w:val="clear" w:color="auto" w:fill="FFFFFF"/>
        </w:rPr>
        <w:t>特大自然灾害而设立的中央级救灾物资储备资金</w:t>
      </w:r>
      <w:r>
        <w:rPr>
          <w:rFonts w:ascii="仿宋_GB2312" w:eastAsia="仿宋_GB2312" w:cs="仿宋_GB2312" w:hint="eastAsia"/>
          <w:color w:val="000000"/>
          <w:sz w:val="32"/>
          <w:szCs w:val="32"/>
          <w:shd w:val="clear" w:color="auto" w:fill="FFFFFF"/>
        </w:rPr>
        <w:t>。</w:t>
      </w:r>
    </w:p>
    <w:p w:rsidR="00514905" w:rsidRDefault="00514905" w:rsidP="00514905">
      <w:pPr>
        <w:pStyle w:val="a9"/>
        <w:widowControl/>
        <w:shd w:val="clear" w:color="auto" w:fill="FFFFFF"/>
        <w:spacing w:beforeAutospacing="0" w:afterAutospacing="0"/>
        <w:ind w:firstLine="640"/>
        <w:jc w:val="both"/>
        <w:rPr>
          <w:rFonts w:ascii="仿宋_GB2312" w:eastAsia="仿宋_GB2312" w:cs="仿宋_GB2312"/>
          <w:color w:val="000000"/>
          <w:sz w:val="32"/>
          <w:szCs w:val="32"/>
          <w:shd w:val="clear" w:color="auto" w:fill="FFFFFF"/>
        </w:rPr>
      </w:pPr>
      <w:r>
        <w:rPr>
          <w:rFonts w:ascii="仿宋_GB2312" w:eastAsia="仿宋_GB2312" w:cs="仿宋_GB2312"/>
          <w:color w:val="000000"/>
          <w:sz w:val="32"/>
          <w:szCs w:val="32"/>
          <w:shd w:val="clear" w:color="auto" w:fill="FFFFFF"/>
        </w:rPr>
        <w:lastRenderedPageBreak/>
        <w:t>8</w:t>
      </w:r>
      <w:r>
        <w:rPr>
          <w:rFonts w:ascii="仿宋_GB2312" w:eastAsia="仿宋_GB2312" w:cs="仿宋_GB2312" w:hint="eastAsia"/>
          <w:color w:val="000000"/>
          <w:sz w:val="32"/>
          <w:szCs w:val="32"/>
          <w:shd w:val="clear" w:color="auto" w:fill="FFFFFF"/>
        </w:rPr>
        <w:t>、灾害防治及应急管理支出（类）自然灾害救灾及恢复重建支</w:t>
      </w:r>
      <w:r>
        <w:rPr>
          <w:rFonts w:ascii="宋体" w:hAnsi="宋体" w:cs="宋体" w:hint="eastAsia"/>
          <w:color w:val="000000"/>
          <w:sz w:val="32"/>
          <w:szCs w:val="32"/>
          <w:shd w:val="clear" w:color="auto" w:fill="FFFFFF"/>
        </w:rPr>
        <w:t>出（</w:t>
      </w:r>
      <w:r>
        <w:rPr>
          <w:rFonts w:ascii="仿宋_GB2312" w:eastAsia="仿宋_GB2312" w:cs="仿宋_GB2312" w:hint="eastAsia"/>
          <w:color w:val="000000"/>
          <w:sz w:val="32"/>
          <w:szCs w:val="32"/>
          <w:shd w:val="clear" w:color="auto" w:fill="FFFFFF"/>
        </w:rPr>
        <w:t>款）地方自然灾害生活补助（项）：</w:t>
      </w:r>
      <w:r w:rsidRPr="00C13097">
        <w:rPr>
          <w:rFonts w:ascii="仿宋_GB2312" w:eastAsia="仿宋_GB2312" w:cs="仿宋_GB2312" w:hint="eastAsia"/>
          <w:color w:val="000000"/>
          <w:sz w:val="32"/>
          <w:szCs w:val="32"/>
          <w:shd w:val="clear" w:color="auto" w:fill="FFFFFF"/>
        </w:rPr>
        <w:t>反映地方预算安排的解决受灾群众吃</w:t>
      </w:r>
      <w:r>
        <w:rPr>
          <w:rFonts w:ascii="仿宋_GB2312" w:eastAsia="仿宋_GB2312" w:cs="仿宋_GB2312" w:hint="eastAsia"/>
          <w:color w:val="000000"/>
          <w:sz w:val="32"/>
          <w:szCs w:val="32"/>
          <w:shd w:val="clear" w:color="auto" w:fill="FFFFFF"/>
        </w:rPr>
        <w:t>、</w:t>
      </w:r>
      <w:r w:rsidRPr="00C13097">
        <w:rPr>
          <w:rFonts w:ascii="仿宋_GB2312" w:eastAsia="仿宋_GB2312" w:cs="仿宋_GB2312" w:hint="eastAsia"/>
          <w:color w:val="000000"/>
          <w:sz w:val="32"/>
          <w:szCs w:val="32"/>
          <w:shd w:val="clear" w:color="auto" w:fill="FFFFFF"/>
        </w:rPr>
        <w:t>穿</w:t>
      </w:r>
      <w:r>
        <w:rPr>
          <w:rFonts w:ascii="仿宋_GB2312" w:eastAsia="仿宋_GB2312" w:cs="仿宋_GB2312" w:hint="eastAsia"/>
          <w:color w:val="000000"/>
          <w:sz w:val="32"/>
          <w:szCs w:val="32"/>
          <w:shd w:val="clear" w:color="auto" w:fill="FFFFFF"/>
        </w:rPr>
        <w:t>、</w:t>
      </w:r>
      <w:r w:rsidRPr="00C13097">
        <w:rPr>
          <w:rFonts w:ascii="仿宋_GB2312" w:eastAsia="仿宋_GB2312" w:cs="仿宋_GB2312" w:hint="eastAsia"/>
          <w:color w:val="000000"/>
          <w:sz w:val="32"/>
          <w:szCs w:val="32"/>
          <w:shd w:val="clear" w:color="auto" w:fill="FFFFFF"/>
        </w:rPr>
        <w:t>住等困难的救济费和发生自然灾害时的抢救</w:t>
      </w:r>
      <w:r>
        <w:rPr>
          <w:rFonts w:ascii="仿宋_GB2312" w:eastAsia="仿宋_GB2312" w:cs="仿宋_GB2312" w:hint="eastAsia"/>
          <w:color w:val="000000"/>
          <w:sz w:val="32"/>
          <w:szCs w:val="32"/>
          <w:shd w:val="clear" w:color="auto" w:fill="FFFFFF"/>
        </w:rPr>
        <w:t>、</w:t>
      </w:r>
      <w:r w:rsidRPr="00C13097">
        <w:rPr>
          <w:rFonts w:ascii="仿宋_GB2312" w:eastAsia="仿宋_GB2312" w:cs="仿宋_GB2312" w:hint="eastAsia"/>
          <w:color w:val="000000"/>
          <w:sz w:val="32"/>
          <w:szCs w:val="32"/>
          <w:shd w:val="clear" w:color="auto" w:fill="FFFFFF"/>
        </w:rPr>
        <w:t>转移</w:t>
      </w:r>
      <w:r>
        <w:rPr>
          <w:rFonts w:ascii="仿宋_GB2312" w:eastAsia="仿宋_GB2312" w:cs="仿宋_GB2312" w:hint="eastAsia"/>
          <w:color w:val="000000"/>
          <w:sz w:val="32"/>
          <w:szCs w:val="32"/>
          <w:shd w:val="clear" w:color="auto" w:fill="FFFFFF"/>
        </w:rPr>
        <w:t>、</w:t>
      </w:r>
      <w:r w:rsidRPr="00C13097">
        <w:rPr>
          <w:rFonts w:ascii="仿宋_GB2312" w:eastAsia="仿宋_GB2312" w:cs="仿宋_GB2312" w:hint="eastAsia"/>
          <w:color w:val="000000"/>
          <w:sz w:val="32"/>
          <w:szCs w:val="32"/>
          <w:shd w:val="clear" w:color="auto" w:fill="FFFFFF"/>
        </w:rPr>
        <w:t>安置</w:t>
      </w:r>
      <w:r>
        <w:rPr>
          <w:rFonts w:ascii="仿宋_GB2312" w:eastAsia="仿宋_GB2312" w:cs="仿宋_GB2312" w:hint="eastAsia"/>
          <w:color w:val="000000"/>
          <w:sz w:val="32"/>
          <w:szCs w:val="32"/>
          <w:shd w:val="clear" w:color="auto" w:fill="FFFFFF"/>
        </w:rPr>
        <w:t>、治病等支出。</w:t>
      </w:r>
      <w:r w:rsidRPr="00C13097">
        <w:rPr>
          <w:rFonts w:ascii="仿宋_GB2312" w:eastAsia="仿宋_GB2312" w:cs="仿宋_GB2312" w:hint="eastAsia"/>
          <w:color w:val="000000"/>
          <w:sz w:val="32"/>
          <w:szCs w:val="32"/>
          <w:shd w:val="clear" w:color="auto" w:fill="FFFFFF"/>
        </w:rPr>
        <w:t>以及为抵御自然灾害而设立的地方救灾储备物资采购资金</w:t>
      </w:r>
      <w:r>
        <w:rPr>
          <w:rFonts w:ascii="仿宋_GB2312" w:eastAsia="仿宋_GB2312" w:cs="仿宋_GB2312" w:hint="eastAsia"/>
          <w:color w:val="000000"/>
          <w:sz w:val="32"/>
          <w:szCs w:val="32"/>
          <w:shd w:val="clear" w:color="auto" w:fill="FFFFFF"/>
        </w:rPr>
        <w:t>。</w:t>
      </w:r>
    </w:p>
    <w:p w:rsidR="00514905" w:rsidRPr="00C13097" w:rsidRDefault="00514905" w:rsidP="00514905">
      <w:pPr>
        <w:pStyle w:val="a9"/>
        <w:widowControl/>
        <w:shd w:val="clear" w:color="auto" w:fill="FFFFFF"/>
        <w:spacing w:beforeAutospacing="0" w:afterAutospacing="0"/>
        <w:ind w:firstLine="640"/>
        <w:jc w:val="both"/>
        <w:rPr>
          <w:rFonts w:ascii="仿宋_GB2312" w:eastAsia="仿宋_GB2312" w:cs="仿宋_GB2312"/>
          <w:color w:val="000000"/>
          <w:sz w:val="32"/>
          <w:szCs w:val="32"/>
          <w:shd w:val="clear" w:color="auto" w:fill="FFFFFF"/>
        </w:rPr>
      </w:pPr>
      <w:r>
        <w:rPr>
          <w:rFonts w:ascii="仿宋_GB2312" w:eastAsia="仿宋_GB2312" w:cs="仿宋_GB2312"/>
          <w:color w:val="000000"/>
          <w:sz w:val="32"/>
          <w:szCs w:val="32"/>
          <w:shd w:val="clear" w:color="auto" w:fill="FFFFFF"/>
        </w:rPr>
        <w:t>9</w:t>
      </w:r>
      <w:r>
        <w:rPr>
          <w:rFonts w:ascii="仿宋_GB2312" w:eastAsia="仿宋_GB2312" w:cs="仿宋_GB2312" w:hint="eastAsia"/>
          <w:color w:val="000000"/>
          <w:sz w:val="32"/>
          <w:szCs w:val="32"/>
          <w:shd w:val="clear" w:color="auto" w:fill="FFFFFF"/>
        </w:rPr>
        <w:t>、其他支出（类）彩票公益金安排的支出（款）用于社会福利的彩票公益金支出：反映其他不能划分到具体功能科目中的支出项目。</w:t>
      </w:r>
    </w:p>
    <w:p w:rsidR="00514905" w:rsidRDefault="00514905" w:rsidP="00514905">
      <w:pPr>
        <w:pStyle w:val="a9"/>
        <w:widowControl/>
        <w:shd w:val="clear" w:color="auto" w:fill="FFFFFF"/>
        <w:spacing w:beforeAutospacing="0" w:afterAutospacing="0"/>
        <w:ind w:firstLine="640"/>
        <w:jc w:val="both"/>
        <w:rPr>
          <w:rFonts w:ascii="仿宋_GB2312" w:eastAsia="仿宋_GB2312" w:cs="仿宋_GB2312"/>
          <w:color w:val="000000"/>
          <w:sz w:val="32"/>
          <w:szCs w:val="32"/>
          <w:shd w:val="clear" w:color="auto" w:fill="FFFFFF"/>
        </w:rPr>
      </w:pPr>
      <w:r>
        <w:rPr>
          <w:rFonts w:ascii="仿宋_GB2312" w:eastAsia="仿宋_GB2312" w:hAnsi="仿宋_GB2312" w:cs="仿宋_GB2312"/>
          <w:color w:val="000000"/>
          <w:sz w:val="32"/>
          <w:szCs w:val="32"/>
          <w:shd w:val="clear" w:color="auto" w:fill="FFFFFF"/>
        </w:rPr>
        <w:t>10</w:t>
      </w:r>
      <w:r>
        <w:rPr>
          <w:rFonts w:ascii="仿宋_GB2312" w:eastAsia="仿宋_GB2312" w:hAnsi="仿宋_GB2312" w:cs="仿宋_GB2312" w:hint="eastAsia"/>
          <w:color w:val="000000"/>
          <w:sz w:val="32"/>
          <w:szCs w:val="32"/>
          <w:shd w:val="clear" w:color="auto" w:fill="FFFFFF"/>
        </w:rPr>
        <w:t>、卫生健康支出</w:t>
      </w:r>
      <w:r>
        <w:rPr>
          <w:rFonts w:ascii="仿宋_GB2312" w:eastAsia="仿宋_GB2312" w:cs="仿宋_GB2312" w:hint="eastAsia"/>
          <w:color w:val="000000"/>
          <w:sz w:val="32"/>
          <w:szCs w:val="32"/>
          <w:shd w:val="clear" w:color="auto" w:fill="FFFFFF"/>
        </w:rPr>
        <w:t>（类）行政事业单位医疗（款）事业单位医疗（项）：指财政部门集中安排的事业单位基本医疗保险缴费经费，为参加医疗保险的事业单位的公费医疗经费，按国家规定享受离休人员待遇的医疗经费。</w:t>
      </w:r>
    </w:p>
    <w:p w:rsidR="00514905" w:rsidRDefault="00514905" w:rsidP="00514905">
      <w:pPr>
        <w:pStyle w:val="a9"/>
        <w:widowControl/>
        <w:shd w:val="clear" w:color="auto" w:fill="FFFFFF"/>
        <w:spacing w:beforeAutospacing="0" w:afterAutospacing="0"/>
        <w:ind w:firstLine="640"/>
        <w:jc w:val="both"/>
        <w:rPr>
          <w:rFonts w:ascii="仿宋_GB2312" w:eastAsia="仿宋_GB2312" w:cs="仿宋_GB2312"/>
          <w:color w:val="000000"/>
          <w:sz w:val="32"/>
          <w:szCs w:val="32"/>
          <w:shd w:val="clear" w:color="auto" w:fill="FFFFFF"/>
        </w:rPr>
      </w:pPr>
      <w:r>
        <w:rPr>
          <w:rFonts w:ascii="仿宋_GB2312" w:eastAsia="仿宋_GB2312" w:cs="仿宋_GB2312"/>
          <w:color w:val="000000"/>
          <w:sz w:val="32"/>
          <w:szCs w:val="32"/>
          <w:shd w:val="clear" w:color="auto" w:fill="FFFFFF"/>
        </w:rPr>
        <w:t>11</w:t>
      </w:r>
      <w:r>
        <w:rPr>
          <w:rFonts w:ascii="仿宋_GB2312" w:eastAsia="仿宋_GB2312" w:cs="仿宋_GB2312" w:hint="eastAsia"/>
          <w:color w:val="000000"/>
          <w:sz w:val="32"/>
          <w:szCs w:val="32"/>
          <w:shd w:val="clear" w:color="auto" w:fill="FFFFFF"/>
        </w:rPr>
        <w:t>、住房保障支出（类）住房改革支出（款）住房公积金（项）：指行政事业单位按人力资源和社会保障部、财政部规定的基本工资和津贴补贴以及规定比例为职工缴纳的住房公积金。</w:t>
      </w:r>
    </w:p>
    <w:p w:rsidR="00514905" w:rsidRDefault="00514905" w:rsidP="00514905">
      <w:pPr>
        <w:pStyle w:val="a9"/>
        <w:widowControl/>
        <w:shd w:val="clear" w:color="auto" w:fill="FFFFFF"/>
        <w:spacing w:beforeAutospacing="0" w:afterAutospacing="0"/>
        <w:ind w:firstLine="640"/>
        <w:jc w:val="both"/>
        <w:rPr>
          <w:color w:val="000000"/>
          <w:sz w:val="21"/>
          <w:szCs w:val="21"/>
        </w:rPr>
      </w:pPr>
      <w:r>
        <w:rPr>
          <w:rFonts w:ascii="仿宋_GB2312" w:eastAsia="仿宋_GB2312" w:cs="仿宋_GB2312"/>
          <w:color w:val="000000"/>
          <w:sz w:val="32"/>
          <w:szCs w:val="32"/>
          <w:shd w:val="clear" w:color="auto" w:fill="FFFFFF"/>
        </w:rPr>
        <w:t>12</w:t>
      </w:r>
      <w:r>
        <w:rPr>
          <w:rFonts w:ascii="仿宋_GB2312" w:eastAsia="仿宋_GB2312" w:cs="仿宋_GB2312" w:hint="eastAsia"/>
          <w:color w:val="000000"/>
          <w:sz w:val="32"/>
          <w:szCs w:val="32"/>
          <w:shd w:val="clear" w:color="auto" w:fill="FFFFFF"/>
        </w:rPr>
        <w:t>、基本支出：指为保障机构正常运转、完成日常工作任务而发生的人员支出和公用支出。</w:t>
      </w:r>
    </w:p>
    <w:p w:rsidR="00514905" w:rsidRDefault="00514905" w:rsidP="00514905">
      <w:pPr>
        <w:pStyle w:val="a9"/>
        <w:widowControl/>
        <w:shd w:val="clear" w:color="auto" w:fill="FFFFFF"/>
        <w:spacing w:beforeAutospacing="0" w:afterAutospacing="0"/>
        <w:ind w:firstLine="640"/>
        <w:jc w:val="both"/>
        <w:rPr>
          <w:color w:val="000000"/>
          <w:sz w:val="21"/>
          <w:szCs w:val="21"/>
        </w:rPr>
      </w:pPr>
      <w:r>
        <w:rPr>
          <w:rFonts w:ascii="仿宋_GB2312" w:eastAsia="仿宋_GB2312" w:cs="仿宋_GB2312"/>
          <w:color w:val="000000"/>
          <w:sz w:val="32"/>
          <w:szCs w:val="32"/>
          <w:shd w:val="clear" w:color="auto" w:fill="FFFFFF"/>
        </w:rPr>
        <w:t>13</w:t>
      </w:r>
      <w:r>
        <w:rPr>
          <w:rFonts w:ascii="仿宋_GB2312" w:eastAsia="仿宋_GB2312" w:cs="仿宋_GB2312" w:hint="eastAsia"/>
          <w:color w:val="000000"/>
          <w:sz w:val="32"/>
          <w:szCs w:val="32"/>
          <w:shd w:val="clear" w:color="auto" w:fill="FFFFFF"/>
        </w:rPr>
        <w:t>、项目支出：指在基本支出之外为完成特定行政任务和事业发展目标所发生的支出。</w:t>
      </w:r>
    </w:p>
    <w:p w:rsidR="00514905" w:rsidRDefault="00514905" w:rsidP="00514905">
      <w:pPr>
        <w:pStyle w:val="a9"/>
        <w:widowControl/>
        <w:shd w:val="clear" w:color="auto" w:fill="FFFFFF"/>
        <w:spacing w:beforeAutospacing="0" w:afterAutospacing="0" w:line="560" w:lineRule="atLeast"/>
        <w:ind w:firstLine="640"/>
        <w:rPr>
          <w:rFonts w:ascii="仿宋" w:eastAsia="仿宋" w:hAnsi="仿宋" w:cs="仿宋"/>
          <w:color w:val="000000"/>
        </w:rPr>
      </w:pPr>
      <w:r>
        <w:rPr>
          <w:rFonts w:ascii="仿宋_GB2312" w:eastAsia="仿宋_GB2312" w:hAnsi="仿宋" w:cs="仿宋_GB2312"/>
          <w:color w:val="000000"/>
          <w:sz w:val="32"/>
          <w:szCs w:val="32"/>
          <w:shd w:val="clear" w:color="auto" w:fill="FFFFFF"/>
        </w:rPr>
        <w:t>14</w:t>
      </w:r>
      <w:r>
        <w:rPr>
          <w:rFonts w:ascii="仿宋_GB2312" w:eastAsia="仿宋_GB2312" w:hAnsi="仿宋" w:cs="仿宋_GB2312" w:hint="eastAsia"/>
          <w:color w:val="000000"/>
          <w:sz w:val="32"/>
          <w:szCs w:val="32"/>
          <w:shd w:val="clear" w:color="auto" w:fill="FFFFFF"/>
        </w:rPr>
        <w:t>、“三公”经费：指部门用财政拨款安排的因公出国（境）费、公务用车购置及运行费和公务接待费。其中，因</w:t>
      </w:r>
      <w:r>
        <w:rPr>
          <w:rFonts w:ascii="仿宋_GB2312" w:eastAsia="仿宋_GB2312" w:hAnsi="仿宋" w:cs="仿宋_GB2312" w:hint="eastAsia"/>
          <w:color w:val="000000"/>
          <w:sz w:val="32"/>
          <w:szCs w:val="32"/>
          <w:shd w:val="clear" w:color="auto" w:fill="FFFFFF"/>
        </w:rPr>
        <w:lastRenderedPageBreak/>
        <w:t>公出国（境）</w:t>
      </w:r>
      <w:proofErr w:type="gramStart"/>
      <w:r>
        <w:rPr>
          <w:rFonts w:ascii="仿宋_GB2312" w:eastAsia="仿宋_GB2312" w:hAnsi="仿宋" w:cs="仿宋_GB2312" w:hint="eastAsia"/>
          <w:color w:val="000000"/>
          <w:sz w:val="32"/>
          <w:szCs w:val="32"/>
          <w:shd w:val="clear" w:color="auto" w:fill="FFFFFF"/>
        </w:rPr>
        <w:t>费反映</w:t>
      </w:r>
      <w:proofErr w:type="gramEnd"/>
      <w:r>
        <w:rPr>
          <w:rFonts w:ascii="仿宋_GB2312" w:eastAsia="仿宋_GB2312" w:hAnsi="仿宋" w:cs="仿宋_GB2312" w:hint="eastAsia"/>
          <w:color w:val="000000"/>
          <w:sz w:val="32"/>
          <w:szCs w:val="32"/>
          <w:shd w:val="clear" w:color="auto" w:fill="FFFFFF"/>
        </w:rPr>
        <w:t>单位公务出国（境）的国际旅费、国外城市间交通费、住宿费、伙食费、培训费、公杂费等支出；公务用车购置及运行</w:t>
      </w:r>
      <w:proofErr w:type="gramStart"/>
      <w:r>
        <w:rPr>
          <w:rFonts w:ascii="仿宋_GB2312" w:eastAsia="仿宋_GB2312" w:hAnsi="仿宋" w:cs="仿宋_GB2312" w:hint="eastAsia"/>
          <w:color w:val="000000"/>
          <w:sz w:val="32"/>
          <w:szCs w:val="32"/>
          <w:shd w:val="clear" w:color="auto" w:fill="FFFFFF"/>
        </w:rPr>
        <w:t>费反映</w:t>
      </w:r>
      <w:proofErr w:type="gramEnd"/>
      <w:r>
        <w:rPr>
          <w:rFonts w:ascii="仿宋_GB2312" w:eastAsia="仿宋_GB2312" w:hAnsi="仿宋" w:cs="仿宋_GB2312" w:hint="eastAsia"/>
          <w:color w:val="000000"/>
          <w:sz w:val="32"/>
          <w:szCs w:val="32"/>
          <w:shd w:val="clear" w:color="auto" w:fill="FFFFFF"/>
        </w:rPr>
        <w:t>单位公务用车车辆购置支出（</w:t>
      </w:r>
      <w:proofErr w:type="gramStart"/>
      <w:r>
        <w:rPr>
          <w:rFonts w:ascii="仿宋_GB2312" w:eastAsia="仿宋_GB2312" w:hAnsi="仿宋" w:cs="仿宋_GB2312" w:hint="eastAsia"/>
          <w:color w:val="000000"/>
          <w:sz w:val="32"/>
          <w:szCs w:val="32"/>
          <w:shd w:val="clear" w:color="auto" w:fill="FFFFFF"/>
        </w:rPr>
        <w:t>含车辆</w:t>
      </w:r>
      <w:proofErr w:type="gramEnd"/>
      <w:r>
        <w:rPr>
          <w:rFonts w:ascii="仿宋_GB2312" w:eastAsia="仿宋_GB2312" w:hAnsi="仿宋" w:cs="仿宋_GB2312" w:hint="eastAsia"/>
          <w:color w:val="000000"/>
          <w:sz w:val="32"/>
          <w:szCs w:val="32"/>
          <w:shd w:val="clear" w:color="auto" w:fill="FFFFFF"/>
        </w:rPr>
        <w:t>购置税）及租用费、燃料费、维修费、过路过桥费、保险费等支出；公务接待</w:t>
      </w:r>
      <w:proofErr w:type="gramStart"/>
      <w:r>
        <w:rPr>
          <w:rFonts w:ascii="仿宋_GB2312" w:eastAsia="仿宋_GB2312" w:hAnsi="仿宋" w:cs="仿宋_GB2312" w:hint="eastAsia"/>
          <w:color w:val="000000"/>
          <w:sz w:val="32"/>
          <w:szCs w:val="32"/>
          <w:shd w:val="clear" w:color="auto" w:fill="FFFFFF"/>
        </w:rPr>
        <w:t>费反映</w:t>
      </w:r>
      <w:proofErr w:type="gramEnd"/>
      <w:r>
        <w:rPr>
          <w:rFonts w:ascii="仿宋_GB2312" w:eastAsia="仿宋_GB2312" w:hAnsi="仿宋" w:cs="仿宋_GB2312" w:hint="eastAsia"/>
          <w:color w:val="000000"/>
          <w:sz w:val="32"/>
          <w:szCs w:val="32"/>
          <w:shd w:val="clear" w:color="auto" w:fill="FFFFFF"/>
        </w:rPr>
        <w:t>单位按规定开支的各类公务接待（含外宾接待）支出。</w:t>
      </w:r>
    </w:p>
    <w:p w:rsidR="00514905" w:rsidRDefault="00514905" w:rsidP="00514905">
      <w:pPr>
        <w:pStyle w:val="a9"/>
        <w:widowControl/>
        <w:shd w:val="clear" w:color="auto" w:fill="FFFFFF"/>
        <w:spacing w:beforeAutospacing="0" w:afterAutospacing="0" w:line="560" w:lineRule="atLeast"/>
        <w:ind w:firstLine="640"/>
        <w:rPr>
          <w:rFonts w:ascii="仿宋" w:eastAsia="仿宋" w:hAnsi="仿宋" w:cs="仿宋"/>
          <w:color w:val="000000"/>
        </w:rPr>
      </w:pPr>
      <w:r>
        <w:rPr>
          <w:rFonts w:ascii="仿宋_GB2312" w:eastAsia="仿宋_GB2312" w:hAnsi="仿宋" w:cs="仿宋_GB2312"/>
          <w:color w:val="000000"/>
          <w:sz w:val="32"/>
          <w:szCs w:val="32"/>
          <w:shd w:val="clear" w:color="auto" w:fill="FFFFFF"/>
        </w:rPr>
        <w:t>15</w:t>
      </w:r>
      <w:r>
        <w:rPr>
          <w:rFonts w:ascii="仿宋_GB2312" w:eastAsia="仿宋_GB2312" w:hAnsi="仿宋" w:cs="仿宋_GB2312" w:hint="eastAsia"/>
          <w:color w:val="000000"/>
          <w:sz w:val="32"/>
          <w:szCs w:val="32"/>
          <w:shd w:val="clear" w:color="auto" w:fill="FFFFFF"/>
        </w:rPr>
        <w:t>、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514905" w:rsidRDefault="00514905" w:rsidP="00514905">
      <w:pPr>
        <w:pStyle w:val="Default"/>
        <w:spacing w:line="560" w:lineRule="exact"/>
        <w:ind w:firstLineChars="200" w:firstLine="640"/>
        <w:rPr>
          <w:rFonts w:ascii="仿宋_GB2312" w:eastAsia="仿宋_GB2312" w:cs="黑体"/>
          <w:sz w:val="32"/>
          <w:szCs w:val="32"/>
        </w:rPr>
      </w:pPr>
    </w:p>
    <w:p w:rsidR="00514905" w:rsidRDefault="00514905" w:rsidP="00514905">
      <w:pPr>
        <w:spacing w:line="600" w:lineRule="exact"/>
        <w:ind w:firstLineChars="543" w:firstLine="2399"/>
        <w:outlineLvl w:val="0"/>
        <w:rPr>
          <w:rStyle w:val="1Char"/>
          <w:rFonts w:ascii="黑体" w:eastAsia="黑体" w:hAnsi="黑体"/>
          <w:b w:val="0"/>
        </w:rPr>
      </w:pPr>
      <w:bookmarkStart w:id="52" w:name="_Toc15377226"/>
      <w:r>
        <w:rPr>
          <w:rFonts w:ascii="宋体"/>
          <w:b/>
          <w:color w:val="000000"/>
          <w:sz w:val="44"/>
          <w:szCs w:val="44"/>
        </w:rPr>
        <w:br w:type="page"/>
      </w:r>
      <w:bookmarkStart w:id="53" w:name="_Toc15396614"/>
      <w:r>
        <w:rPr>
          <w:rFonts w:ascii="黑体" w:eastAsia="黑体" w:hAnsi="黑体" w:hint="eastAsia"/>
          <w:color w:val="000000"/>
          <w:sz w:val="44"/>
          <w:szCs w:val="44"/>
        </w:rPr>
        <w:lastRenderedPageBreak/>
        <w:t>第</w:t>
      </w:r>
      <w:r>
        <w:rPr>
          <w:rStyle w:val="1Char"/>
          <w:rFonts w:ascii="黑体" w:eastAsia="黑体" w:hAnsi="黑体" w:hint="eastAsia"/>
        </w:rPr>
        <w:t>四部分</w:t>
      </w:r>
      <w:r>
        <w:rPr>
          <w:rStyle w:val="1Char"/>
          <w:rFonts w:ascii="黑体" w:eastAsia="黑体" w:hAnsi="黑体"/>
        </w:rPr>
        <w:t xml:space="preserve"> </w:t>
      </w:r>
      <w:r>
        <w:rPr>
          <w:rStyle w:val="1Char"/>
          <w:rFonts w:ascii="黑体" w:eastAsia="黑体" w:hAnsi="黑体" w:hint="eastAsia"/>
        </w:rPr>
        <w:t>附件</w:t>
      </w:r>
      <w:bookmarkEnd w:id="53"/>
    </w:p>
    <w:p w:rsidR="00514905" w:rsidRDefault="00514905" w:rsidP="00514905">
      <w:pPr>
        <w:spacing w:line="580" w:lineRule="exact"/>
        <w:jc w:val="center"/>
        <w:rPr>
          <w:rFonts w:ascii="方正小标宋简体" w:eastAsia="方正小标宋简体" w:hAnsi="方正小标宋简体" w:cs="方正小标宋简体"/>
          <w:sz w:val="44"/>
          <w:szCs w:val="44"/>
        </w:rPr>
      </w:pPr>
    </w:p>
    <w:p w:rsidR="00C578E2" w:rsidRPr="00234BE5" w:rsidRDefault="00C578E2" w:rsidP="00234BE5">
      <w:pPr>
        <w:spacing w:line="580" w:lineRule="exact"/>
        <w:rPr>
          <w:rFonts w:ascii="黑体" w:eastAsia="黑体" w:hAnsi="黑体" w:cs="黑体"/>
          <w:sz w:val="32"/>
          <w:szCs w:val="32"/>
        </w:rPr>
      </w:pPr>
      <w:r w:rsidRPr="00234BE5">
        <w:rPr>
          <w:rFonts w:ascii="黑体" w:eastAsia="黑体" w:hAnsi="黑体" w:cs="黑体" w:hint="eastAsia"/>
          <w:sz w:val="32"/>
          <w:szCs w:val="32"/>
        </w:rPr>
        <w:t>附件1</w:t>
      </w:r>
    </w:p>
    <w:p w:rsidR="00514905" w:rsidRDefault="00514905" w:rsidP="00514905">
      <w:pPr>
        <w:spacing w:line="600" w:lineRule="exact"/>
        <w:jc w:val="center"/>
        <w:rPr>
          <w:rFonts w:ascii="方正小标宋简体" w:eastAsia="方正小标宋简体" w:hAnsi="宋体"/>
          <w:color w:val="000000"/>
          <w:kern w:val="0"/>
          <w:sz w:val="40"/>
          <w:szCs w:val="44"/>
        </w:rPr>
      </w:pPr>
      <w:r>
        <w:rPr>
          <w:rFonts w:ascii="方正小标宋简体" w:eastAsia="方正小标宋简体" w:hAnsi="宋体" w:hint="eastAsia"/>
          <w:color w:val="000000"/>
          <w:kern w:val="0"/>
          <w:sz w:val="40"/>
          <w:szCs w:val="44"/>
        </w:rPr>
        <w:t>乐山市救灾物资储备管理中心</w:t>
      </w:r>
    </w:p>
    <w:p w:rsidR="00514905" w:rsidRDefault="00514905" w:rsidP="00514905">
      <w:pPr>
        <w:spacing w:line="600" w:lineRule="exact"/>
        <w:jc w:val="center"/>
        <w:rPr>
          <w:rFonts w:ascii="仿宋_GB2312" w:eastAsia="仿宋_GB2312" w:hAnsi="宋体"/>
          <w:sz w:val="32"/>
          <w:szCs w:val="32"/>
          <w:shd w:val="clear" w:color="auto" w:fill="FFFFFF"/>
        </w:rPr>
      </w:pPr>
      <w:r>
        <w:rPr>
          <w:rFonts w:ascii="方正小标宋简体" w:eastAsia="方正小标宋简体" w:hAnsi="宋体"/>
          <w:color w:val="000000"/>
          <w:kern w:val="0"/>
          <w:sz w:val="40"/>
          <w:szCs w:val="44"/>
        </w:rPr>
        <w:t>20</w:t>
      </w:r>
      <w:r w:rsidR="00162476">
        <w:rPr>
          <w:rFonts w:ascii="方正小标宋简体" w:eastAsia="方正小标宋简体" w:hAnsi="宋体" w:hint="eastAsia"/>
          <w:color w:val="000000"/>
          <w:kern w:val="0"/>
          <w:sz w:val="40"/>
          <w:szCs w:val="44"/>
        </w:rPr>
        <w:t>20</w:t>
      </w:r>
      <w:r>
        <w:rPr>
          <w:rFonts w:ascii="方正小标宋简体" w:eastAsia="方正小标宋简体" w:hAnsi="宋体" w:hint="eastAsia"/>
          <w:color w:val="000000"/>
          <w:kern w:val="0"/>
          <w:sz w:val="40"/>
          <w:szCs w:val="44"/>
        </w:rPr>
        <w:t>年部门</w:t>
      </w:r>
      <w:r>
        <w:rPr>
          <w:rFonts w:ascii="方正小标宋简体" w:eastAsia="方正小标宋简体" w:hAnsi="宋体" w:hint="eastAsia"/>
          <w:color w:val="000000"/>
          <w:kern w:val="0"/>
          <w:sz w:val="40"/>
          <w:szCs w:val="44"/>
          <w:lang w:val="zh-CN"/>
        </w:rPr>
        <w:t>整体支出绩效评价报告</w:t>
      </w:r>
    </w:p>
    <w:p w:rsidR="00514905" w:rsidRDefault="00514905" w:rsidP="00514905">
      <w:pPr>
        <w:widowControl/>
        <w:adjustRightInd w:val="0"/>
        <w:snapToGrid w:val="0"/>
        <w:spacing w:line="580" w:lineRule="exact"/>
        <w:ind w:firstLineChars="200" w:firstLine="480"/>
        <w:contextualSpacing/>
        <w:jc w:val="left"/>
        <w:rPr>
          <w:rFonts w:ascii="黑体" w:eastAsia="黑体" w:hAnsi="宋体" w:cs="宋体"/>
          <w:color w:val="000000"/>
          <w:kern w:val="0"/>
          <w:sz w:val="24"/>
          <w:szCs w:val="32"/>
          <w:shd w:val="clear" w:color="auto" w:fill="FFFFFF"/>
        </w:rPr>
      </w:pPr>
    </w:p>
    <w:p w:rsidR="00514905" w:rsidRDefault="00514905" w:rsidP="00514905">
      <w:pPr>
        <w:widowControl/>
        <w:adjustRightInd w:val="0"/>
        <w:snapToGrid w:val="0"/>
        <w:spacing w:line="580" w:lineRule="exact"/>
        <w:ind w:firstLineChars="200" w:firstLine="640"/>
        <w:contextualSpacing/>
        <w:jc w:val="left"/>
        <w:rPr>
          <w:rFonts w:ascii="黑体" w:eastAsia="黑体" w:hAnsi="宋体" w:cs="宋体"/>
          <w:color w:val="000000"/>
          <w:kern w:val="0"/>
          <w:sz w:val="32"/>
          <w:szCs w:val="32"/>
          <w:shd w:val="clear" w:color="auto" w:fill="FFFFFF"/>
          <w:lang w:val="zh-CN"/>
        </w:rPr>
      </w:pPr>
      <w:r>
        <w:rPr>
          <w:rFonts w:ascii="黑体" w:eastAsia="黑体" w:hAnsi="宋体" w:cs="宋体" w:hint="eastAsia"/>
          <w:color w:val="000000"/>
          <w:kern w:val="0"/>
          <w:sz w:val="32"/>
          <w:szCs w:val="32"/>
          <w:shd w:val="clear" w:color="auto" w:fill="FFFFFF"/>
        </w:rPr>
        <w:t>一、</w:t>
      </w:r>
      <w:r>
        <w:rPr>
          <w:rFonts w:ascii="黑体" w:eastAsia="黑体" w:hAnsi="宋体" w:cs="宋体" w:hint="eastAsia"/>
          <w:color w:val="000000"/>
          <w:kern w:val="0"/>
          <w:sz w:val="32"/>
          <w:szCs w:val="32"/>
          <w:shd w:val="clear" w:color="auto" w:fill="FFFFFF"/>
          <w:lang w:val="zh-CN"/>
        </w:rPr>
        <w:t>部门（单位）概况</w:t>
      </w:r>
    </w:p>
    <w:p w:rsidR="00514905" w:rsidRDefault="00514905" w:rsidP="00514905">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（一）机构组成。</w:t>
      </w:r>
    </w:p>
    <w:p w:rsidR="00514905" w:rsidRDefault="007C370D" w:rsidP="00514905">
      <w:pPr>
        <w:pStyle w:val="C01"/>
        <w:rPr>
          <w:rFonts w:hAnsi="宋体" w:cs="宋体"/>
          <w:color w:val="000000"/>
          <w:kern w:val="0"/>
          <w:shd w:val="clear" w:color="auto" w:fill="FFFFFF"/>
          <w:lang w:val="zh-CN"/>
        </w:rPr>
      </w:pPr>
      <w:r>
        <w:rPr>
          <w:rFonts w:hint="eastAsia"/>
        </w:rPr>
        <w:t>乐山市救灾物资储备管理中心为财政全额补助的一级预算</w:t>
      </w:r>
      <w:r w:rsidR="00514905">
        <w:rPr>
          <w:rFonts w:hint="eastAsia"/>
        </w:rPr>
        <w:t>事业单位。</w:t>
      </w:r>
    </w:p>
    <w:p w:rsidR="00514905" w:rsidRDefault="00514905" w:rsidP="00514905">
      <w:pPr>
        <w:widowControl/>
        <w:numPr>
          <w:ilvl w:val="0"/>
          <w:numId w:val="6"/>
        </w:numPr>
        <w:adjustRightInd w:val="0"/>
        <w:snapToGrid w:val="0"/>
        <w:spacing w:line="580" w:lineRule="exact"/>
        <w:ind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机构职能。</w:t>
      </w:r>
    </w:p>
    <w:p w:rsidR="00514905" w:rsidRDefault="00514905" w:rsidP="00514905">
      <w:pPr>
        <w:autoSpaceDE w:val="0"/>
        <w:autoSpaceDN w:val="0"/>
        <w:adjustRightInd w:val="0"/>
        <w:jc w:val="left"/>
        <w:rPr>
          <w:rFonts w:ascii="仿宋" w:eastAsia="仿宋" w:hAnsi="仿宋"/>
        </w:rPr>
      </w:pPr>
      <w:r>
        <w:rPr>
          <w:rFonts w:ascii="仿宋_GB2312" w:eastAsia="仿宋_GB2312" w:hAnsi="宋体" w:cs="宋体"/>
          <w:color w:val="000000"/>
          <w:kern w:val="0"/>
          <w:sz w:val="32"/>
          <w:szCs w:val="32"/>
          <w:shd w:val="clear" w:color="auto" w:fill="FFFFFF"/>
        </w:rPr>
        <w:t xml:space="preserve">    </w:t>
      </w:r>
      <w:r>
        <w:rPr>
          <w:rFonts w:ascii="仿宋" w:eastAsia="仿宋" w:hAnsi="仿宋" w:cs="黑体" w:hint="eastAsia"/>
          <w:kern w:val="0"/>
          <w:sz w:val="32"/>
          <w:szCs w:val="32"/>
        </w:rPr>
        <w:t>负责</w:t>
      </w:r>
      <w:r>
        <w:rPr>
          <w:rFonts w:ascii="仿宋_GB2312" w:eastAsia="仿宋_GB2312" w:hint="eastAsia"/>
          <w:sz w:val="32"/>
          <w:szCs w:val="32"/>
        </w:rPr>
        <w:t>储备和管理省级和市本级的救灾物资；指导全市救灾物资的储备管理和使用工作；协助开展社会救灾物资的募集和捐赠接收管理工作；</w:t>
      </w:r>
      <w:r w:rsidRPr="001B6BD9">
        <w:rPr>
          <w:rFonts w:ascii="仿宋_GB2312" w:eastAsia="仿宋_GB2312" w:hint="eastAsia"/>
          <w:sz w:val="32"/>
          <w:szCs w:val="32"/>
        </w:rPr>
        <w:t>承担紧急救援全市及相</w:t>
      </w:r>
      <w:r>
        <w:rPr>
          <w:rFonts w:ascii="仿宋_GB2312" w:eastAsia="仿宋_GB2312" w:hint="eastAsia"/>
          <w:sz w:val="32"/>
          <w:szCs w:val="32"/>
        </w:rPr>
        <w:t>邻市、州重、特大自然灾害发生后的救灾物资收集、调拨、转运等工作；承担应急生活必需品储备、轮换和日常管理工作。</w:t>
      </w:r>
    </w:p>
    <w:p w:rsidR="00514905" w:rsidRDefault="00514905" w:rsidP="00514905">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（三）人员概况。</w:t>
      </w:r>
    </w:p>
    <w:p w:rsidR="00514905" w:rsidRDefault="00514905" w:rsidP="00514905">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仿宋_GB2312"/>
          <w:color w:val="000000"/>
          <w:sz w:val="32"/>
          <w:szCs w:val="32"/>
          <w:shd w:val="clear" w:color="auto" w:fill="FFFFFF"/>
        </w:rPr>
        <w:t>20</w:t>
      </w:r>
      <w:r w:rsidR="00162476">
        <w:rPr>
          <w:rFonts w:ascii="仿宋_GB2312" w:eastAsia="仿宋_GB2312" w:hAnsi="宋体" w:cs="仿宋_GB2312" w:hint="eastAsia"/>
          <w:color w:val="000000"/>
          <w:sz w:val="32"/>
          <w:szCs w:val="32"/>
          <w:shd w:val="clear" w:color="auto" w:fill="FFFFFF"/>
        </w:rPr>
        <w:t>20</w:t>
      </w:r>
      <w:r>
        <w:rPr>
          <w:rFonts w:ascii="仿宋_GB2312" w:eastAsia="仿宋_GB2312" w:hAnsi="宋体" w:cs="仿宋_GB2312" w:hint="eastAsia"/>
          <w:color w:val="000000"/>
          <w:sz w:val="32"/>
          <w:szCs w:val="32"/>
          <w:shd w:val="clear" w:color="auto" w:fill="FFFFFF"/>
        </w:rPr>
        <w:t>年乐山市救灾物资储备管理中心实有</w:t>
      </w:r>
      <w:r w:rsidR="00162476">
        <w:rPr>
          <w:rFonts w:ascii="仿宋_GB2312" w:eastAsia="仿宋_GB2312" w:hAnsi="宋体" w:cs="仿宋_GB2312" w:hint="eastAsia"/>
          <w:color w:val="000000"/>
          <w:sz w:val="32"/>
          <w:szCs w:val="32"/>
          <w:shd w:val="clear" w:color="auto" w:fill="FFFFFF"/>
        </w:rPr>
        <w:t>在编</w:t>
      </w:r>
      <w:r>
        <w:rPr>
          <w:rFonts w:ascii="仿宋_GB2312" w:eastAsia="仿宋_GB2312" w:hAnsi="宋体" w:cs="仿宋_GB2312" w:hint="eastAsia"/>
          <w:color w:val="000000"/>
          <w:sz w:val="32"/>
          <w:szCs w:val="32"/>
          <w:shd w:val="clear" w:color="auto" w:fill="FFFFFF"/>
        </w:rPr>
        <w:t>在职人员</w:t>
      </w:r>
      <w:r>
        <w:rPr>
          <w:rFonts w:ascii="仿宋_GB2312" w:eastAsia="仿宋_GB2312" w:hAnsi="宋体" w:cs="仿宋_GB2312"/>
          <w:color w:val="000000"/>
          <w:sz w:val="32"/>
          <w:szCs w:val="32"/>
          <w:shd w:val="clear" w:color="auto" w:fill="FFFFFF"/>
        </w:rPr>
        <w:t>4</w:t>
      </w:r>
      <w:r>
        <w:rPr>
          <w:rFonts w:ascii="仿宋_GB2312" w:eastAsia="仿宋_GB2312" w:hAnsi="宋体" w:cs="仿宋_GB2312" w:hint="eastAsia"/>
          <w:color w:val="000000"/>
          <w:sz w:val="32"/>
          <w:szCs w:val="32"/>
          <w:shd w:val="clear" w:color="auto" w:fill="FFFFFF"/>
        </w:rPr>
        <w:t>人，其中：事业</w:t>
      </w:r>
      <w:r>
        <w:rPr>
          <w:rFonts w:ascii="仿宋_GB2312" w:eastAsia="仿宋_GB2312" w:hAnsi="宋体" w:cs="仿宋_GB2312"/>
          <w:color w:val="000000"/>
          <w:sz w:val="32"/>
          <w:szCs w:val="32"/>
          <w:shd w:val="clear" w:color="auto" w:fill="FFFFFF"/>
        </w:rPr>
        <w:t>4</w:t>
      </w:r>
      <w:r>
        <w:rPr>
          <w:rFonts w:ascii="仿宋_GB2312" w:eastAsia="仿宋_GB2312" w:hAnsi="宋体" w:cs="仿宋_GB2312" w:hint="eastAsia"/>
          <w:color w:val="000000"/>
          <w:sz w:val="32"/>
          <w:szCs w:val="32"/>
          <w:shd w:val="clear" w:color="auto" w:fill="FFFFFF"/>
        </w:rPr>
        <w:t>人。</w:t>
      </w:r>
    </w:p>
    <w:p w:rsidR="00514905" w:rsidRDefault="00514905" w:rsidP="00514905">
      <w:pPr>
        <w:widowControl/>
        <w:adjustRightInd w:val="0"/>
        <w:snapToGrid w:val="0"/>
        <w:spacing w:line="580" w:lineRule="exact"/>
        <w:ind w:firstLineChars="200" w:firstLine="640"/>
        <w:contextualSpacing/>
        <w:jc w:val="left"/>
        <w:rPr>
          <w:rFonts w:ascii="黑体" w:eastAsia="黑体" w:hAnsi="宋体" w:cs="宋体"/>
          <w:color w:val="000000"/>
          <w:kern w:val="0"/>
          <w:sz w:val="32"/>
          <w:szCs w:val="32"/>
          <w:shd w:val="clear" w:color="auto" w:fill="FFFFFF"/>
        </w:rPr>
      </w:pPr>
      <w:r>
        <w:rPr>
          <w:rFonts w:ascii="黑体" w:eastAsia="黑体" w:hAnsi="宋体" w:cs="宋体" w:hint="eastAsia"/>
          <w:color w:val="000000"/>
          <w:kern w:val="0"/>
          <w:sz w:val="32"/>
          <w:szCs w:val="32"/>
          <w:shd w:val="clear" w:color="auto" w:fill="FFFFFF"/>
        </w:rPr>
        <w:t>二、部门（单位）财政资金收支情况</w:t>
      </w:r>
    </w:p>
    <w:p w:rsidR="00514905" w:rsidRDefault="00514905" w:rsidP="00514905">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（一）部门（单位）财政资金收入情况。</w:t>
      </w:r>
    </w:p>
    <w:p w:rsidR="00514905" w:rsidRDefault="00514905" w:rsidP="00514905">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仿宋_GB2312"/>
          <w:color w:val="000000"/>
          <w:sz w:val="32"/>
          <w:szCs w:val="32"/>
          <w:shd w:val="clear" w:color="auto" w:fill="FFFFFF"/>
        </w:rPr>
        <w:lastRenderedPageBreak/>
        <w:t>20</w:t>
      </w:r>
      <w:r w:rsidR="006018EF">
        <w:rPr>
          <w:rFonts w:ascii="仿宋_GB2312" w:eastAsia="仿宋_GB2312" w:hAnsi="宋体" w:cs="仿宋_GB2312" w:hint="eastAsia"/>
          <w:color w:val="000000"/>
          <w:sz w:val="32"/>
          <w:szCs w:val="32"/>
          <w:shd w:val="clear" w:color="auto" w:fill="FFFFFF"/>
        </w:rPr>
        <w:t>20</w:t>
      </w:r>
      <w:r>
        <w:rPr>
          <w:rFonts w:ascii="仿宋_GB2312" w:eastAsia="仿宋_GB2312" w:cs="仿宋_GB2312" w:hint="eastAsia"/>
          <w:color w:val="000000"/>
          <w:sz w:val="32"/>
          <w:szCs w:val="32"/>
          <w:shd w:val="clear" w:color="auto" w:fill="FFFFFF"/>
        </w:rPr>
        <w:t>年乐山市救灾物资储备管理中心资金收入总额为</w:t>
      </w:r>
      <w:r w:rsidR="006018EF">
        <w:rPr>
          <w:rFonts w:ascii="仿宋_GB2312" w:eastAsia="仿宋_GB2312" w:hAnsi="仿宋_GB2312" w:cs="仿宋_GB2312" w:hint="eastAsia"/>
          <w:color w:val="000000"/>
          <w:sz w:val="32"/>
          <w:szCs w:val="32"/>
        </w:rPr>
        <w:t>877.72</w:t>
      </w:r>
      <w:r>
        <w:rPr>
          <w:rFonts w:ascii="仿宋_GB2312" w:eastAsia="仿宋_GB2312" w:cs="仿宋_GB2312" w:hint="eastAsia"/>
          <w:color w:val="000000"/>
          <w:sz w:val="32"/>
          <w:szCs w:val="32"/>
          <w:shd w:val="clear" w:color="auto" w:fill="FFFFFF"/>
        </w:rPr>
        <w:t>万元，其中：财政拨款收入</w:t>
      </w:r>
      <w:r w:rsidR="009B629D">
        <w:rPr>
          <w:rFonts w:ascii="仿宋_GB2312" w:eastAsia="仿宋_GB2312" w:hAnsi="仿宋_GB2312" w:cs="仿宋_GB2312" w:hint="eastAsia"/>
          <w:color w:val="000000"/>
          <w:sz w:val="32"/>
          <w:szCs w:val="32"/>
        </w:rPr>
        <w:t>877.69</w:t>
      </w:r>
      <w:r>
        <w:rPr>
          <w:rFonts w:ascii="仿宋_GB2312" w:eastAsia="仿宋_GB2312" w:cs="仿宋_GB2312" w:hint="eastAsia"/>
          <w:color w:val="000000"/>
          <w:sz w:val="32"/>
          <w:szCs w:val="32"/>
          <w:shd w:val="clear" w:color="auto" w:fill="FFFFFF"/>
        </w:rPr>
        <w:t>万元，其他收入</w:t>
      </w:r>
      <w:r>
        <w:rPr>
          <w:rFonts w:ascii="仿宋_GB2312" w:eastAsia="仿宋_GB2312" w:cs="仿宋_GB2312"/>
          <w:color w:val="000000"/>
          <w:sz w:val="32"/>
          <w:szCs w:val="32"/>
          <w:shd w:val="clear" w:color="auto" w:fill="FFFFFF"/>
        </w:rPr>
        <w:t>0.03</w:t>
      </w:r>
      <w:r>
        <w:rPr>
          <w:rFonts w:ascii="仿宋_GB2312" w:eastAsia="仿宋_GB2312" w:cs="仿宋_GB2312" w:hint="eastAsia"/>
          <w:color w:val="000000"/>
          <w:sz w:val="32"/>
          <w:szCs w:val="32"/>
          <w:shd w:val="clear" w:color="auto" w:fill="FFFFFF"/>
        </w:rPr>
        <w:t>万元（银行存款利息收入）。</w:t>
      </w:r>
    </w:p>
    <w:p w:rsidR="00514905" w:rsidRDefault="00514905" w:rsidP="00514905">
      <w:pPr>
        <w:widowControl/>
        <w:adjustRightInd w:val="0"/>
        <w:snapToGrid w:val="0"/>
        <w:spacing w:line="580" w:lineRule="exact"/>
        <w:ind w:left="63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（二）部门（单位）财政资金支出情况。</w:t>
      </w:r>
    </w:p>
    <w:p w:rsidR="00514905" w:rsidRDefault="00514905" w:rsidP="00514905">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仿宋_GB2312"/>
          <w:color w:val="000000"/>
          <w:sz w:val="32"/>
          <w:szCs w:val="32"/>
        </w:rPr>
        <w:t>20</w:t>
      </w:r>
      <w:r w:rsidR="00530F61">
        <w:rPr>
          <w:rFonts w:ascii="仿宋_GB2312" w:eastAsia="仿宋_GB2312" w:hAnsi="宋体" w:cs="仿宋_GB2312" w:hint="eastAsia"/>
          <w:color w:val="000000"/>
          <w:sz w:val="32"/>
          <w:szCs w:val="32"/>
        </w:rPr>
        <w:t>20</w:t>
      </w:r>
      <w:r>
        <w:rPr>
          <w:rFonts w:ascii="仿宋_GB2312" w:eastAsia="仿宋_GB2312" w:cs="仿宋_GB2312" w:hint="eastAsia"/>
          <w:color w:val="000000"/>
          <w:sz w:val="32"/>
          <w:szCs w:val="32"/>
        </w:rPr>
        <w:t>年乐山市救灾物资储备管理中心资金支出总额为</w:t>
      </w:r>
      <w:r w:rsidR="00530F61">
        <w:rPr>
          <w:rFonts w:ascii="仿宋_GB2312" w:eastAsia="仿宋_GB2312" w:cs="仿宋_GB2312" w:hint="eastAsia"/>
          <w:color w:val="000000"/>
          <w:sz w:val="32"/>
          <w:szCs w:val="32"/>
        </w:rPr>
        <w:t>853.28</w:t>
      </w:r>
      <w:r>
        <w:rPr>
          <w:rFonts w:ascii="仿宋_GB2312" w:eastAsia="仿宋_GB2312" w:cs="仿宋_GB2312" w:hint="eastAsia"/>
          <w:color w:val="000000"/>
          <w:sz w:val="32"/>
          <w:szCs w:val="32"/>
        </w:rPr>
        <w:t>万元，其中：</w:t>
      </w:r>
      <w:r w:rsidRPr="0066112B">
        <w:rPr>
          <w:rFonts w:ascii="仿宋_GB2312" w:eastAsia="仿宋_GB2312" w:cs="仿宋_GB2312" w:hint="eastAsia"/>
          <w:sz w:val="32"/>
          <w:szCs w:val="32"/>
        </w:rPr>
        <w:t>社会保障和就业支出</w:t>
      </w:r>
      <w:r w:rsidR="0018345D" w:rsidRPr="0066112B">
        <w:rPr>
          <w:rFonts w:ascii="仿宋_GB2312" w:eastAsia="仿宋_GB2312" w:cs="仿宋_GB2312" w:hint="eastAsia"/>
          <w:sz w:val="32"/>
          <w:szCs w:val="32"/>
        </w:rPr>
        <w:t>50.83</w:t>
      </w:r>
      <w:r w:rsidRPr="0066112B">
        <w:rPr>
          <w:rFonts w:ascii="仿宋_GB2312" w:eastAsia="仿宋_GB2312" w:cs="仿宋_GB2312" w:hint="eastAsia"/>
          <w:sz w:val="32"/>
          <w:szCs w:val="32"/>
        </w:rPr>
        <w:t>万元，卫生健康支出</w:t>
      </w:r>
      <w:r w:rsidR="0018345D" w:rsidRPr="0066112B">
        <w:rPr>
          <w:rFonts w:ascii="仿宋_GB2312" w:eastAsia="仿宋_GB2312" w:cs="仿宋_GB2312" w:hint="eastAsia"/>
          <w:sz w:val="32"/>
          <w:szCs w:val="32"/>
        </w:rPr>
        <w:t>35.54</w:t>
      </w:r>
      <w:r w:rsidRPr="0066112B">
        <w:rPr>
          <w:rFonts w:ascii="仿宋_GB2312" w:eastAsia="仿宋_GB2312" w:cs="仿宋_GB2312" w:hint="eastAsia"/>
          <w:sz w:val="32"/>
          <w:szCs w:val="32"/>
        </w:rPr>
        <w:t>万元，住房保障支出为</w:t>
      </w:r>
      <w:r w:rsidR="00F35D3B" w:rsidRPr="0066112B">
        <w:rPr>
          <w:rFonts w:ascii="仿宋_GB2312" w:eastAsia="仿宋_GB2312" w:cs="仿宋_GB2312" w:hint="eastAsia"/>
          <w:sz w:val="32"/>
          <w:szCs w:val="32"/>
        </w:rPr>
        <w:t>4.77</w:t>
      </w:r>
      <w:r w:rsidRPr="0066112B">
        <w:rPr>
          <w:rFonts w:ascii="仿宋_GB2312" w:eastAsia="仿宋_GB2312" w:cs="仿宋_GB2312" w:hint="eastAsia"/>
          <w:sz w:val="32"/>
          <w:szCs w:val="32"/>
        </w:rPr>
        <w:t>万元，灾害防治及应急管理支出</w:t>
      </w:r>
      <w:r w:rsidR="00F35D3B" w:rsidRPr="0066112B">
        <w:rPr>
          <w:rFonts w:ascii="仿宋_GB2312" w:eastAsia="仿宋_GB2312" w:cs="仿宋_GB2312" w:hint="eastAsia"/>
          <w:sz w:val="32"/>
          <w:szCs w:val="32"/>
        </w:rPr>
        <w:t>198.94</w:t>
      </w:r>
      <w:r w:rsidRPr="0066112B">
        <w:rPr>
          <w:rFonts w:ascii="仿宋_GB2312" w:eastAsia="仿宋_GB2312" w:cs="仿宋_GB2312" w:hint="eastAsia"/>
          <w:sz w:val="32"/>
          <w:szCs w:val="32"/>
        </w:rPr>
        <w:t>万元，一般公共服务支出</w:t>
      </w:r>
      <w:r w:rsidR="00A92722" w:rsidRPr="0066112B">
        <w:rPr>
          <w:rFonts w:ascii="仿宋_GB2312" w:eastAsia="仿宋_GB2312" w:cs="仿宋_GB2312" w:hint="eastAsia"/>
          <w:sz w:val="32"/>
          <w:szCs w:val="32"/>
        </w:rPr>
        <w:t>67.67</w:t>
      </w:r>
      <w:r w:rsidRPr="0066112B">
        <w:rPr>
          <w:rFonts w:ascii="仿宋_GB2312" w:eastAsia="仿宋_GB2312" w:cs="仿宋_GB2312" w:hint="eastAsia"/>
          <w:sz w:val="32"/>
          <w:szCs w:val="32"/>
        </w:rPr>
        <w:t>万元，</w:t>
      </w:r>
      <w:r w:rsidR="00272258" w:rsidRPr="0066112B">
        <w:rPr>
          <w:rFonts w:ascii="仿宋_GB2312" w:eastAsia="仿宋_GB2312" w:cs="仿宋_GB2312" w:hint="eastAsia"/>
          <w:sz w:val="32"/>
          <w:szCs w:val="32"/>
        </w:rPr>
        <w:t>抗</w:t>
      </w:r>
      <w:proofErr w:type="gramStart"/>
      <w:r w:rsidR="00272258" w:rsidRPr="0066112B">
        <w:rPr>
          <w:rFonts w:ascii="仿宋_GB2312" w:eastAsia="仿宋_GB2312" w:cs="仿宋_GB2312" w:hint="eastAsia"/>
          <w:sz w:val="32"/>
          <w:szCs w:val="32"/>
        </w:rPr>
        <w:t>疫</w:t>
      </w:r>
      <w:proofErr w:type="gramEnd"/>
      <w:r w:rsidR="00272258" w:rsidRPr="0066112B">
        <w:rPr>
          <w:rFonts w:ascii="仿宋_GB2312" w:eastAsia="仿宋_GB2312" w:cs="仿宋_GB2312" w:hint="eastAsia"/>
          <w:sz w:val="32"/>
          <w:szCs w:val="32"/>
        </w:rPr>
        <w:t>特别国债安排的支出495.5</w:t>
      </w:r>
      <w:r w:rsidR="00272258">
        <w:rPr>
          <w:rFonts w:ascii="仿宋_GB2312" w:eastAsia="仿宋_GB2312" w:cs="仿宋_GB2312" w:hint="eastAsia"/>
          <w:color w:val="000000"/>
          <w:sz w:val="32"/>
          <w:szCs w:val="32"/>
        </w:rPr>
        <w:t>3</w:t>
      </w:r>
      <w:r w:rsidR="003F3D5C">
        <w:rPr>
          <w:rFonts w:ascii="仿宋_GB2312" w:eastAsia="仿宋_GB2312" w:cs="仿宋_GB2312" w:hint="eastAsia"/>
          <w:color w:val="000000"/>
          <w:sz w:val="32"/>
          <w:szCs w:val="32"/>
        </w:rPr>
        <w:t>万元。另</w:t>
      </w:r>
      <w:r w:rsidR="004916CC">
        <w:rPr>
          <w:rFonts w:ascii="仿宋_GB2312" w:eastAsia="仿宋_GB2312" w:cs="仿宋_GB2312" w:hint="eastAsia"/>
          <w:color w:val="000000"/>
          <w:sz w:val="32"/>
          <w:szCs w:val="32"/>
        </w:rPr>
        <w:t>年末结转</w:t>
      </w:r>
      <w:r w:rsidR="003F3D5C">
        <w:rPr>
          <w:rFonts w:ascii="仿宋_GB2312" w:eastAsia="仿宋_GB2312" w:cs="仿宋_GB2312" w:hint="eastAsia"/>
          <w:color w:val="000000"/>
          <w:sz w:val="32"/>
          <w:szCs w:val="32"/>
        </w:rPr>
        <w:t>资金</w:t>
      </w:r>
      <w:r w:rsidR="00272258">
        <w:rPr>
          <w:rFonts w:ascii="仿宋_GB2312" w:eastAsia="仿宋_GB2312" w:cs="仿宋_GB2312" w:hint="eastAsia"/>
          <w:color w:val="000000"/>
          <w:sz w:val="32"/>
          <w:szCs w:val="32"/>
        </w:rPr>
        <w:t>24.4</w:t>
      </w:r>
      <w:r w:rsidR="007C18CF">
        <w:rPr>
          <w:rFonts w:ascii="仿宋_GB2312" w:eastAsia="仿宋_GB2312" w:cs="仿宋_GB2312" w:hint="eastAsia"/>
          <w:color w:val="000000"/>
          <w:sz w:val="32"/>
          <w:szCs w:val="32"/>
        </w:rPr>
        <w:t>4</w:t>
      </w:r>
      <w:r>
        <w:rPr>
          <w:rFonts w:ascii="仿宋_GB2312" w:eastAsia="仿宋_GB2312" w:cs="仿宋_GB2312" w:hint="eastAsia"/>
          <w:color w:val="000000"/>
          <w:sz w:val="32"/>
          <w:szCs w:val="32"/>
        </w:rPr>
        <w:t>万元。</w:t>
      </w:r>
    </w:p>
    <w:p w:rsidR="00514905" w:rsidRDefault="00514905" w:rsidP="00514905">
      <w:pPr>
        <w:widowControl/>
        <w:adjustRightInd w:val="0"/>
        <w:snapToGrid w:val="0"/>
        <w:spacing w:line="580" w:lineRule="exact"/>
        <w:ind w:firstLineChars="200" w:firstLine="640"/>
        <w:contextualSpacing/>
        <w:jc w:val="left"/>
        <w:rPr>
          <w:rFonts w:ascii="黑体" w:eastAsia="黑体" w:hAnsi="宋体" w:cs="宋体"/>
          <w:color w:val="000000"/>
          <w:kern w:val="0"/>
          <w:sz w:val="32"/>
          <w:szCs w:val="32"/>
          <w:shd w:val="clear" w:color="auto" w:fill="FFFFFF"/>
        </w:rPr>
      </w:pPr>
      <w:r>
        <w:rPr>
          <w:rFonts w:ascii="黑体" w:eastAsia="黑体" w:hAnsi="宋体" w:cs="宋体" w:hint="eastAsia"/>
          <w:color w:val="000000"/>
          <w:kern w:val="0"/>
          <w:sz w:val="32"/>
          <w:szCs w:val="32"/>
          <w:shd w:val="clear" w:color="auto" w:fill="FFFFFF"/>
        </w:rPr>
        <w:t>三、部门（单位）整体预算绩效管理情况</w:t>
      </w:r>
    </w:p>
    <w:p w:rsidR="00514905" w:rsidRDefault="00514905" w:rsidP="00514905">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（一）部门（单位）预算管理。</w:t>
      </w:r>
    </w:p>
    <w:p w:rsidR="00514905" w:rsidRDefault="00514905" w:rsidP="00514905">
      <w:pPr>
        <w:pStyle w:val="a9"/>
        <w:widowControl/>
        <w:shd w:val="clear" w:color="auto" w:fill="FFFFFF"/>
        <w:spacing w:beforeAutospacing="0" w:afterAutospacing="0"/>
        <w:rPr>
          <w:rFonts w:ascii="仿宋_GB2312" w:eastAsia="仿宋_GB2312" w:cs="仿宋_GB2312"/>
          <w:color w:val="000000"/>
          <w:sz w:val="32"/>
          <w:szCs w:val="32"/>
          <w:shd w:val="clear" w:color="auto" w:fill="FFFFFF"/>
        </w:rPr>
      </w:pPr>
      <w:r>
        <w:rPr>
          <w:rFonts w:ascii="仿宋" w:eastAsia="仿宋" w:hAnsi="仿宋" w:cs="仿宋"/>
          <w:color w:val="000000"/>
          <w:sz w:val="32"/>
          <w:szCs w:val="32"/>
          <w:shd w:val="clear" w:color="auto" w:fill="FFFFFF"/>
        </w:rPr>
        <w:t>  </w:t>
      </w:r>
      <w:r>
        <w:rPr>
          <w:rFonts w:ascii="仿宋_GB2312" w:eastAsia="仿宋_GB2312" w:cs="仿宋_GB2312" w:hint="eastAsia"/>
          <w:color w:val="000000"/>
          <w:sz w:val="32"/>
          <w:szCs w:val="32"/>
          <w:shd w:val="clear" w:color="auto" w:fill="FFFFFF"/>
        </w:rPr>
        <w:t>按照</w:t>
      </w:r>
      <w:r>
        <w:rPr>
          <w:rFonts w:ascii="仿宋_GB2312" w:eastAsia="仿宋_GB2312" w:cs="仿宋_GB2312"/>
          <w:color w:val="000000"/>
          <w:sz w:val="32"/>
          <w:szCs w:val="32"/>
          <w:shd w:val="clear" w:color="auto" w:fill="FFFFFF"/>
        </w:rPr>
        <w:t>20</w:t>
      </w:r>
      <w:r w:rsidR="000A5E0E">
        <w:rPr>
          <w:rFonts w:ascii="仿宋_GB2312" w:eastAsia="仿宋_GB2312" w:cs="仿宋_GB2312" w:hint="eastAsia"/>
          <w:color w:val="000000"/>
          <w:sz w:val="32"/>
          <w:szCs w:val="32"/>
          <w:shd w:val="clear" w:color="auto" w:fill="FFFFFF"/>
        </w:rPr>
        <w:t>20</w:t>
      </w:r>
      <w:r>
        <w:rPr>
          <w:rFonts w:ascii="仿宋_GB2312" w:eastAsia="仿宋_GB2312" w:cs="仿宋_GB2312" w:hint="eastAsia"/>
          <w:color w:val="000000"/>
          <w:sz w:val="32"/>
          <w:szCs w:val="32"/>
          <w:shd w:val="clear" w:color="auto" w:fill="FFFFFF"/>
        </w:rPr>
        <w:t>年部门预算编制的要求，关注整体目标和项目绩效目标的制定，</w:t>
      </w:r>
      <w:r w:rsidR="006C4B90">
        <w:rPr>
          <w:rFonts w:ascii="仿宋_GB2312" w:eastAsia="仿宋_GB2312" w:cs="仿宋_GB2312" w:hint="eastAsia"/>
          <w:color w:val="000000"/>
          <w:sz w:val="32"/>
          <w:szCs w:val="32"/>
          <w:shd w:val="clear" w:color="auto" w:fill="FFFFFF"/>
        </w:rPr>
        <w:t>严格按照预决算管理的有关要求，紧紧围绕预期目标，加强绩效管理、支出管理、目标管理，确保了</w:t>
      </w:r>
      <w:r>
        <w:rPr>
          <w:rFonts w:ascii="仿宋_GB2312" w:eastAsia="仿宋_GB2312" w:cs="仿宋_GB2312" w:hint="eastAsia"/>
          <w:color w:val="000000"/>
          <w:sz w:val="32"/>
          <w:szCs w:val="32"/>
          <w:shd w:val="clear" w:color="auto" w:fill="FFFFFF"/>
        </w:rPr>
        <w:t>应急救灾物资储备管理</w:t>
      </w:r>
      <w:r w:rsidR="006A57B7">
        <w:rPr>
          <w:rFonts w:ascii="仿宋_GB2312" w:eastAsia="仿宋_GB2312" w:cs="仿宋_GB2312" w:hint="eastAsia"/>
          <w:color w:val="000000"/>
          <w:sz w:val="32"/>
          <w:szCs w:val="32"/>
          <w:shd w:val="clear" w:color="auto" w:fill="FFFFFF"/>
        </w:rPr>
        <w:t>等</w:t>
      </w:r>
      <w:r w:rsidR="00EB57B9">
        <w:rPr>
          <w:rFonts w:ascii="仿宋_GB2312" w:eastAsia="仿宋_GB2312" w:cs="仿宋_GB2312" w:hint="eastAsia"/>
          <w:color w:val="000000"/>
          <w:sz w:val="32"/>
          <w:szCs w:val="32"/>
          <w:shd w:val="clear" w:color="auto" w:fill="FFFFFF"/>
        </w:rPr>
        <w:t>相关</w:t>
      </w:r>
      <w:r>
        <w:rPr>
          <w:rFonts w:ascii="仿宋_GB2312" w:eastAsia="仿宋_GB2312" w:cs="仿宋_GB2312" w:hint="eastAsia"/>
          <w:color w:val="000000"/>
          <w:sz w:val="32"/>
          <w:szCs w:val="32"/>
          <w:shd w:val="clear" w:color="auto" w:fill="FFFFFF"/>
        </w:rPr>
        <w:t>工作目标的顺利实施。</w:t>
      </w:r>
    </w:p>
    <w:p w:rsidR="00514905" w:rsidRDefault="00B7607B" w:rsidP="00B7607B">
      <w:pPr>
        <w:pStyle w:val="a9"/>
        <w:widowControl/>
        <w:shd w:val="clear" w:color="auto" w:fill="FFFFFF"/>
        <w:spacing w:beforeAutospacing="0" w:afterAutospacing="0"/>
        <w:rPr>
          <w:color w:val="000000"/>
          <w:sz w:val="21"/>
          <w:szCs w:val="21"/>
        </w:rPr>
      </w:pPr>
      <w:r>
        <w:rPr>
          <w:rFonts w:ascii="仿宋_GB2312" w:eastAsia="仿宋_GB2312" w:cs="仿宋_GB2312" w:hint="eastAsia"/>
          <w:color w:val="000000"/>
          <w:sz w:val="32"/>
          <w:szCs w:val="32"/>
          <w:shd w:val="clear" w:color="auto" w:fill="FFFFFF"/>
        </w:rPr>
        <w:t xml:space="preserve">    （二）结果应用情况</w:t>
      </w:r>
    </w:p>
    <w:p w:rsidR="00514905" w:rsidRDefault="00B7607B" w:rsidP="00B7607B">
      <w:pPr>
        <w:pStyle w:val="a9"/>
        <w:widowControl/>
        <w:spacing w:beforeAutospacing="0" w:afterAutospacing="0"/>
        <w:ind w:firstLine="640"/>
        <w:jc w:val="both"/>
        <w:rPr>
          <w:sz w:val="21"/>
          <w:szCs w:val="21"/>
        </w:rPr>
      </w:pPr>
      <w:r>
        <w:rPr>
          <w:rFonts w:ascii="仿宋_GB2312" w:eastAsia="仿宋_GB2312" w:cs="仿宋_GB2312" w:hint="eastAsia"/>
          <w:color w:val="000000"/>
          <w:sz w:val="32"/>
          <w:szCs w:val="32"/>
          <w:shd w:val="clear" w:color="auto" w:fill="FFFFFF"/>
        </w:rPr>
        <w:t>2020年，我中心全面贯彻落实中央、</w:t>
      </w:r>
      <w:r w:rsidR="006A57B7">
        <w:rPr>
          <w:rFonts w:ascii="仿宋_GB2312" w:eastAsia="仿宋_GB2312" w:cs="仿宋_GB2312" w:hint="eastAsia"/>
          <w:color w:val="000000"/>
          <w:sz w:val="32"/>
          <w:szCs w:val="32"/>
          <w:shd w:val="clear" w:color="auto" w:fill="FFFFFF"/>
        </w:rPr>
        <w:t>省市重大决策部署，坚持稳中求进工作基调，紧扣中心应急救灾物资储备</w:t>
      </w:r>
      <w:r>
        <w:rPr>
          <w:rFonts w:ascii="仿宋_GB2312" w:eastAsia="仿宋_GB2312" w:cs="仿宋_GB2312" w:hint="eastAsia"/>
          <w:color w:val="000000"/>
          <w:sz w:val="32"/>
          <w:szCs w:val="32"/>
          <w:shd w:val="clear" w:color="auto" w:fill="FFFFFF"/>
        </w:rPr>
        <w:t>和疫情防控工作主题，</w:t>
      </w:r>
      <w:r w:rsidR="00514905">
        <w:rPr>
          <w:rFonts w:ascii="仿宋_GB2312" w:eastAsia="仿宋_GB2312" w:cs="仿宋_GB2312" w:hint="eastAsia"/>
          <w:color w:val="000000"/>
          <w:sz w:val="32"/>
          <w:szCs w:val="32"/>
          <w:shd w:val="clear" w:color="auto" w:fill="FFFFFF"/>
        </w:rPr>
        <w:t>积极做好应急救灾</w:t>
      </w:r>
      <w:r>
        <w:rPr>
          <w:rFonts w:ascii="仿宋_GB2312" w:eastAsia="仿宋_GB2312" w:cs="仿宋_GB2312" w:hint="eastAsia"/>
          <w:color w:val="000000"/>
          <w:sz w:val="32"/>
          <w:szCs w:val="32"/>
          <w:shd w:val="clear" w:color="auto" w:fill="FFFFFF"/>
        </w:rPr>
        <w:t>和疫情防控</w:t>
      </w:r>
      <w:r w:rsidR="00514905">
        <w:rPr>
          <w:rFonts w:ascii="仿宋_GB2312" w:eastAsia="仿宋_GB2312" w:cs="仿宋_GB2312" w:hint="eastAsia"/>
          <w:color w:val="000000"/>
          <w:sz w:val="32"/>
          <w:szCs w:val="32"/>
          <w:shd w:val="clear" w:color="auto" w:fill="FFFFFF"/>
        </w:rPr>
        <w:t>物资</w:t>
      </w:r>
      <w:r>
        <w:rPr>
          <w:rFonts w:ascii="仿宋_GB2312" w:eastAsia="仿宋_GB2312" w:cs="仿宋_GB2312" w:hint="eastAsia"/>
          <w:color w:val="000000"/>
          <w:sz w:val="32"/>
          <w:szCs w:val="32"/>
          <w:shd w:val="clear" w:color="auto" w:fill="FFFFFF"/>
        </w:rPr>
        <w:t>补充</w:t>
      </w:r>
      <w:r w:rsidR="00514905">
        <w:rPr>
          <w:rFonts w:ascii="仿宋_GB2312" w:eastAsia="仿宋_GB2312" w:cs="仿宋_GB2312" w:hint="eastAsia"/>
          <w:color w:val="000000"/>
          <w:sz w:val="32"/>
          <w:szCs w:val="32"/>
          <w:shd w:val="clear" w:color="auto" w:fill="FFFFFF"/>
        </w:rPr>
        <w:t>采购工作，严格执行政府采购制度和流程，建立物资采购管理制度，确保采购物资的质量和控制采购成本。</w:t>
      </w:r>
      <w:r w:rsidR="007436C0">
        <w:rPr>
          <w:rFonts w:ascii="仿宋_GB2312" w:eastAsia="仿宋_GB2312" w:cs="仿宋_GB2312" w:hint="eastAsia"/>
          <w:color w:val="000000"/>
          <w:sz w:val="32"/>
          <w:szCs w:val="32"/>
          <w:shd w:val="clear" w:color="auto" w:fill="FFFFFF"/>
        </w:rPr>
        <w:t>做好固定资产和中心政府资产的管理工作，做好资产月报、季报的填报工作</w:t>
      </w:r>
      <w:r w:rsidR="00823A5F">
        <w:rPr>
          <w:rFonts w:ascii="仿宋_GB2312" w:eastAsia="仿宋_GB2312" w:cs="仿宋_GB2312" w:hint="eastAsia"/>
          <w:color w:val="000000"/>
          <w:sz w:val="32"/>
          <w:szCs w:val="32"/>
          <w:shd w:val="clear" w:color="auto" w:fill="FFFFFF"/>
        </w:rPr>
        <w:t>。</w:t>
      </w:r>
      <w:r w:rsidR="00823A5F">
        <w:rPr>
          <w:rFonts w:ascii="仿宋_GB2312" w:eastAsia="仿宋_GB2312" w:cs="仿宋_GB2312" w:hint="eastAsia"/>
          <w:color w:val="000000"/>
          <w:sz w:val="32"/>
          <w:szCs w:val="32"/>
          <w:shd w:val="clear" w:color="auto" w:fill="FFFFFF"/>
        </w:rPr>
        <w:lastRenderedPageBreak/>
        <w:t>严格“三公”经费管理，</w:t>
      </w:r>
      <w:r w:rsidR="00514905">
        <w:rPr>
          <w:rFonts w:ascii="仿宋_GB2312" w:eastAsia="仿宋_GB2312" w:cs="仿宋_GB2312" w:hint="eastAsia"/>
          <w:color w:val="000000"/>
          <w:sz w:val="32"/>
          <w:szCs w:val="32"/>
          <w:shd w:val="clear" w:color="auto" w:fill="FFFFFF"/>
        </w:rPr>
        <w:t>认真贯彻落实“中央八项规定”和“省委省政府十项规定”要求，从</w:t>
      </w:r>
      <w:r w:rsidR="00823A5F">
        <w:rPr>
          <w:rFonts w:ascii="仿宋_GB2312" w:eastAsia="仿宋_GB2312" w:cs="仿宋_GB2312" w:hint="eastAsia"/>
          <w:color w:val="000000"/>
          <w:sz w:val="32"/>
          <w:szCs w:val="32"/>
          <w:shd w:val="clear" w:color="auto" w:fill="FFFFFF"/>
        </w:rPr>
        <w:t>严控制单位</w:t>
      </w:r>
      <w:r w:rsidR="00514905">
        <w:rPr>
          <w:rFonts w:ascii="仿宋_GB2312" w:eastAsia="仿宋_GB2312" w:cs="仿宋_GB2312" w:hint="eastAsia"/>
          <w:color w:val="000000"/>
          <w:sz w:val="32"/>
          <w:szCs w:val="32"/>
          <w:shd w:val="clear" w:color="auto" w:fill="FFFFFF"/>
        </w:rPr>
        <w:t>成本支出，坚持务实节俭，进一步控制压缩“三公”经费支出，确保了“三公”经费只减不增。</w:t>
      </w:r>
    </w:p>
    <w:p w:rsidR="00514905" w:rsidRDefault="00514905" w:rsidP="00514905">
      <w:pPr>
        <w:widowControl/>
        <w:adjustRightInd w:val="0"/>
        <w:snapToGrid w:val="0"/>
        <w:spacing w:line="580" w:lineRule="exact"/>
        <w:ind w:firstLineChars="200" w:firstLine="640"/>
        <w:contextualSpacing/>
        <w:jc w:val="left"/>
        <w:rPr>
          <w:rFonts w:ascii="黑体" w:eastAsia="黑体" w:hAnsi="宋体" w:cs="宋体"/>
          <w:color w:val="000000"/>
          <w:kern w:val="0"/>
          <w:sz w:val="32"/>
          <w:szCs w:val="32"/>
          <w:shd w:val="clear" w:color="auto" w:fill="FFFFFF"/>
        </w:rPr>
      </w:pPr>
      <w:r>
        <w:rPr>
          <w:rFonts w:ascii="黑体" w:eastAsia="黑体" w:hAnsi="宋体" w:cs="宋体" w:hint="eastAsia"/>
          <w:color w:val="000000"/>
          <w:kern w:val="0"/>
          <w:sz w:val="32"/>
          <w:szCs w:val="32"/>
          <w:shd w:val="clear" w:color="auto" w:fill="FFFFFF"/>
        </w:rPr>
        <w:t>四、评价结论及建议</w:t>
      </w:r>
    </w:p>
    <w:p w:rsidR="00514905" w:rsidRDefault="00514905" w:rsidP="00514905">
      <w:pPr>
        <w:pStyle w:val="a9"/>
        <w:widowControl/>
        <w:shd w:val="clear" w:color="auto" w:fill="FFFFFF"/>
        <w:spacing w:beforeAutospacing="0" w:afterAutospacing="0" w:line="580" w:lineRule="atLeast"/>
        <w:ind w:firstLine="538"/>
        <w:jc w:val="both"/>
        <w:rPr>
          <w:rFonts w:ascii="楷体_GB2312" w:eastAsia="楷体_GB2312" w:cs="楷体_GB2312"/>
          <w:color w:val="000000"/>
          <w:sz w:val="32"/>
          <w:szCs w:val="32"/>
        </w:rPr>
      </w:pPr>
      <w:r>
        <w:rPr>
          <w:rFonts w:ascii="仿宋_GB2312" w:eastAsia="仿宋_GB2312" w:cs="仿宋_GB2312" w:hint="eastAsia"/>
          <w:color w:val="000000"/>
          <w:sz w:val="32"/>
          <w:szCs w:val="32"/>
          <w:shd w:val="clear" w:color="auto" w:fill="FFFFFF"/>
        </w:rPr>
        <w:t>（一）评价结论。</w:t>
      </w:r>
    </w:p>
    <w:p w:rsidR="00514905" w:rsidRDefault="00343E5E" w:rsidP="00514905">
      <w:pPr>
        <w:pStyle w:val="a9"/>
        <w:widowControl/>
        <w:shd w:val="clear" w:color="auto" w:fill="FFFFFF"/>
        <w:spacing w:beforeAutospacing="0" w:afterAutospacing="0" w:line="580" w:lineRule="atLeast"/>
        <w:ind w:firstLine="640"/>
        <w:jc w:val="both"/>
        <w:rPr>
          <w:rFonts w:ascii="仿宋_GB2312" w:eastAsia="仿宋_GB2312" w:cs="仿宋_GB2312"/>
          <w:color w:val="000000"/>
          <w:sz w:val="32"/>
          <w:szCs w:val="32"/>
          <w:shd w:val="clear" w:color="auto" w:fill="FFFFFF"/>
        </w:rPr>
      </w:pPr>
      <w:r>
        <w:rPr>
          <w:rFonts w:ascii="仿宋_GB2312" w:eastAsia="仿宋_GB2312" w:cs="仿宋_GB2312" w:hint="eastAsia"/>
          <w:color w:val="000000"/>
          <w:sz w:val="32"/>
          <w:szCs w:val="32"/>
          <w:shd w:val="clear" w:color="auto" w:fill="FFFFFF"/>
        </w:rPr>
        <w:t>2020年我中心预、决算编制合理、支出规范有序，</w:t>
      </w:r>
      <w:r w:rsidR="00514905">
        <w:rPr>
          <w:rFonts w:ascii="仿宋_GB2312" w:eastAsia="仿宋_GB2312" w:cs="仿宋_GB2312" w:hint="eastAsia"/>
          <w:color w:val="000000"/>
          <w:sz w:val="32"/>
          <w:szCs w:val="32"/>
          <w:shd w:val="clear" w:color="auto" w:fill="FFFFFF"/>
        </w:rPr>
        <w:t>通过绩效目标管理，提高了财政资金使用效益。</w:t>
      </w:r>
      <w:r>
        <w:rPr>
          <w:rFonts w:ascii="仿宋_GB2312" w:eastAsia="仿宋_GB2312" w:cs="仿宋_GB2312" w:hint="eastAsia"/>
          <w:color w:val="000000"/>
          <w:sz w:val="32"/>
          <w:szCs w:val="32"/>
          <w:shd w:val="clear" w:color="auto" w:fill="FFFFFF"/>
        </w:rPr>
        <w:t>单位</w:t>
      </w:r>
      <w:r w:rsidR="00514905">
        <w:rPr>
          <w:rFonts w:ascii="仿宋_GB2312" w:eastAsia="仿宋_GB2312" w:cs="仿宋_GB2312" w:hint="eastAsia"/>
          <w:color w:val="000000"/>
          <w:sz w:val="32"/>
          <w:szCs w:val="32"/>
          <w:shd w:val="clear" w:color="auto" w:fill="FFFFFF"/>
        </w:rPr>
        <w:t>内部运行控制严格，单位运行成本下降</w:t>
      </w:r>
      <w:r>
        <w:rPr>
          <w:rFonts w:ascii="仿宋_GB2312" w:eastAsia="仿宋_GB2312" w:cs="仿宋_GB2312" w:hint="eastAsia"/>
          <w:color w:val="000000"/>
          <w:sz w:val="32"/>
          <w:szCs w:val="32"/>
          <w:shd w:val="clear" w:color="auto" w:fill="FFFFFF"/>
        </w:rPr>
        <w:t>。同时，按绩效管理要求，保质保量的完成项目资金的分配和使用管理，财政支出绩效情况良好，综合考</w:t>
      </w:r>
      <w:r w:rsidRPr="00917047">
        <w:rPr>
          <w:rFonts w:ascii="仿宋_GB2312" w:eastAsia="仿宋_GB2312" w:cs="仿宋_GB2312" w:hint="eastAsia"/>
          <w:sz w:val="32"/>
          <w:szCs w:val="32"/>
          <w:shd w:val="clear" w:color="auto" w:fill="FFFFFF"/>
        </w:rPr>
        <w:t>核自评得分</w:t>
      </w:r>
      <w:r w:rsidR="00917047" w:rsidRPr="00917047">
        <w:rPr>
          <w:rFonts w:ascii="仿宋_GB2312" w:eastAsia="仿宋_GB2312" w:cs="仿宋_GB2312" w:hint="eastAsia"/>
          <w:sz w:val="32"/>
          <w:szCs w:val="32"/>
          <w:shd w:val="clear" w:color="auto" w:fill="FFFFFF"/>
        </w:rPr>
        <w:t>9</w:t>
      </w:r>
      <w:r w:rsidR="00DE1BA0">
        <w:rPr>
          <w:rFonts w:ascii="仿宋_GB2312" w:eastAsia="仿宋_GB2312" w:cs="仿宋_GB2312" w:hint="eastAsia"/>
          <w:sz w:val="32"/>
          <w:szCs w:val="32"/>
          <w:shd w:val="clear" w:color="auto" w:fill="FFFFFF"/>
        </w:rPr>
        <w:t>6</w:t>
      </w:r>
      <w:r>
        <w:rPr>
          <w:rFonts w:ascii="仿宋_GB2312" w:eastAsia="仿宋_GB2312" w:cs="仿宋_GB2312" w:hint="eastAsia"/>
          <w:color w:val="000000"/>
          <w:sz w:val="32"/>
          <w:szCs w:val="32"/>
          <w:shd w:val="clear" w:color="auto" w:fill="FFFFFF"/>
        </w:rPr>
        <w:t>（见附件）</w:t>
      </w:r>
    </w:p>
    <w:p w:rsidR="00514905" w:rsidRDefault="00514905" w:rsidP="00514905">
      <w:pPr>
        <w:pStyle w:val="a9"/>
        <w:widowControl/>
        <w:shd w:val="clear" w:color="auto" w:fill="FFFFFF"/>
        <w:spacing w:beforeAutospacing="0" w:afterAutospacing="0" w:line="580" w:lineRule="atLeast"/>
        <w:ind w:firstLine="640"/>
        <w:jc w:val="both"/>
        <w:rPr>
          <w:rFonts w:ascii="楷体_GB2312" w:eastAsia="楷体_GB2312" w:cs="楷体_GB2312"/>
          <w:color w:val="000000"/>
          <w:sz w:val="32"/>
          <w:szCs w:val="32"/>
        </w:rPr>
      </w:pPr>
      <w:r>
        <w:rPr>
          <w:rFonts w:ascii="仿宋_GB2312" w:eastAsia="仿宋_GB2312" w:cs="仿宋_GB2312" w:hint="eastAsia"/>
          <w:color w:val="000000"/>
          <w:sz w:val="32"/>
          <w:szCs w:val="32"/>
          <w:shd w:val="clear" w:color="auto" w:fill="FFFFFF"/>
        </w:rPr>
        <w:t>（二）存在问题。</w:t>
      </w:r>
    </w:p>
    <w:p w:rsidR="00514905" w:rsidRDefault="00625370" w:rsidP="00514905">
      <w:pPr>
        <w:pStyle w:val="a9"/>
        <w:widowControl/>
        <w:shd w:val="clear" w:color="auto" w:fill="FFFFFF"/>
        <w:spacing w:beforeAutospacing="0" w:afterAutospacing="0" w:line="580" w:lineRule="atLeast"/>
        <w:ind w:firstLine="640"/>
        <w:jc w:val="both"/>
        <w:rPr>
          <w:color w:val="000000"/>
          <w:sz w:val="21"/>
          <w:szCs w:val="21"/>
        </w:rPr>
      </w:pPr>
      <w:r>
        <w:rPr>
          <w:rFonts w:ascii="仿宋_GB2312" w:eastAsia="仿宋_GB2312" w:cs="仿宋_GB2312" w:hint="eastAsia"/>
          <w:color w:val="000000"/>
          <w:sz w:val="32"/>
          <w:szCs w:val="32"/>
          <w:shd w:val="clear" w:color="auto" w:fill="FFFFFF"/>
        </w:rPr>
        <w:t>个别项目</w:t>
      </w:r>
      <w:r w:rsidR="00514905">
        <w:rPr>
          <w:rFonts w:ascii="仿宋_GB2312" w:eastAsia="仿宋_GB2312" w:cs="仿宋_GB2312" w:hint="eastAsia"/>
          <w:color w:val="000000"/>
          <w:sz w:val="32"/>
          <w:szCs w:val="32"/>
          <w:shd w:val="clear" w:color="auto" w:fill="FFFFFF"/>
        </w:rPr>
        <w:t>绩效目标编制的科学性需进一步提高，指标设置需进一步细化、量化。</w:t>
      </w:r>
    </w:p>
    <w:p w:rsidR="00514905" w:rsidRDefault="00514905" w:rsidP="00514905">
      <w:pPr>
        <w:pStyle w:val="a9"/>
        <w:widowControl/>
        <w:shd w:val="clear" w:color="auto" w:fill="FFFFFF"/>
        <w:spacing w:beforeAutospacing="0" w:afterAutospacing="0" w:line="580" w:lineRule="atLeast"/>
        <w:ind w:firstLine="640"/>
        <w:jc w:val="both"/>
        <w:rPr>
          <w:rFonts w:ascii="楷体_GB2312" w:eastAsia="楷体_GB2312" w:cs="楷体_GB2312"/>
          <w:color w:val="000000"/>
          <w:sz w:val="32"/>
          <w:szCs w:val="32"/>
        </w:rPr>
      </w:pPr>
      <w:r>
        <w:rPr>
          <w:rFonts w:ascii="仿宋_GB2312" w:eastAsia="仿宋_GB2312" w:cs="仿宋_GB2312" w:hint="eastAsia"/>
          <w:color w:val="000000"/>
          <w:sz w:val="32"/>
          <w:szCs w:val="32"/>
          <w:shd w:val="clear" w:color="auto" w:fill="FFFFFF"/>
        </w:rPr>
        <w:t>（三）改进建议。</w:t>
      </w:r>
    </w:p>
    <w:p w:rsidR="00514905" w:rsidRDefault="00514905" w:rsidP="00514905">
      <w:pPr>
        <w:pStyle w:val="a9"/>
        <w:widowControl/>
        <w:shd w:val="clear" w:color="auto" w:fill="FFFFFF"/>
        <w:spacing w:beforeAutospacing="0" w:afterAutospacing="0" w:line="580" w:lineRule="atLeast"/>
        <w:ind w:firstLine="640"/>
        <w:jc w:val="both"/>
        <w:rPr>
          <w:color w:val="000000"/>
          <w:sz w:val="21"/>
          <w:szCs w:val="21"/>
        </w:rPr>
      </w:pPr>
      <w:r>
        <w:rPr>
          <w:rFonts w:ascii="仿宋_GB2312" w:eastAsia="仿宋_GB2312" w:cs="仿宋_GB2312" w:hint="eastAsia"/>
          <w:color w:val="000000"/>
          <w:sz w:val="32"/>
          <w:szCs w:val="32"/>
          <w:shd w:val="clear" w:color="auto" w:fill="FFFFFF"/>
        </w:rPr>
        <w:t>加强绩效管理的制度建设，坚持制度优先，加强绩效管理的规范性和约束力，以增强财政资金使用的合理性，使绩效管理制度化、规范化、科学化。</w:t>
      </w:r>
    </w:p>
    <w:p w:rsidR="00514905" w:rsidRDefault="00514905" w:rsidP="00514905">
      <w:pPr>
        <w:spacing w:line="580" w:lineRule="exact"/>
        <w:rPr>
          <w:rFonts w:ascii="仿宋_GB2312" w:eastAsia="仿宋_GB2312" w:hAnsi="仿宋_GB2312" w:cs="仿宋_GB2312"/>
          <w:sz w:val="32"/>
          <w:szCs w:val="32"/>
        </w:rPr>
      </w:pPr>
    </w:p>
    <w:p w:rsidR="00514905" w:rsidRDefault="00514905" w:rsidP="00514905">
      <w:pPr>
        <w:spacing w:line="600" w:lineRule="exact"/>
        <w:jc w:val="center"/>
        <w:outlineLvl w:val="0"/>
        <w:rPr>
          <w:rStyle w:val="1Char"/>
          <w:rFonts w:ascii="黑体" w:eastAsia="黑体" w:hAnsi="黑体"/>
          <w:b w:val="0"/>
        </w:rPr>
      </w:pPr>
    </w:p>
    <w:p w:rsidR="00514905" w:rsidRDefault="00514905" w:rsidP="00514905">
      <w:pPr>
        <w:spacing w:line="600" w:lineRule="exact"/>
        <w:jc w:val="center"/>
        <w:outlineLvl w:val="0"/>
        <w:rPr>
          <w:rStyle w:val="1Char"/>
          <w:rFonts w:ascii="黑体" w:eastAsia="黑体" w:hAnsi="黑体"/>
          <w:b w:val="0"/>
        </w:rPr>
      </w:pPr>
    </w:p>
    <w:p w:rsidR="00625370" w:rsidRDefault="00625370" w:rsidP="00514905">
      <w:pPr>
        <w:spacing w:line="600" w:lineRule="exact"/>
        <w:jc w:val="center"/>
        <w:outlineLvl w:val="0"/>
        <w:rPr>
          <w:rStyle w:val="1Char"/>
          <w:rFonts w:ascii="黑体" w:eastAsia="黑体" w:hAnsi="黑体"/>
          <w:b w:val="0"/>
        </w:rPr>
      </w:pPr>
    </w:p>
    <w:p w:rsidR="00625370" w:rsidRPr="00C83C82" w:rsidRDefault="00625370" w:rsidP="00625370">
      <w:pPr>
        <w:pStyle w:val="Heading4"/>
        <w:spacing w:line="520" w:lineRule="exact"/>
        <w:ind w:left="0" w:firstLine="200"/>
        <w:jc w:val="center"/>
        <w:rPr>
          <w:rFonts w:ascii="黑体" w:eastAsia="黑体" w:hAnsi="黑体"/>
          <w:b w:val="0"/>
          <w:color w:val="000000"/>
        </w:rPr>
      </w:pPr>
      <w:r w:rsidRPr="00C83C82">
        <w:rPr>
          <w:rFonts w:ascii="黑体" w:eastAsia="黑体" w:hAnsi="黑体" w:hint="eastAsia"/>
          <w:b w:val="0"/>
          <w:color w:val="000000"/>
        </w:rPr>
        <w:lastRenderedPageBreak/>
        <w:t>20</w:t>
      </w:r>
      <w:r>
        <w:rPr>
          <w:rFonts w:ascii="黑体" w:eastAsia="黑体" w:hAnsi="黑体" w:hint="eastAsia"/>
          <w:b w:val="0"/>
          <w:color w:val="000000"/>
        </w:rPr>
        <w:t>20</w:t>
      </w:r>
      <w:r w:rsidRPr="00C83C82">
        <w:rPr>
          <w:rFonts w:ascii="黑体" w:eastAsia="黑体" w:hAnsi="黑体" w:hint="eastAsia"/>
          <w:b w:val="0"/>
          <w:color w:val="000000"/>
        </w:rPr>
        <w:t xml:space="preserve"> </w:t>
      </w:r>
      <w:proofErr w:type="gramStart"/>
      <w:r w:rsidRPr="00C83C82">
        <w:rPr>
          <w:rFonts w:ascii="黑体" w:eastAsia="黑体" w:hAnsi="黑体" w:hint="eastAsia"/>
          <w:b w:val="0"/>
          <w:color w:val="000000"/>
        </w:rPr>
        <w:t>年整体</w:t>
      </w:r>
      <w:proofErr w:type="gramEnd"/>
      <w:r w:rsidRPr="00C83C82">
        <w:rPr>
          <w:rFonts w:ascii="黑体" w:eastAsia="黑体" w:hAnsi="黑体" w:hint="eastAsia"/>
          <w:b w:val="0"/>
          <w:color w:val="000000"/>
        </w:rPr>
        <w:t>支出绩效自评表</w:t>
      </w:r>
    </w:p>
    <w:tbl>
      <w:tblPr>
        <w:tblpPr w:leftFromText="180" w:rightFromText="180" w:vertAnchor="text" w:horzAnchor="margin" w:tblpXSpec="center" w:tblpY="402"/>
        <w:tblW w:w="9049" w:type="dxa"/>
        <w:tblLook w:val="04A0"/>
      </w:tblPr>
      <w:tblGrid>
        <w:gridCol w:w="598"/>
        <w:gridCol w:w="1390"/>
        <w:gridCol w:w="789"/>
        <w:gridCol w:w="547"/>
        <w:gridCol w:w="5348"/>
        <w:gridCol w:w="377"/>
      </w:tblGrid>
      <w:tr w:rsidR="00625370" w:rsidRPr="00C83C82" w:rsidTr="00263F39">
        <w:trPr>
          <w:trHeight w:val="390"/>
        </w:trPr>
        <w:tc>
          <w:tcPr>
            <w:tcW w:w="2777"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宋体" w:hAnsi="宋体" w:cs="宋体"/>
                <w:b/>
                <w:bCs/>
                <w:color w:val="000000"/>
                <w:kern w:val="0"/>
                <w:sz w:val="16"/>
                <w:szCs w:val="16"/>
              </w:rPr>
            </w:pPr>
            <w:r w:rsidRPr="00C83C82">
              <w:rPr>
                <w:rFonts w:ascii="宋体" w:hAnsi="宋体" w:cs="宋体" w:hint="eastAsia"/>
                <w:b/>
                <w:bCs/>
                <w:color w:val="000000"/>
                <w:kern w:val="0"/>
                <w:sz w:val="16"/>
                <w:szCs w:val="16"/>
              </w:rPr>
              <w:t>绩效指标</w:t>
            </w:r>
          </w:p>
        </w:tc>
        <w:tc>
          <w:tcPr>
            <w:tcW w:w="54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宋体" w:hAnsi="宋体" w:cs="宋体"/>
                <w:b/>
                <w:bCs/>
                <w:color w:val="000000"/>
                <w:kern w:val="0"/>
                <w:sz w:val="16"/>
                <w:szCs w:val="16"/>
              </w:rPr>
            </w:pPr>
            <w:r w:rsidRPr="00C83C82">
              <w:rPr>
                <w:rFonts w:ascii="宋体" w:hAnsi="宋体" w:cs="宋体" w:hint="eastAsia"/>
                <w:b/>
                <w:bCs/>
                <w:color w:val="000000"/>
                <w:kern w:val="0"/>
                <w:sz w:val="16"/>
                <w:szCs w:val="16"/>
              </w:rPr>
              <w:t>指标分值</w:t>
            </w:r>
          </w:p>
        </w:tc>
        <w:tc>
          <w:tcPr>
            <w:tcW w:w="5348"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625370" w:rsidRPr="00C83C82" w:rsidRDefault="00625370" w:rsidP="00263F39">
            <w:pPr>
              <w:widowControl/>
              <w:jc w:val="center"/>
              <w:rPr>
                <w:rFonts w:ascii="宋体" w:hAnsi="宋体" w:cs="宋体"/>
                <w:b/>
                <w:bCs/>
                <w:color w:val="000000"/>
                <w:kern w:val="0"/>
                <w:sz w:val="16"/>
                <w:szCs w:val="16"/>
              </w:rPr>
            </w:pPr>
            <w:r w:rsidRPr="00C83C82">
              <w:rPr>
                <w:rFonts w:ascii="宋体" w:hAnsi="宋体" w:cs="宋体" w:hint="eastAsia"/>
                <w:b/>
                <w:bCs/>
                <w:color w:val="000000"/>
                <w:kern w:val="0"/>
                <w:sz w:val="16"/>
                <w:szCs w:val="16"/>
              </w:rPr>
              <w:t>计分标准</w:t>
            </w:r>
          </w:p>
        </w:tc>
        <w:tc>
          <w:tcPr>
            <w:tcW w:w="3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宋体" w:hAnsi="宋体" w:cs="宋体"/>
                <w:b/>
                <w:bCs/>
                <w:color w:val="000000"/>
                <w:kern w:val="0"/>
                <w:sz w:val="16"/>
                <w:szCs w:val="16"/>
              </w:rPr>
            </w:pPr>
            <w:r w:rsidRPr="00C83C82">
              <w:rPr>
                <w:rFonts w:ascii="宋体" w:hAnsi="宋体" w:cs="宋体" w:hint="eastAsia"/>
                <w:b/>
                <w:bCs/>
                <w:color w:val="000000"/>
                <w:kern w:val="0"/>
                <w:sz w:val="16"/>
                <w:szCs w:val="16"/>
              </w:rPr>
              <w:t>评分</w:t>
            </w:r>
          </w:p>
        </w:tc>
      </w:tr>
      <w:tr w:rsidR="00625370" w:rsidRPr="00C83C82" w:rsidTr="00263F39">
        <w:trPr>
          <w:trHeight w:val="330"/>
        </w:trPr>
        <w:tc>
          <w:tcPr>
            <w:tcW w:w="598" w:type="dxa"/>
            <w:vMerge w:val="restart"/>
            <w:tcBorders>
              <w:top w:val="nil"/>
              <w:left w:val="single" w:sz="4" w:space="0" w:color="auto"/>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宋体" w:hAnsi="宋体" w:cs="宋体"/>
                <w:b/>
                <w:bCs/>
                <w:color w:val="000000"/>
                <w:kern w:val="0"/>
                <w:sz w:val="16"/>
                <w:szCs w:val="16"/>
              </w:rPr>
            </w:pPr>
            <w:r w:rsidRPr="00C83C82">
              <w:rPr>
                <w:rFonts w:ascii="宋体" w:hAnsi="宋体" w:cs="宋体" w:hint="eastAsia"/>
                <w:b/>
                <w:bCs/>
                <w:color w:val="000000"/>
                <w:kern w:val="0"/>
                <w:sz w:val="16"/>
                <w:szCs w:val="16"/>
              </w:rPr>
              <w:t>一级指标</w:t>
            </w:r>
          </w:p>
        </w:tc>
        <w:tc>
          <w:tcPr>
            <w:tcW w:w="1390" w:type="dxa"/>
            <w:tcBorders>
              <w:top w:val="nil"/>
              <w:left w:val="nil"/>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宋体" w:hAnsi="宋体" w:cs="宋体"/>
                <w:b/>
                <w:bCs/>
                <w:color w:val="000000"/>
                <w:kern w:val="0"/>
                <w:sz w:val="16"/>
                <w:szCs w:val="16"/>
              </w:rPr>
            </w:pPr>
            <w:r w:rsidRPr="00C83C82">
              <w:rPr>
                <w:rFonts w:ascii="宋体" w:hAnsi="宋体" w:cs="宋体" w:hint="eastAsia"/>
                <w:b/>
                <w:bCs/>
                <w:color w:val="000000"/>
                <w:kern w:val="0"/>
                <w:sz w:val="16"/>
                <w:szCs w:val="16"/>
              </w:rPr>
              <w:t>二级指</w:t>
            </w:r>
          </w:p>
        </w:tc>
        <w:tc>
          <w:tcPr>
            <w:tcW w:w="789" w:type="dxa"/>
            <w:vMerge w:val="restart"/>
            <w:tcBorders>
              <w:top w:val="nil"/>
              <w:left w:val="single" w:sz="4" w:space="0" w:color="auto"/>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宋体" w:hAnsi="宋体" w:cs="宋体"/>
                <w:b/>
                <w:bCs/>
                <w:color w:val="000000"/>
                <w:kern w:val="0"/>
                <w:sz w:val="16"/>
                <w:szCs w:val="16"/>
              </w:rPr>
            </w:pPr>
            <w:r w:rsidRPr="00C83C82">
              <w:rPr>
                <w:rFonts w:ascii="宋体" w:hAnsi="宋体" w:cs="宋体" w:hint="eastAsia"/>
                <w:b/>
                <w:bCs/>
                <w:color w:val="000000"/>
                <w:kern w:val="0"/>
                <w:sz w:val="16"/>
                <w:szCs w:val="16"/>
              </w:rPr>
              <w:t>三级指标</w:t>
            </w:r>
          </w:p>
        </w:tc>
        <w:tc>
          <w:tcPr>
            <w:tcW w:w="547" w:type="dxa"/>
            <w:vMerge/>
            <w:tcBorders>
              <w:top w:val="single" w:sz="4" w:space="0" w:color="auto"/>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宋体" w:hAnsi="宋体" w:cs="宋体"/>
                <w:b/>
                <w:bCs/>
                <w:color w:val="000000"/>
                <w:kern w:val="0"/>
                <w:sz w:val="16"/>
                <w:szCs w:val="16"/>
              </w:rPr>
            </w:pPr>
          </w:p>
        </w:tc>
        <w:tc>
          <w:tcPr>
            <w:tcW w:w="5348" w:type="dxa"/>
            <w:vMerge/>
            <w:tcBorders>
              <w:top w:val="single" w:sz="4" w:space="0" w:color="auto"/>
              <w:left w:val="single" w:sz="4" w:space="0" w:color="auto"/>
              <w:bottom w:val="single" w:sz="4" w:space="0" w:color="000000"/>
              <w:right w:val="single" w:sz="4" w:space="0" w:color="auto"/>
            </w:tcBorders>
            <w:vAlign w:val="center"/>
            <w:hideMark/>
          </w:tcPr>
          <w:p w:rsidR="00625370" w:rsidRPr="00C83C82" w:rsidRDefault="00625370" w:rsidP="00263F39">
            <w:pPr>
              <w:widowControl/>
              <w:jc w:val="left"/>
              <w:rPr>
                <w:rFonts w:ascii="宋体" w:hAnsi="宋体" w:cs="宋体"/>
                <w:b/>
                <w:bCs/>
                <w:color w:val="000000"/>
                <w:kern w:val="0"/>
                <w:sz w:val="16"/>
                <w:szCs w:val="16"/>
              </w:rPr>
            </w:pPr>
          </w:p>
        </w:tc>
        <w:tc>
          <w:tcPr>
            <w:tcW w:w="377" w:type="dxa"/>
            <w:vMerge/>
            <w:tcBorders>
              <w:top w:val="single" w:sz="4" w:space="0" w:color="auto"/>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宋体" w:hAnsi="宋体" w:cs="宋体"/>
                <w:b/>
                <w:bCs/>
                <w:color w:val="000000"/>
                <w:kern w:val="0"/>
                <w:sz w:val="16"/>
                <w:szCs w:val="16"/>
              </w:rPr>
            </w:pPr>
          </w:p>
        </w:tc>
      </w:tr>
      <w:tr w:rsidR="00625370" w:rsidRPr="00C83C82" w:rsidTr="00263F39">
        <w:trPr>
          <w:trHeight w:val="255"/>
        </w:trPr>
        <w:tc>
          <w:tcPr>
            <w:tcW w:w="598"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宋体" w:hAnsi="宋体" w:cs="宋体"/>
                <w:b/>
                <w:bCs/>
                <w:color w:val="000000"/>
                <w:kern w:val="0"/>
                <w:sz w:val="16"/>
                <w:szCs w:val="16"/>
              </w:rPr>
            </w:pPr>
          </w:p>
        </w:tc>
        <w:tc>
          <w:tcPr>
            <w:tcW w:w="1390" w:type="dxa"/>
            <w:tcBorders>
              <w:top w:val="nil"/>
              <w:left w:val="nil"/>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宋体" w:hAnsi="宋体" w:cs="宋体"/>
                <w:b/>
                <w:bCs/>
                <w:color w:val="000000"/>
                <w:kern w:val="0"/>
                <w:sz w:val="16"/>
                <w:szCs w:val="16"/>
              </w:rPr>
            </w:pPr>
            <w:r w:rsidRPr="00C83C82">
              <w:rPr>
                <w:rFonts w:ascii="宋体" w:hAnsi="宋体" w:cs="宋体" w:hint="eastAsia"/>
                <w:b/>
                <w:bCs/>
                <w:color w:val="000000"/>
                <w:kern w:val="0"/>
                <w:sz w:val="16"/>
                <w:szCs w:val="16"/>
              </w:rPr>
              <w:t>标</w:t>
            </w:r>
          </w:p>
        </w:tc>
        <w:tc>
          <w:tcPr>
            <w:tcW w:w="789"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宋体" w:hAnsi="宋体" w:cs="宋体"/>
                <w:b/>
                <w:bCs/>
                <w:color w:val="000000"/>
                <w:kern w:val="0"/>
                <w:sz w:val="16"/>
                <w:szCs w:val="16"/>
              </w:rPr>
            </w:pPr>
          </w:p>
        </w:tc>
        <w:tc>
          <w:tcPr>
            <w:tcW w:w="547" w:type="dxa"/>
            <w:vMerge/>
            <w:tcBorders>
              <w:top w:val="single" w:sz="4" w:space="0" w:color="auto"/>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宋体" w:hAnsi="宋体" w:cs="宋体"/>
                <w:b/>
                <w:bCs/>
                <w:color w:val="000000"/>
                <w:kern w:val="0"/>
                <w:sz w:val="16"/>
                <w:szCs w:val="16"/>
              </w:rPr>
            </w:pPr>
          </w:p>
        </w:tc>
        <w:tc>
          <w:tcPr>
            <w:tcW w:w="5348" w:type="dxa"/>
            <w:vMerge/>
            <w:tcBorders>
              <w:top w:val="single" w:sz="4" w:space="0" w:color="auto"/>
              <w:left w:val="single" w:sz="4" w:space="0" w:color="auto"/>
              <w:bottom w:val="single" w:sz="4" w:space="0" w:color="000000"/>
              <w:right w:val="single" w:sz="4" w:space="0" w:color="auto"/>
            </w:tcBorders>
            <w:vAlign w:val="center"/>
            <w:hideMark/>
          </w:tcPr>
          <w:p w:rsidR="00625370" w:rsidRPr="00C83C82" w:rsidRDefault="00625370" w:rsidP="00263F39">
            <w:pPr>
              <w:widowControl/>
              <w:jc w:val="left"/>
              <w:rPr>
                <w:rFonts w:ascii="宋体" w:hAnsi="宋体" w:cs="宋体"/>
                <w:b/>
                <w:bCs/>
                <w:color w:val="000000"/>
                <w:kern w:val="0"/>
                <w:sz w:val="16"/>
                <w:szCs w:val="16"/>
              </w:rPr>
            </w:pPr>
          </w:p>
        </w:tc>
        <w:tc>
          <w:tcPr>
            <w:tcW w:w="377" w:type="dxa"/>
            <w:vMerge/>
            <w:tcBorders>
              <w:top w:val="single" w:sz="4" w:space="0" w:color="auto"/>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宋体" w:hAnsi="宋体" w:cs="宋体"/>
                <w:b/>
                <w:bCs/>
                <w:color w:val="000000"/>
                <w:kern w:val="0"/>
                <w:sz w:val="16"/>
                <w:szCs w:val="16"/>
              </w:rPr>
            </w:pPr>
          </w:p>
        </w:tc>
      </w:tr>
      <w:tr w:rsidR="00625370" w:rsidRPr="00C83C82" w:rsidTr="00263F39">
        <w:trPr>
          <w:trHeight w:val="270"/>
        </w:trPr>
        <w:tc>
          <w:tcPr>
            <w:tcW w:w="598" w:type="dxa"/>
            <w:vMerge w:val="restart"/>
            <w:tcBorders>
              <w:top w:val="nil"/>
              <w:left w:val="single" w:sz="4" w:space="0" w:color="auto"/>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部门预算管理（30 分）</w:t>
            </w:r>
          </w:p>
        </w:tc>
        <w:tc>
          <w:tcPr>
            <w:tcW w:w="1390" w:type="dxa"/>
            <w:vMerge w:val="restart"/>
            <w:tcBorders>
              <w:top w:val="nil"/>
              <w:left w:val="single" w:sz="4" w:space="0" w:color="auto"/>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预算编制（10 分）</w:t>
            </w:r>
          </w:p>
        </w:tc>
        <w:tc>
          <w:tcPr>
            <w:tcW w:w="789" w:type="dxa"/>
            <w:vMerge w:val="restart"/>
            <w:tcBorders>
              <w:top w:val="nil"/>
              <w:left w:val="single" w:sz="4" w:space="0" w:color="auto"/>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目标制定</w:t>
            </w:r>
          </w:p>
        </w:tc>
        <w:tc>
          <w:tcPr>
            <w:tcW w:w="547" w:type="dxa"/>
            <w:vMerge w:val="restart"/>
            <w:tcBorders>
              <w:top w:val="nil"/>
              <w:left w:val="single" w:sz="4" w:space="0" w:color="auto"/>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4</w:t>
            </w:r>
          </w:p>
        </w:tc>
        <w:tc>
          <w:tcPr>
            <w:tcW w:w="5348" w:type="dxa"/>
            <w:tcBorders>
              <w:top w:val="nil"/>
              <w:left w:val="nil"/>
              <w:bottom w:val="single" w:sz="4" w:space="0" w:color="auto"/>
              <w:right w:val="single" w:sz="4" w:space="0" w:color="auto"/>
            </w:tcBorders>
            <w:shd w:val="clear" w:color="auto" w:fill="auto"/>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1.</w:t>
            </w:r>
            <w:r w:rsidRPr="00C83C82">
              <w:rPr>
                <w:rFonts w:eastAsia="Arial Unicode MS"/>
                <w:color w:val="000000"/>
                <w:kern w:val="0"/>
                <w:sz w:val="16"/>
                <w:szCs w:val="16"/>
              </w:rPr>
              <w:t xml:space="preserve">  </w:t>
            </w:r>
            <w:r w:rsidRPr="00C83C82">
              <w:rPr>
                <w:rFonts w:ascii="Arial Unicode MS" w:eastAsia="Arial Unicode MS" w:hAnsi="Arial Unicode MS" w:cs="Arial Unicode MS" w:hint="eastAsia"/>
                <w:color w:val="000000"/>
                <w:kern w:val="0"/>
                <w:sz w:val="16"/>
                <w:szCs w:val="16"/>
              </w:rPr>
              <w:t>绩效目标编制要素完整的，得 2 分，否则酌情扣分。</w:t>
            </w:r>
          </w:p>
        </w:tc>
        <w:tc>
          <w:tcPr>
            <w:tcW w:w="377" w:type="dxa"/>
            <w:vMerge w:val="restart"/>
            <w:tcBorders>
              <w:top w:val="nil"/>
              <w:left w:val="single" w:sz="4" w:space="0" w:color="auto"/>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3</w:t>
            </w:r>
          </w:p>
        </w:tc>
      </w:tr>
      <w:tr w:rsidR="00625370" w:rsidRPr="00C83C82" w:rsidTr="00263F39">
        <w:trPr>
          <w:trHeight w:val="330"/>
        </w:trPr>
        <w:tc>
          <w:tcPr>
            <w:tcW w:w="598"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c>
          <w:tcPr>
            <w:tcW w:w="1390"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c>
          <w:tcPr>
            <w:tcW w:w="789"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c>
          <w:tcPr>
            <w:tcW w:w="547"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c>
          <w:tcPr>
            <w:tcW w:w="5348" w:type="dxa"/>
            <w:tcBorders>
              <w:top w:val="nil"/>
              <w:left w:val="nil"/>
              <w:bottom w:val="single" w:sz="4" w:space="0" w:color="auto"/>
              <w:right w:val="single" w:sz="4" w:space="0" w:color="auto"/>
            </w:tcBorders>
            <w:shd w:val="clear" w:color="auto" w:fill="auto"/>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2.</w:t>
            </w:r>
            <w:r w:rsidRPr="00C83C82">
              <w:rPr>
                <w:rFonts w:eastAsia="Arial Unicode MS"/>
                <w:color w:val="000000"/>
                <w:kern w:val="0"/>
                <w:sz w:val="16"/>
                <w:szCs w:val="16"/>
              </w:rPr>
              <w:t xml:space="preserve">  </w:t>
            </w:r>
            <w:r w:rsidRPr="00C83C82">
              <w:rPr>
                <w:rFonts w:ascii="Arial Unicode MS" w:eastAsia="Arial Unicode MS" w:hAnsi="Arial Unicode MS" w:cs="Arial Unicode MS" w:hint="eastAsia"/>
                <w:color w:val="000000"/>
                <w:kern w:val="0"/>
                <w:sz w:val="16"/>
                <w:szCs w:val="16"/>
              </w:rPr>
              <w:t>绩效指标细化量化的，得 2 分，否则酌情扣分。</w:t>
            </w:r>
          </w:p>
        </w:tc>
        <w:tc>
          <w:tcPr>
            <w:tcW w:w="377"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r>
      <w:tr w:rsidR="00625370" w:rsidRPr="00C83C82" w:rsidTr="00263F39">
        <w:trPr>
          <w:trHeight w:val="750"/>
        </w:trPr>
        <w:tc>
          <w:tcPr>
            <w:tcW w:w="598"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c>
          <w:tcPr>
            <w:tcW w:w="1390"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c>
          <w:tcPr>
            <w:tcW w:w="789" w:type="dxa"/>
            <w:tcBorders>
              <w:top w:val="nil"/>
              <w:left w:val="nil"/>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目标完成</w:t>
            </w:r>
          </w:p>
        </w:tc>
        <w:tc>
          <w:tcPr>
            <w:tcW w:w="547" w:type="dxa"/>
            <w:tcBorders>
              <w:top w:val="nil"/>
              <w:left w:val="nil"/>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4</w:t>
            </w:r>
          </w:p>
        </w:tc>
        <w:tc>
          <w:tcPr>
            <w:tcW w:w="5348" w:type="dxa"/>
            <w:tcBorders>
              <w:top w:val="nil"/>
              <w:left w:val="nil"/>
              <w:bottom w:val="single" w:sz="4" w:space="0" w:color="auto"/>
              <w:right w:val="single" w:sz="4" w:space="0" w:color="auto"/>
            </w:tcBorders>
            <w:shd w:val="clear" w:color="auto" w:fill="auto"/>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以项目完成数量指标为核心，评价项目实际完成情况是否达到预期绩效目标，指标得分=达到预期绩效目标的部门项目个数/纳入绩效目标管理的部门预算项目个数*4</w:t>
            </w:r>
          </w:p>
        </w:tc>
        <w:tc>
          <w:tcPr>
            <w:tcW w:w="377" w:type="dxa"/>
            <w:tcBorders>
              <w:top w:val="nil"/>
              <w:left w:val="nil"/>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4</w:t>
            </w:r>
          </w:p>
        </w:tc>
      </w:tr>
      <w:tr w:rsidR="00625370" w:rsidRPr="00C83C82" w:rsidTr="00263F39">
        <w:trPr>
          <w:trHeight w:val="480"/>
        </w:trPr>
        <w:tc>
          <w:tcPr>
            <w:tcW w:w="598"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c>
          <w:tcPr>
            <w:tcW w:w="1390"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c>
          <w:tcPr>
            <w:tcW w:w="789" w:type="dxa"/>
            <w:vMerge w:val="restart"/>
            <w:tcBorders>
              <w:top w:val="nil"/>
              <w:left w:val="single" w:sz="4" w:space="0" w:color="auto"/>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编制准确</w:t>
            </w:r>
          </w:p>
        </w:tc>
        <w:tc>
          <w:tcPr>
            <w:tcW w:w="547" w:type="dxa"/>
            <w:vMerge w:val="restart"/>
            <w:tcBorders>
              <w:top w:val="nil"/>
              <w:left w:val="single" w:sz="4" w:space="0" w:color="auto"/>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2</w:t>
            </w:r>
          </w:p>
        </w:tc>
        <w:tc>
          <w:tcPr>
            <w:tcW w:w="5348" w:type="dxa"/>
            <w:tcBorders>
              <w:top w:val="nil"/>
              <w:left w:val="nil"/>
              <w:bottom w:val="single" w:sz="4" w:space="0" w:color="auto"/>
              <w:right w:val="single" w:sz="4" w:space="0" w:color="auto"/>
            </w:tcBorders>
            <w:shd w:val="clear" w:color="auto" w:fill="auto"/>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指标得分=（年度预算总额-绩效监控调整取消额-预算结余注销额）÷  年度预算总额*2</w:t>
            </w:r>
          </w:p>
        </w:tc>
        <w:tc>
          <w:tcPr>
            <w:tcW w:w="377" w:type="dxa"/>
            <w:vMerge w:val="restart"/>
            <w:tcBorders>
              <w:top w:val="nil"/>
              <w:left w:val="single" w:sz="4" w:space="0" w:color="auto"/>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2</w:t>
            </w:r>
          </w:p>
        </w:tc>
      </w:tr>
      <w:tr w:rsidR="00625370" w:rsidRPr="00C83C82" w:rsidTr="00263F39">
        <w:trPr>
          <w:trHeight w:val="495"/>
        </w:trPr>
        <w:tc>
          <w:tcPr>
            <w:tcW w:w="598"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c>
          <w:tcPr>
            <w:tcW w:w="1390"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c>
          <w:tcPr>
            <w:tcW w:w="789"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c>
          <w:tcPr>
            <w:tcW w:w="547"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c>
          <w:tcPr>
            <w:tcW w:w="5348" w:type="dxa"/>
            <w:tcBorders>
              <w:top w:val="nil"/>
              <w:left w:val="nil"/>
              <w:bottom w:val="single" w:sz="4" w:space="0" w:color="auto"/>
              <w:right w:val="single" w:sz="4" w:space="0" w:color="auto"/>
            </w:tcBorders>
            <w:shd w:val="clear" w:color="auto" w:fill="auto"/>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其中：年度预算总额是指省级年初预算与执行中追加预算（不含当年中央专款）总和</w:t>
            </w:r>
          </w:p>
        </w:tc>
        <w:tc>
          <w:tcPr>
            <w:tcW w:w="377"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r>
      <w:tr w:rsidR="00625370" w:rsidRPr="00C83C82" w:rsidTr="00263F39">
        <w:trPr>
          <w:trHeight w:val="585"/>
        </w:trPr>
        <w:tc>
          <w:tcPr>
            <w:tcW w:w="598"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c>
          <w:tcPr>
            <w:tcW w:w="1390" w:type="dxa"/>
            <w:vMerge w:val="restart"/>
            <w:tcBorders>
              <w:top w:val="nil"/>
              <w:left w:val="single" w:sz="4" w:space="0" w:color="auto"/>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预算执行（12 分）</w:t>
            </w:r>
          </w:p>
        </w:tc>
        <w:tc>
          <w:tcPr>
            <w:tcW w:w="789" w:type="dxa"/>
            <w:vMerge w:val="restart"/>
            <w:tcBorders>
              <w:top w:val="nil"/>
              <w:left w:val="single" w:sz="4" w:space="0" w:color="auto"/>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支出控制</w:t>
            </w:r>
          </w:p>
        </w:tc>
        <w:tc>
          <w:tcPr>
            <w:tcW w:w="547" w:type="dxa"/>
            <w:vMerge w:val="restart"/>
            <w:tcBorders>
              <w:top w:val="nil"/>
              <w:left w:val="single" w:sz="4" w:space="0" w:color="auto"/>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4</w:t>
            </w:r>
          </w:p>
        </w:tc>
        <w:tc>
          <w:tcPr>
            <w:tcW w:w="5348" w:type="dxa"/>
            <w:tcBorders>
              <w:top w:val="nil"/>
              <w:left w:val="nil"/>
              <w:bottom w:val="single" w:sz="4" w:space="0" w:color="auto"/>
              <w:right w:val="single" w:sz="4" w:space="0" w:color="auto"/>
            </w:tcBorders>
            <w:shd w:val="clear" w:color="auto" w:fill="auto"/>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计算部门日常公用经费、项目支出中“办公费、印刷费、水费、电费、物业管理费”等科目年初预算数与决算数偏差程度</w:t>
            </w:r>
          </w:p>
        </w:tc>
        <w:tc>
          <w:tcPr>
            <w:tcW w:w="377" w:type="dxa"/>
            <w:vMerge w:val="restart"/>
            <w:tcBorders>
              <w:top w:val="nil"/>
              <w:left w:val="single" w:sz="4" w:space="0" w:color="auto"/>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4</w:t>
            </w:r>
          </w:p>
        </w:tc>
      </w:tr>
      <w:tr w:rsidR="00625370" w:rsidRPr="00C83C82" w:rsidTr="00263F39">
        <w:trPr>
          <w:trHeight w:val="510"/>
        </w:trPr>
        <w:tc>
          <w:tcPr>
            <w:tcW w:w="598"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c>
          <w:tcPr>
            <w:tcW w:w="1390"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c>
          <w:tcPr>
            <w:tcW w:w="789"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c>
          <w:tcPr>
            <w:tcW w:w="547"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c>
          <w:tcPr>
            <w:tcW w:w="5348" w:type="dxa"/>
            <w:tcBorders>
              <w:top w:val="nil"/>
              <w:left w:val="nil"/>
              <w:bottom w:val="single" w:sz="4" w:space="0" w:color="auto"/>
              <w:right w:val="single" w:sz="4" w:space="0" w:color="auto"/>
            </w:tcBorders>
            <w:shd w:val="clear" w:color="auto" w:fill="auto"/>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1.</w:t>
            </w:r>
            <w:r w:rsidRPr="00C83C82">
              <w:rPr>
                <w:rFonts w:eastAsia="Arial Unicode MS"/>
                <w:color w:val="000000"/>
                <w:kern w:val="0"/>
                <w:sz w:val="16"/>
                <w:szCs w:val="16"/>
              </w:rPr>
              <w:t xml:space="preserve">  </w:t>
            </w:r>
            <w:r w:rsidRPr="00C83C82">
              <w:rPr>
                <w:rFonts w:ascii="Arial Unicode MS" w:eastAsia="Arial Unicode MS" w:hAnsi="Arial Unicode MS" w:cs="Arial Unicode MS" w:hint="eastAsia"/>
                <w:color w:val="000000"/>
                <w:kern w:val="0"/>
                <w:sz w:val="16"/>
                <w:szCs w:val="16"/>
              </w:rPr>
              <w:t>预决算偏差程度在 10%以内的，得 2 分。偏差度在 10%-20%之间的，得 1 分，偏差度超过 20%的，不得分。</w:t>
            </w:r>
          </w:p>
        </w:tc>
        <w:tc>
          <w:tcPr>
            <w:tcW w:w="377"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r>
      <w:tr w:rsidR="00625370" w:rsidRPr="00C83C82" w:rsidTr="00263F39">
        <w:trPr>
          <w:trHeight w:val="555"/>
        </w:trPr>
        <w:tc>
          <w:tcPr>
            <w:tcW w:w="598"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c>
          <w:tcPr>
            <w:tcW w:w="1390"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c>
          <w:tcPr>
            <w:tcW w:w="789"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c>
          <w:tcPr>
            <w:tcW w:w="547"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c>
          <w:tcPr>
            <w:tcW w:w="5348" w:type="dxa"/>
            <w:tcBorders>
              <w:top w:val="nil"/>
              <w:left w:val="nil"/>
              <w:bottom w:val="single" w:sz="4" w:space="0" w:color="auto"/>
              <w:right w:val="single" w:sz="4" w:space="0" w:color="auto"/>
            </w:tcBorders>
            <w:shd w:val="clear" w:color="auto" w:fill="auto"/>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2.</w:t>
            </w:r>
            <w:r w:rsidRPr="00C83C82">
              <w:rPr>
                <w:rFonts w:eastAsia="Arial Unicode MS"/>
                <w:color w:val="000000"/>
                <w:kern w:val="0"/>
                <w:sz w:val="16"/>
                <w:szCs w:val="16"/>
              </w:rPr>
              <w:t xml:space="preserve">  </w:t>
            </w:r>
            <w:r w:rsidRPr="00C83C82">
              <w:rPr>
                <w:rFonts w:ascii="Arial Unicode MS" w:eastAsia="Arial Unicode MS" w:hAnsi="Arial Unicode MS" w:cs="Arial Unicode MS" w:hint="eastAsia"/>
                <w:color w:val="000000"/>
                <w:kern w:val="0"/>
                <w:sz w:val="16"/>
                <w:szCs w:val="16"/>
              </w:rPr>
              <w:t>预决算偏差程度与全省平均水平进行比较，偏差度低于平均水平的， 得 2 分，高于全省平均水平的，按照与平均水平差异扣分。</w:t>
            </w:r>
          </w:p>
        </w:tc>
        <w:tc>
          <w:tcPr>
            <w:tcW w:w="377"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r>
      <w:tr w:rsidR="00625370" w:rsidRPr="00C83C82" w:rsidTr="00263F39">
        <w:trPr>
          <w:trHeight w:val="525"/>
        </w:trPr>
        <w:tc>
          <w:tcPr>
            <w:tcW w:w="598"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c>
          <w:tcPr>
            <w:tcW w:w="1390"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c>
          <w:tcPr>
            <w:tcW w:w="789" w:type="dxa"/>
            <w:vMerge w:val="restart"/>
            <w:tcBorders>
              <w:top w:val="nil"/>
              <w:left w:val="single" w:sz="4" w:space="0" w:color="auto"/>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动态调整</w:t>
            </w:r>
          </w:p>
        </w:tc>
        <w:tc>
          <w:tcPr>
            <w:tcW w:w="547" w:type="dxa"/>
            <w:vMerge w:val="restart"/>
            <w:tcBorders>
              <w:top w:val="nil"/>
              <w:left w:val="single" w:sz="4" w:space="0" w:color="auto"/>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2</w:t>
            </w:r>
          </w:p>
        </w:tc>
        <w:tc>
          <w:tcPr>
            <w:tcW w:w="5348" w:type="dxa"/>
            <w:tcBorders>
              <w:top w:val="nil"/>
              <w:left w:val="nil"/>
              <w:bottom w:val="single" w:sz="4" w:space="0" w:color="auto"/>
              <w:right w:val="single" w:sz="4" w:space="0" w:color="auto"/>
            </w:tcBorders>
            <w:shd w:val="clear" w:color="auto" w:fill="auto"/>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指标得分=部门绩效监控调整取消额÷(部门绩效监控调整取消额+预算结余注销额）*2</w:t>
            </w:r>
          </w:p>
        </w:tc>
        <w:tc>
          <w:tcPr>
            <w:tcW w:w="377" w:type="dxa"/>
            <w:vMerge w:val="restart"/>
            <w:tcBorders>
              <w:top w:val="nil"/>
              <w:left w:val="single" w:sz="4" w:space="0" w:color="auto"/>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2</w:t>
            </w:r>
          </w:p>
        </w:tc>
      </w:tr>
      <w:tr w:rsidR="00625370" w:rsidRPr="00C83C82" w:rsidTr="00263F39">
        <w:trPr>
          <w:trHeight w:val="315"/>
        </w:trPr>
        <w:tc>
          <w:tcPr>
            <w:tcW w:w="598"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c>
          <w:tcPr>
            <w:tcW w:w="1390"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c>
          <w:tcPr>
            <w:tcW w:w="789"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c>
          <w:tcPr>
            <w:tcW w:w="547"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c>
          <w:tcPr>
            <w:tcW w:w="5348" w:type="dxa"/>
            <w:tcBorders>
              <w:top w:val="nil"/>
              <w:left w:val="nil"/>
              <w:bottom w:val="single" w:sz="4" w:space="0" w:color="auto"/>
              <w:right w:val="single" w:sz="4" w:space="0" w:color="auto"/>
            </w:tcBorders>
            <w:shd w:val="clear" w:color="auto" w:fill="auto"/>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当部门绩效监控调整取消额与结余注销额之和为零时，得满分。</w:t>
            </w:r>
          </w:p>
        </w:tc>
        <w:tc>
          <w:tcPr>
            <w:tcW w:w="377"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r>
      <w:tr w:rsidR="00625370" w:rsidRPr="00C83C82" w:rsidTr="00263F39">
        <w:trPr>
          <w:trHeight w:val="990"/>
        </w:trPr>
        <w:tc>
          <w:tcPr>
            <w:tcW w:w="598"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c>
          <w:tcPr>
            <w:tcW w:w="1390"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c>
          <w:tcPr>
            <w:tcW w:w="789" w:type="dxa"/>
            <w:tcBorders>
              <w:top w:val="nil"/>
              <w:left w:val="nil"/>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执行进度</w:t>
            </w:r>
          </w:p>
        </w:tc>
        <w:tc>
          <w:tcPr>
            <w:tcW w:w="547" w:type="dxa"/>
            <w:tcBorders>
              <w:top w:val="nil"/>
              <w:left w:val="nil"/>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6</w:t>
            </w:r>
          </w:p>
        </w:tc>
        <w:tc>
          <w:tcPr>
            <w:tcW w:w="5348" w:type="dxa"/>
            <w:tcBorders>
              <w:top w:val="nil"/>
              <w:left w:val="nil"/>
              <w:bottom w:val="single" w:sz="4" w:space="0" w:color="auto"/>
              <w:right w:val="single" w:sz="4" w:space="0" w:color="auto"/>
            </w:tcBorders>
            <w:shd w:val="clear" w:color="auto" w:fill="auto"/>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 xml:space="preserve">部门预算执行进度在 6、9、11 月应达到序时进度的 80%、90%、95%，即实际支出进度分别达到 40%、67.5%、82.5%。6、9、11 </w:t>
            </w:r>
            <w:proofErr w:type="gramStart"/>
            <w:r w:rsidRPr="00C83C82">
              <w:rPr>
                <w:rFonts w:ascii="Arial Unicode MS" w:eastAsia="Arial Unicode MS" w:hAnsi="Arial Unicode MS" w:cs="Arial Unicode MS" w:hint="eastAsia"/>
                <w:color w:val="000000"/>
                <w:kern w:val="0"/>
                <w:sz w:val="16"/>
                <w:szCs w:val="16"/>
              </w:rPr>
              <w:t>月部门</w:t>
            </w:r>
            <w:proofErr w:type="gramEnd"/>
            <w:r w:rsidRPr="00C83C82">
              <w:rPr>
                <w:rFonts w:ascii="Arial Unicode MS" w:eastAsia="Arial Unicode MS" w:hAnsi="Arial Unicode MS" w:cs="Arial Unicode MS" w:hint="eastAsia"/>
                <w:color w:val="000000"/>
                <w:kern w:val="0"/>
                <w:sz w:val="16"/>
                <w:szCs w:val="16"/>
              </w:rPr>
              <w:t>预算执行进度达到量化指标的各得 2 分，未达到目标进度的</w:t>
            </w:r>
            <w:proofErr w:type="gramStart"/>
            <w:r w:rsidRPr="00C83C82">
              <w:rPr>
                <w:rFonts w:ascii="Arial Unicode MS" w:eastAsia="Arial Unicode MS" w:hAnsi="Arial Unicode MS" w:cs="Arial Unicode MS" w:hint="eastAsia"/>
                <w:color w:val="000000"/>
                <w:kern w:val="0"/>
                <w:sz w:val="16"/>
                <w:szCs w:val="16"/>
              </w:rPr>
              <w:t>的</w:t>
            </w:r>
            <w:proofErr w:type="gramEnd"/>
            <w:r w:rsidRPr="00C83C82">
              <w:rPr>
                <w:rFonts w:ascii="Arial Unicode MS" w:eastAsia="Arial Unicode MS" w:hAnsi="Arial Unicode MS" w:cs="Arial Unicode MS" w:hint="eastAsia"/>
                <w:color w:val="000000"/>
                <w:kern w:val="0"/>
                <w:sz w:val="16"/>
                <w:szCs w:val="16"/>
              </w:rPr>
              <w:t>按其实际进度</w:t>
            </w:r>
            <w:proofErr w:type="gramStart"/>
            <w:r w:rsidRPr="00C83C82">
              <w:rPr>
                <w:rFonts w:ascii="Arial Unicode MS" w:eastAsia="Arial Unicode MS" w:hAnsi="Arial Unicode MS" w:cs="Arial Unicode MS" w:hint="eastAsia"/>
                <w:color w:val="000000"/>
                <w:kern w:val="0"/>
                <w:sz w:val="16"/>
                <w:szCs w:val="16"/>
              </w:rPr>
              <w:t>占目标</w:t>
            </w:r>
            <w:proofErr w:type="gramEnd"/>
            <w:r w:rsidRPr="00C83C82">
              <w:rPr>
                <w:rFonts w:ascii="Arial Unicode MS" w:eastAsia="Arial Unicode MS" w:hAnsi="Arial Unicode MS" w:cs="Arial Unicode MS" w:hint="eastAsia"/>
                <w:color w:val="000000"/>
                <w:kern w:val="0"/>
                <w:sz w:val="16"/>
                <w:szCs w:val="16"/>
              </w:rPr>
              <w:t>进度的比重计算得分。</w:t>
            </w:r>
          </w:p>
        </w:tc>
        <w:tc>
          <w:tcPr>
            <w:tcW w:w="377" w:type="dxa"/>
            <w:tcBorders>
              <w:top w:val="nil"/>
              <w:left w:val="nil"/>
              <w:bottom w:val="single" w:sz="4" w:space="0" w:color="auto"/>
              <w:right w:val="single" w:sz="4" w:space="0" w:color="auto"/>
            </w:tcBorders>
            <w:shd w:val="clear" w:color="auto" w:fill="auto"/>
            <w:vAlign w:val="center"/>
            <w:hideMark/>
          </w:tcPr>
          <w:p w:rsidR="00625370" w:rsidRPr="00C83C82" w:rsidRDefault="0005410D" w:rsidP="00263F39">
            <w:pPr>
              <w:widowControl/>
              <w:jc w:val="center"/>
              <w:rPr>
                <w:rFonts w:ascii="Arial Unicode MS" w:eastAsia="Arial Unicode MS" w:hAnsi="Arial Unicode MS" w:cs="Arial Unicode MS"/>
                <w:color w:val="000000"/>
                <w:kern w:val="0"/>
                <w:sz w:val="16"/>
                <w:szCs w:val="16"/>
              </w:rPr>
            </w:pPr>
            <w:r>
              <w:rPr>
                <w:rFonts w:ascii="Arial Unicode MS" w:eastAsia="Arial Unicode MS" w:hAnsi="Arial Unicode MS" w:cs="Arial Unicode MS" w:hint="eastAsia"/>
                <w:color w:val="000000"/>
                <w:kern w:val="0"/>
                <w:sz w:val="16"/>
                <w:szCs w:val="16"/>
              </w:rPr>
              <w:t>4</w:t>
            </w:r>
          </w:p>
        </w:tc>
      </w:tr>
      <w:tr w:rsidR="00625370" w:rsidRPr="00C83C82" w:rsidTr="00263F39">
        <w:trPr>
          <w:trHeight w:val="480"/>
        </w:trPr>
        <w:tc>
          <w:tcPr>
            <w:tcW w:w="598"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c>
          <w:tcPr>
            <w:tcW w:w="1390" w:type="dxa"/>
            <w:vMerge w:val="restart"/>
            <w:tcBorders>
              <w:top w:val="nil"/>
              <w:left w:val="single" w:sz="4" w:space="0" w:color="auto"/>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完成结果（8 分）</w:t>
            </w:r>
          </w:p>
        </w:tc>
        <w:tc>
          <w:tcPr>
            <w:tcW w:w="789" w:type="dxa"/>
            <w:vMerge w:val="restart"/>
            <w:tcBorders>
              <w:top w:val="nil"/>
              <w:left w:val="single" w:sz="4" w:space="0" w:color="auto"/>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预算完成</w:t>
            </w:r>
          </w:p>
        </w:tc>
        <w:tc>
          <w:tcPr>
            <w:tcW w:w="547" w:type="dxa"/>
            <w:vMerge w:val="restart"/>
            <w:tcBorders>
              <w:top w:val="nil"/>
              <w:left w:val="single" w:sz="4" w:space="0" w:color="auto"/>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4</w:t>
            </w:r>
          </w:p>
        </w:tc>
        <w:tc>
          <w:tcPr>
            <w:tcW w:w="5348" w:type="dxa"/>
            <w:vMerge w:val="restart"/>
            <w:tcBorders>
              <w:top w:val="nil"/>
              <w:left w:val="single" w:sz="4" w:space="0" w:color="auto"/>
              <w:bottom w:val="single" w:sz="4" w:space="0" w:color="auto"/>
              <w:right w:val="single" w:sz="4" w:space="0" w:color="auto"/>
            </w:tcBorders>
            <w:shd w:val="clear" w:color="auto" w:fill="auto"/>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 xml:space="preserve">部门预算项目 12 </w:t>
            </w:r>
            <w:proofErr w:type="gramStart"/>
            <w:r w:rsidRPr="00C83C82">
              <w:rPr>
                <w:rFonts w:ascii="Arial Unicode MS" w:eastAsia="Arial Unicode MS" w:hAnsi="Arial Unicode MS" w:cs="Arial Unicode MS" w:hint="eastAsia"/>
                <w:color w:val="000000"/>
                <w:kern w:val="0"/>
                <w:sz w:val="16"/>
                <w:szCs w:val="16"/>
              </w:rPr>
              <w:t>月预算</w:t>
            </w:r>
            <w:proofErr w:type="gramEnd"/>
            <w:r w:rsidRPr="00C83C82">
              <w:rPr>
                <w:rFonts w:ascii="Arial Unicode MS" w:eastAsia="Arial Unicode MS" w:hAnsi="Arial Unicode MS" w:cs="Arial Unicode MS" w:hint="eastAsia"/>
                <w:color w:val="000000"/>
                <w:kern w:val="0"/>
                <w:sz w:val="16"/>
                <w:szCs w:val="16"/>
              </w:rPr>
              <w:t>执行进度达到 100%的，得 4 分，未达 100%的， 按照实际进度量化计算得分。</w:t>
            </w:r>
          </w:p>
        </w:tc>
        <w:tc>
          <w:tcPr>
            <w:tcW w:w="377" w:type="dxa"/>
            <w:vMerge w:val="restart"/>
            <w:tcBorders>
              <w:top w:val="nil"/>
              <w:left w:val="single" w:sz="4" w:space="0" w:color="auto"/>
              <w:bottom w:val="single" w:sz="4" w:space="0" w:color="000000"/>
              <w:right w:val="single" w:sz="4" w:space="0" w:color="auto"/>
            </w:tcBorders>
            <w:shd w:val="clear" w:color="auto" w:fill="auto"/>
            <w:vAlign w:val="center"/>
            <w:hideMark/>
          </w:tcPr>
          <w:p w:rsidR="00625370" w:rsidRPr="00C83C82" w:rsidRDefault="00625370" w:rsidP="00263F39">
            <w:pPr>
              <w:widowControl/>
              <w:jc w:val="center"/>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3</w:t>
            </w:r>
          </w:p>
        </w:tc>
      </w:tr>
      <w:tr w:rsidR="00625370" w:rsidRPr="00C83C82" w:rsidTr="00263F39">
        <w:trPr>
          <w:trHeight w:val="312"/>
        </w:trPr>
        <w:tc>
          <w:tcPr>
            <w:tcW w:w="598"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c>
          <w:tcPr>
            <w:tcW w:w="1390"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c>
          <w:tcPr>
            <w:tcW w:w="789"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c>
          <w:tcPr>
            <w:tcW w:w="547"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c>
          <w:tcPr>
            <w:tcW w:w="5348"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c>
          <w:tcPr>
            <w:tcW w:w="377" w:type="dxa"/>
            <w:vMerge/>
            <w:tcBorders>
              <w:top w:val="nil"/>
              <w:left w:val="single" w:sz="4" w:space="0" w:color="auto"/>
              <w:bottom w:val="single" w:sz="4" w:space="0" w:color="000000"/>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r>
      <w:tr w:rsidR="00625370" w:rsidRPr="00C83C82" w:rsidTr="00263F39">
        <w:trPr>
          <w:trHeight w:val="540"/>
        </w:trPr>
        <w:tc>
          <w:tcPr>
            <w:tcW w:w="598"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c>
          <w:tcPr>
            <w:tcW w:w="1390"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c>
          <w:tcPr>
            <w:tcW w:w="789" w:type="dxa"/>
            <w:tcBorders>
              <w:top w:val="nil"/>
              <w:left w:val="nil"/>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违规记录</w:t>
            </w:r>
          </w:p>
        </w:tc>
        <w:tc>
          <w:tcPr>
            <w:tcW w:w="547" w:type="dxa"/>
            <w:tcBorders>
              <w:top w:val="nil"/>
              <w:left w:val="nil"/>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4</w:t>
            </w:r>
          </w:p>
        </w:tc>
        <w:tc>
          <w:tcPr>
            <w:tcW w:w="5348" w:type="dxa"/>
            <w:tcBorders>
              <w:top w:val="nil"/>
              <w:left w:val="nil"/>
              <w:bottom w:val="single" w:sz="4" w:space="0" w:color="auto"/>
              <w:right w:val="single" w:sz="4" w:space="0" w:color="auto"/>
            </w:tcBorders>
            <w:shd w:val="clear" w:color="auto" w:fill="auto"/>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依据上一年度审计监督、财政检查结果，出现部门预算管理方面违纪违规问题的，每个问题扣 0.5 分，直至扣完。</w:t>
            </w:r>
          </w:p>
        </w:tc>
        <w:tc>
          <w:tcPr>
            <w:tcW w:w="377" w:type="dxa"/>
            <w:tcBorders>
              <w:top w:val="nil"/>
              <w:left w:val="nil"/>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4</w:t>
            </w:r>
          </w:p>
        </w:tc>
      </w:tr>
      <w:tr w:rsidR="00625370" w:rsidRPr="00C83C82" w:rsidTr="00263F39">
        <w:trPr>
          <w:trHeight w:val="270"/>
        </w:trPr>
        <w:tc>
          <w:tcPr>
            <w:tcW w:w="598" w:type="dxa"/>
            <w:vMerge w:val="restart"/>
            <w:tcBorders>
              <w:top w:val="nil"/>
              <w:left w:val="single" w:sz="4" w:space="0" w:color="auto"/>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专项预算管理（50 分）</w:t>
            </w:r>
          </w:p>
        </w:tc>
        <w:tc>
          <w:tcPr>
            <w:tcW w:w="1390" w:type="dxa"/>
            <w:vMerge w:val="restart"/>
            <w:tcBorders>
              <w:top w:val="nil"/>
              <w:left w:val="single" w:sz="4" w:space="0" w:color="auto"/>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项目决策（24 分）</w:t>
            </w:r>
          </w:p>
        </w:tc>
        <w:tc>
          <w:tcPr>
            <w:tcW w:w="789" w:type="dxa"/>
            <w:vMerge w:val="restart"/>
            <w:tcBorders>
              <w:top w:val="nil"/>
              <w:left w:val="single" w:sz="4" w:space="0" w:color="auto"/>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程序严密</w:t>
            </w:r>
          </w:p>
        </w:tc>
        <w:tc>
          <w:tcPr>
            <w:tcW w:w="547" w:type="dxa"/>
            <w:vMerge w:val="restart"/>
            <w:tcBorders>
              <w:top w:val="nil"/>
              <w:left w:val="single" w:sz="4" w:space="0" w:color="auto"/>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8</w:t>
            </w:r>
          </w:p>
        </w:tc>
        <w:tc>
          <w:tcPr>
            <w:tcW w:w="5348" w:type="dxa"/>
            <w:tcBorders>
              <w:top w:val="nil"/>
              <w:left w:val="nil"/>
              <w:bottom w:val="single" w:sz="4" w:space="0" w:color="auto"/>
              <w:right w:val="single" w:sz="4" w:space="0" w:color="auto"/>
            </w:tcBorders>
            <w:shd w:val="clear" w:color="auto" w:fill="auto"/>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1.</w:t>
            </w:r>
            <w:r w:rsidRPr="00C83C82">
              <w:rPr>
                <w:rFonts w:eastAsia="Arial Unicode MS"/>
                <w:color w:val="000000"/>
                <w:kern w:val="0"/>
                <w:sz w:val="16"/>
                <w:szCs w:val="16"/>
              </w:rPr>
              <w:t xml:space="preserve">  </w:t>
            </w:r>
            <w:r w:rsidRPr="00C83C82">
              <w:rPr>
                <w:rFonts w:ascii="Arial Unicode MS" w:eastAsia="Arial Unicode MS" w:hAnsi="Arial Unicode MS" w:cs="Arial Unicode MS" w:hint="eastAsia"/>
                <w:color w:val="000000"/>
                <w:kern w:val="0"/>
                <w:sz w:val="16"/>
                <w:szCs w:val="16"/>
              </w:rPr>
              <w:t>专项项目设立时经过事前绩效评估或可行性论证的，得 4 分，否则不得分。</w:t>
            </w:r>
          </w:p>
        </w:tc>
        <w:tc>
          <w:tcPr>
            <w:tcW w:w="3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8</w:t>
            </w:r>
          </w:p>
        </w:tc>
      </w:tr>
      <w:tr w:rsidR="00625370" w:rsidRPr="00C83C82" w:rsidTr="00263F39">
        <w:trPr>
          <w:trHeight w:val="510"/>
        </w:trPr>
        <w:tc>
          <w:tcPr>
            <w:tcW w:w="598"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c>
          <w:tcPr>
            <w:tcW w:w="1390"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c>
          <w:tcPr>
            <w:tcW w:w="789"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c>
          <w:tcPr>
            <w:tcW w:w="547"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c>
          <w:tcPr>
            <w:tcW w:w="5348" w:type="dxa"/>
            <w:vMerge w:val="restart"/>
            <w:tcBorders>
              <w:top w:val="nil"/>
              <w:left w:val="single" w:sz="4" w:space="0" w:color="auto"/>
              <w:bottom w:val="single" w:sz="4" w:space="0" w:color="auto"/>
              <w:right w:val="single" w:sz="4" w:space="0" w:color="auto"/>
            </w:tcBorders>
            <w:shd w:val="clear" w:color="auto" w:fill="auto"/>
            <w:hideMark/>
          </w:tcPr>
          <w:p w:rsidR="00625370" w:rsidRPr="00C83C82" w:rsidRDefault="00625370" w:rsidP="00263F39">
            <w:pPr>
              <w:widowControl/>
              <w:jc w:val="center"/>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2.</w:t>
            </w:r>
            <w:r w:rsidRPr="00C83C82">
              <w:rPr>
                <w:rFonts w:eastAsia="Arial Unicode MS"/>
                <w:color w:val="000000"/>
                <w:kern w:val="0"/>
                <w:sz w:val="16"/>
                <w:szCs w:val="16"/>
              </w:rPr>
              <w:t xml:space="preserve">  </w:t>
            </w:r>
            <w:r w:rsidRPr="00C83C82">
              <w:rPr>
                <w:rFonts w:ascii="Arial Unicode MS" w:eastAsia="Arial Unicode MS" w:hAnsi="Arial Unicode MS" w:cs="Arial Unicode MS" w:hint="eastAsia"/>
                <w:color w:val="000000"/>
                <w:kern w:val="0"/>
                <w:sz w:val="16"/>
                <w:szCs w:val="16"/>
              </w:rPr>
              <w:t>专项资金的管理办法健全完善的，得 4 分，否则酌情扣分，无管理办法的，该指标不得分。</w:t>
            </w:r>
          </w:p>
        </w:tc>
        <w:tc>
          <w:tcPr>
            <w:tcW w:w="377"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r>
      <w:tr w:rsidR="00625370" w:rsidRPr="00C83C82" w:rsidTr="00263F39">
        <w:trPr>
          <w:trHeight w:val="312"/>
        </w:trPr>
        <w:tc>
          <w:tcPr>
            <w:tcW w:w="598"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c>
          <w:tcPr>
            <w:tcW w:w="1390"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c>
          <w:tcPr>
            <w:tcW w:w="789"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c>
          <w:tcPr>
            <w:tcW w:w="547"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c>
          <w:tcPr>
            <w:tcW w:w="5348"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c>
          <w:tcPr>
            <w:tcW w:w="377"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r>
      <w:tr w:rsidR="00625370" w:rsidRPr="00C83C82" w:rsidTr="00263F39">
        <w:trPr>
          <w:trHeight w:val="510"/>
        </w:trPr>
        <w:tc>
          <w:tcPr>
            <w:tcW w:w="598"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c>
          <w:tcPr>
            <w:tcW w:w="1390"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c>
          <w:tcPr>
            <w:tcW w:w="789" w:type="dxa"/>
            <w:vMerge w:val="restart"/>
            <w:tcBorders>
              <w:top w:val="nil"/>
              <w:left w:val="single" w:sz="4" w:space="0" w:color="auto"/>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规划合理</w:t>
            </w:r>
          </w:p>
        </w:tc>
        <w:tc>
          <w:tcPr>
            <w:tcW w:w="547" w:type="dxa"/>
            <w:vMerge w:val="restart"/>
            <w:tcBorders>
              <w:top w:val="nil"/>
              <w:left w:val="single" w:sz="4" w:space="0" w:color="auto"/>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8</w:t>
            </w:r>
          </w:p>
        </w:tc>
        <w:tc>
          <w:tcPr>
            <w:tcW w:w="5348" w:type="dxa"/>
            <w:tcBorders>
              <w:top w:val="nil"/>
              <w:left w:val="nil"/>
              <w:bottom w:val="single" w:sz="4" w:space="0" w:color="auto"/>
              <w:right w:val="single" w:sz="4" w:space="0" w:color="auto"/>
            </w:tcBorders>
            <w:shd w:val="clear" w:color="auto" w:fill="auto"/>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1.</w:t>
            </w:r>
            <w:r w:rsidRPr="00C83C82">
              <w:rPr>
                <w:rFonts w:eastAsia="Arial Unicode MS"/>
                <w:color w:val="000000"/>
                <w:kern w:val="0"/>
                <w:sz w:val="16"/>
                <w:szCs w:val="16"/>
              </w:rPr>
              <w:t xml:space="preserve">  </w:t>
            </w:r>
            <w:r w:rsidRPr="00C83C82">
              <w:rPr>
                <w:rFonts w:ascii="Arial Unicode MS" w:eastAsia="Arial Unicode MS" w:hAnsi="Arial Unicode MS" w:cs="Arial Unicode MS" w:hint="eastAsia"/>
                <w:color w:val="000000"/>
                <w:kern w:val="0"/>
                <w:sz w:val="16"/>
                <w:szCs w:val="16"/>
              </w:rPr>
              <w:t>专项项目（除一次性项目外）制定了中长期规划的，得 2 分，否则该三级指标整体不得分。</w:t>
            </w:r>
          </w:p>
        </w:tc>
        <w:tc>
          <w:tcPr>
            <w:tcW w:w="377" w:type="dxa"/>
            <w:tcBorders>
              <w:top w:val="nil"/>
              <w:left w:val="nil"/>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宋体" w:hAnsi="宋体" w:cs="宋体"/>
                <w:b/>
                <w:bCs/>
                <w:color w:val="000000"/>
                <w:kern w:val="0"/>
                <w:sz w:val="16"/>
                <w:szCs w:val="16"/>
              </w:rPr>
            </w:pPr>
            <w:r w:rsidRPr="00C83C82">
              <w:rPr>
                <w:rFonts w:ascii="宋体" w:hAnsi="宋体" w:cs="宋体" w:hint="eastAsia"/>
                <w:b/>
                <w:bCs/>
                <w:color w:val="000000"/>
                <w:kern w:val="0"/>
                <w:sz w:val="16"/>
                <w:szCs w:val="16"/>
              </w:rPr>
              <w:t xml:space="preserve">2　</w:t>
            </w:r>
          </w:p>
        </w:tc>
      </w:tr>
      <w:tr w:rsidR="00625370" w:rsidRPr="00C83C82" w:rsidTr="00263F39">
        <w:trPr>
          <w:trHeight w:val="330"/>
        </w:trPr>
        <w:tc>
          <w:tcPr>
            <w:tcW w:w="598"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c>
          <w:tcPr>
            <w:tcW w:w="1390"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c>
          <w:tcPr>
            <w:tcW w:w="789"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c>
          <w:tcPr>
            <w:tcW w:w="547"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c>
          <w:tcPr>
            <w:tcW w:w="5348" w:type="dxa"/>
            <w:tcBorders>
              <w:top w:val="nil"/>
              <w:left w:val="nil"/>
              <w:bottom w:val="single" w:sz="4" w:space="0" w:color="auto"/>
              <w:right w:val="single" w:sz="4" w:space="0" w:color="auto"/>
            </w:tcBorders>
            <w:shd w:val="clear" w:color="auto" w:fill="auto"/>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2.</w:t>
            </w:r>
            <w:r w:rsidRPr="00C83C82">
              <w:rPr>
                <w:rFonts w:eastAsia="Arial Unicode MS"/>
                <w:color w:val="000000"/>
                <w:kern w:val="0"/>
                <w:sz w:val="16"/>
                <w:szCs w:val="16"/>
              </w:rPr>
              <w:t xml:space="preserve">  </w:t>
            </w:r>
            <w:r w:rsidRPr="00C83C82">
              <w:rPr>
                <w:rFonts w:ascii="Arial Unicode MS" w:eastAsia="Arial Unicode MS" w:hAnsi="Arial Unicode MS" w:cs="Arial Unicode MS" w:hint="eastAsia"/>
                <w:color w:val="000000"/>
                <w:kern w:val="0"/>
                <w:sz w:val="16"/>
                <w:szCs w:val="16"/>
              </w:rPr>
              <w:t>项目规划符合省委、省政府重大决策部署和宏观政策规划的，得 3 分。</w:t>
            </w:r>
          </w:p>
        </w:tc>
        <w:tc>
          <w:tcPr>
            <w:tcW w:w="377" w:type="dxa"/>
            <w:tcBorders>
              <w:top w:val="nil"/>
              <w:left w:val="nil"/>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宋体" w:hAnsi="宋体" w:cs="宋体"/>
                <w:b/>
                <w:bCs/>
                <w:color w:val="000000"/>
                <w:kern w:val="0"/>
                <w:sz w:val="16"/>
                <w:szCs w:val="16"/>
              </w:rPr>
            </w:pPr>
            <w:r w:rsidRPr="00C83C82">
              <w:rPr>
                <w:rFonts w:ascii="宋体" w:hAnsi="宋体" w:cs="宋体" w:hint="eastAsia"/>
                <w:b/>
                <w:bCs/>
                <w:color w:val="000000"/>
                <w:kern w:val="0"/>
                <w:sz w:val="16"/>
                <w:szCs w:val="16"/>
              </w:rPr>
              <w:t xml:space="preserve">3　</w:t>
            </w:r>
          </w:p>
        </w:tc>
      </w:tr>
      <w:tr w:rsidR="00625370" w:rsidRPr="00C83C82" w:rsidTr="00263F39">
        <w:trPr>
          <w:trHeight w:val="510"/>
        </w:trPr>
        <w:tc>
          <w:tcPr>
            <w:tcW w:w="598"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c>
          <w:tcPr>
            <w:tcW w:w="1390"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c>
          <w:tcPr>
            <w:tcW w:w="789"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c>
          <w:tcPr>
            <w:tcW w:w="547"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c>
          <w:tcPr>
            <w:tcW w:w="5348" w:type="dxa"/>
            <w:tcBorders>
              <w:top w:val="nil"/>
              <w:left w:val="nil"/>
              <w:bottom w:val="single" w:sz="4" w:space="0" w:color="auto"/>
              <w:right w:val="single" w:sz="4" w:space="0" w:color="auto"/>
            </w:tcBorders>
            <w:shd w:val="clear" w:color="auto" w:fill="auto"/>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3.</w:t>
            </w:r>
            <w:r w:rsidRPr="00C83C82">
              <w:rPr>
                <w:rFonts w:eastAsia="Arial Unicode MS"/>
                <w:color w:val="000000"/>
                <w:kern w:val="0"/>
                <w:sz w:val="16"/>
                <w:szCs w:val="16"/>
              </w:rPr>
              <w:t xml:space="preserve">  </w:t>
            </w:r>
            <w:r w:rsidRPr="00C83C82">
              <w:rPr>
                <w:rFonts w:ascii="Arial Unicode MS" w:eastAsia="Arial Unicode MS" w:hAnsi="Arial Unicode MS" w:cs="Arial Unicode MS" w:hint="eastAsia"/>
                <w:color w:val="000000"/>
                <w:kern w:val="0"/>
                <w:sz w:val="16"/>
                <w:szCs w:val="16"/>
              </w:rPr>
              <w:t>项目年度绩效目标与专项中长期规划一致的，得 3 分，有一处不符合的扣 1 分。</w:t>
            </w:r>
          </w:p>
        </w:tc>
        <w:tc>
          <w:tcPr>
            <w:tcW w:w="377" w:type="dxa"/>
            <w:tcBorders>
              <w:top w:val="nil"/>
              <w:left w:val="nil"/>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3</w:t>
            </w:r>
          </w:p>
        </w:tc>
      </w:tr>
      <w:tr w:rsidR="00625370" w:rsidRPr="00C83C82" w:rsidTr="00263F39">
        <w:trPr>
          <w:trHeight w:val="1305"/>
        </w:trPr>
        <w:tc>
          <w:tcPr>
            <w:tcW w:w="598"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c>
          <w:tcPr>
            <w:tcW w:w="1390" w:type="dxa"/>
            <w:tcBorders>
              <w:top w:val="nil"/>
              <w:left w:val="nil"/>
              <w:bottom w:val="single" w:sz="4" w:space="0" w:color="auto"/>
              <w:right w:val="single" w:sz="4" w:space="0" w:color="auto"/>
            </w:tcBorders>
            <w:shd w:val="clear" w:color="auto" w:fill="auto"/>
            <w:noWrap/>
            <w:vAlign w:val="center"/>
            <w:hideMark/>
          </w:tcPr>
          <w:p w:rsidR="00625370" w:rsidRPr="00C83C82" w:rsidRDefault="00625370" w:rsidP="00263F39">
            <w:pPr>
              <w:widowControl/>
              <w:jc w:val="center"/>
              <w:rPr>
                <w:rFonts w:ascii="宋体" w:hAnsi="宋体" w:cs="宋体"/>
                <w:color w:val="000000"/>
                <w:kern w:val="0"/>
                <w:sz w:val="16"/>
                <w:szCs w:val="16"/>
              </w:rPr>
            </w:pPr>
            <w:r w:rsidRPr="00C83C82">
              <w:rPr>
                <w:rFonts w:ascii="宋体" w:hAnsi="宋体" w:cs="宋体" w:hint="eastAsia"/>
                <w:color w:val="000000"/>
                <w:kern w:val="0"/>
                <w:sz w:val="16"/>
                <w:szCs w:val="16"/>
              </w:rPr>
              <w:t xml:space="preserve">　</w:t>
            </w:r>
          </w:p>
        </w:tc>
        <w:tc>
          <w:tcPr>
            <w:tcW w:w="789" w:type="dxa"/>
            <w:tcBorders>
              <w:top w:val="nil"/>
              <w:left w:val="nil"/>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结果符合</w:t>
            </w:r>
          </w:p>
        </w:tc>
        <w:tc>
          <w:tcPr>
            <w:tcW w:w="547" w:type="dxa"/>
            <w:tcBorders>
              <w:top w:val="nil"/>
              <w:left w:val="nil"/>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8</w:t>
            </w:r>
          </w:p>
        </w:tc>
        <w:tc>
          <w:tcPr>
            <w:tcW w:w="5348" w:type="dxa"/>
            <w:tcBorders>
              <w:top w:val="nil"/>
              <w:left w:val="nil"/>
              <w:bottom w:val="single" w:sz="4" w:space="0" w:color="auto"/>
              <w:right w:val="single" w:sz="4" w:space="0" w:color="auto"/>
            </w:tcBorders>
            <w:shd w:val="clear" w:color="auto" w:fill="auto"/>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项目实际完成任务量和效果达到规划预期情况的，得满分。按项目法分配的项目，以所有项目</w:t>
            </w:r>
            <w:proofErr w:type="gramStart"/>
            <w:r w:rsidRPr="00C83C82">
              <w:rPr>
                <w:rFonts w:ascii="Arial Unicode MS" w:eastAsia="Arial Unicode MS" w:hAnsi="Arial Unicode MS" w:cs="Arial Unicode MS" w:hint="eastAsia"/>
                <w:color w:val="000000"/>
                <w:kern w:val="0"/>
                <w:sz w:val="16"/>
                <w:szCs w:val="16"/>
              </w:rPr>
              <w:t>点实施</w:t>
            </w:r>
            <w:proofErr w:type="gramEnd"/>
            <w:r w:rsidRPr="00C83C82">
              <w:rPr>
                <w:rFonts w:ascii="Arial Unicode MS" w:eastAsia="Arial Unicode MS" w:hAnsi="Arial Unicode MS" w:cs="Arial Unicode MS" w:hint="eastAsia"/>
                <w:color w:val="000000"/>
                <w:kern w:val="0"/>
                <w:sz w:val="16"/>
                <w:szCs w:val="16"/>
              </w:rPr>
              <w:t>完成情况与规划计划情况进行对比。按因素法分配的项目和</w:t>
            </w:r>
            <w:proofErr w:type="gramStart"/>
            <w:r w:rsidRPr="00C83C82">
              <w:rPr>
                <w:rFonts w:ascii="Arial Unicode MS" w:eastAsia="Arial Unicode MS" w:hAnsi="Arial Unicode MS" w:cs="Arial Unicode MS" w:hint="eastAsia"/>
                <w:color w:val="000000"/>
                <w:kern w:val="0"/>
                <w:sz w:val="16"/>
                <w:szCs w:val="16"/>
              </w:rPr>
              <w:t>据实据效分配</w:t>
            </w:r>
            <w:proofErr w:type="gramEnd"/>
            <w:r w:rsidRPr="00C83C82">
              <w:rPr>
                <w:rFonts w:ascii="Arial Unicode MS" w:eastAsia="Arial Unicode MS" w:hAnsi="Arial Unicode MS" w:cs="Arial Unicode MS" w:hint="eastAsia"/>
                <w:color w:val="000000"/>
                <w:kern w:val="0"/>
                <w:sz w:val="16"/>
                <w:szCs w:val="16"/>
              </w:rPr>
              <w:t>的项目，将资金分配方向与规划计划支持方向进行对比。完全达到预期的得满分。未完全达到规划预期情况的， 以达到预期情况的资金量占项目总金额占比计分。指标得分=项目实施结果符合规划的金额/项目总金额*8</w:t>
            </w:r>
          </w:p>
        </w:tc>
        <w:tc>
          <w:tcPr>
            <w:tcW w:w="377" w:type="dxa"/>
            <w:tcBorders>
              <w:top w:val="nil"/>
              <w:left w:val="nil"/>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8</w:t>
            </w:r>
          </w:p>
        </w:tc>
      </w:tr>
      <w:tr w:rsidR="00625370" w:rsidRPr="00C83C82" w:rsidTr="00263F39">
        <w:trPr>
          <w:trHeight w:val="300"/>
        </w:trPr>
        <w:tc>
          <w:tcPr>
            <w:tcW w:w="598"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c>
          <w:tcPr>
            <w:tcW w:w="139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625370" w:rsidRPr="00C83C82" w:rsidRDefault="00625370" w:rsidP="00263F39">
            <w:pPr>
              <w:widowControl/>
              <w:jc w:val="center"/>
              <w:rPr>
                <w:rFonts w:ascii="宋体" w:hAnsi="宋体" w:cs="宋体"/>
                <w:color w:val="000000"/>
                <w:kern w:val="0"/>
                <w:sz w:val="16"/>
                <w:szCs w:val="16"/>
              </w:rPr>
            </w:pPr>
            <w:r w:rsidRPr="00C83C82">
              <w:rPr>
                <w:rFonts w:ascii="宋体" w:hAnsi="宋体" w:cs="宋体" w:hint="eastAsia"/>
                <w:color w:val="000000"/>
                <w:kern w:val="0"/>
                <w:sz w:val="16"/>
                <w:szCs w:val="16"/>
              </w:rPr>
              <w:t>项目实施（12 分）</w:t>
            </w:r>
          </w:p>
        </w:tc>
        <w:tc>
          <w:tcPr>
            <w:tcW w:w="789" w:type="dxa"/>
            <w:vMerge w:val="restart"/>
            <w:tcBorders>
              <w:top w:val="nil"/>
              <w:left w:val="single" w:sz="4" w:space="0" w:color="auto"/>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分配科学</w:t>
            </w:r>
          </w:p>
        </w:tc>
        <w:tc>
          <w:tcPr>
            <w:tcW w:w="547" w:type="dxa"/>
            <w:vMerge w:val="restart"/>
            <w:tcBorders>
              <w:top w:val="nil"/>
              <w:left w:val="single" w:sz="4" w:space="0" w:color="auto"/>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6</w:t>
            </w:r>
          </w:p>
        </w:tc>
        <w:tc>
          <w:tcPr>
            <w:tcW w:w="5348" w:type="dxa"/>
            <w:tcBorders>
              <w:top w:val="nil"/>
              <w:left w:val="nil"/>
              <w:bottom w:val="single" w:sz="4" w:space="0" w:color="auto"/>
              <w:right w:val="single" w:sz="4" w:space="0" w:color="auto"/>
            </w:tcBorders>
            <w:shd w:val="clear" w:color="auto" w:fill="auto"/>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1.</w:t>
            </w:r>
            <w:r w:rsidRPr="00C83C82">
              <w:rPr>
                <w:rFonts w:eastAsia="Arial Unicode MS"/>
                <w:color w:val="000000"/>
                <w:kern w:val="0"/>
                <w:sz w:val="16"/>
                <w:szCs w:val="16"/>
              </w:rPr>
              <w:t xml:space="preserve">  </w:t>
            </w:r>
            <w:r w:rsidRPr="00C83C82">
              <w:rPr>
                <w:rFonts w:ascii="Arial Unicode MS" w:eastAsia="Arial Unicode MS" w:hAnsi="Arial Unicode MS" w:cs="Arial Unicode MS" w:hint="eastAsia"/>
                <w:color w:val="000000"/>
                <w:kern w:val="0"/>
                <w:sz w:val="16"/>
                <w:szCs w:val="16"/>
              </w:rPr>
              <w:t>项目分配选取了科学的绩效分配方法，得 2 分；</w:t>
            </w:r>
          </w:p>
        </w:tc>
        <w:tc>
          <w:tcPr>
            <w:tcW w:w="377" w:type="dxa"/>
            <w:vMerge w:val="restart"/>
            <w:tcBorders>
              <w:top w:val="nil"/>
              <w:left w:val="single" w:sz="4" w:space="0" w:color="auto"/>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6</w:t>
            </w:r>
          </w:p>
        </w:tc>
      </w:tr>
      <w:tr w:rsidR="00625370" w:rsidRPr="00C83C82" w:rsidTr="00263F39">
        <w:trPr>
          <w:trHeight w:val="795"/>
        </w:trPr>
        <w:tc>
          <w:tcPr>
            <w:tcW w:w="598"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c>
          <w:tcPr>
            <w:tcW w:w="1390"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宋体" w:hAnsi="宋体" w:cs="宋体"/>
                <w:color w:val="000000"/>
                <w:kern w:val="0"/>
                <w:sz w:val="16"/>
                <w:szCs w:val="16"/>
              </w:rPr>
            </w:pPr>
          </w:p>
        </w:tc>
        <w:tc>
          <w:tcPr>
            <w:tcW w:w="789"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c>
          <w:tcPr>
            <w:tcW w:w="547"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c>
          <w:tcPr>
            <w:tcW w:w="5348" w:type="dxa"/>
            <w:tcBorders>
              <w:top w:val="nil"/>
              <w:left w:val="nil"/>
              <w:bottom w:val="single" w:sz="4" w:space="0" w:color="auto"/>
              <w:right w:val="single" w:sz="4" w:space="0" w:color="auto"/>
            </w:tcBorders>
            <w:shd w:val="clear" w:color="auto" w:fill="auto"/>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2.</w:t>
            </w:r>
            <w:r w:rsidRPr="00C83C82">
              <w:rPr>
                <w:rFonts w:eastAsia="Arial Unicode MS"/>
                <w:color w:val="000000"/>
                <w:kern w:val="0"/>
                <w:sz w:val="16"/>
                <w:szCs w:val="16"/>
              </w:rPr>
              <w:t xml:space="preserve">  </w:t>
            </w:r>
            <w:r w:rsidRPr="00C83C82">
              <w:rPr>
                <w:rFonts w:ascii="Arial Unicode MS" w:eastAsia="Arial Unicode MS" w:hAnsi="Arial Unicode MS" w:cs="Arial Unicode MS" w:hint="eastAsia"/>
                <w:color w:val="000000"/>
                <w:kern w:val="0"/>
                <w:sz w:val="16"/>
                <w:szCs w:val="16"/>
              </w:rPr>
              <w:t>采用因素分配法的项目，项目因素选取合理的，得 4 分；采用项目法分配的项目，评分标准和立项程序合理规范的，得 4 分；</w:t>
            </w:r>
            <w:proofErr w:type="gramStart"/>
            <w:r w:rsidRPr="00C83C82">
              <w:rPr>
                <w:rFonts w:ascii="Arial Unicode MS" w:eastAsia="Arial Unicode MS" w:hAnsi="Arial Unicode MS" w:cs="Arial Unicode MS" w:hint="eastAsia"/>
                <w:color w:val="000000"/>
                <w:kern w:val="0"/>
                <w:sz w:val="16"/>
                <w:szCs w:val="16"/>
              </w:rPr>
              <w:t>据实据效的</w:t>
            </w:r>
            <w:proofErr w:type="gramEnd"/>
            <w:r w:rsidRPr="00C83C82">
              <w:rPr>
                <w:rFonts w:ascii="Arial Unicode MS" w:eastAsia="Arial Unicode MS" w:hAnsi="Arial Unicode MS" w:cs="Arial Unicode MS" w:hint="eastAsia"/>
                <w:color w:val="000000"/>
                <w:kern w:val="0"/>
                <w:sz w:val="16"/>
                <w:szCs w:val="16"/>
              </w:rPr>
              <w:t>项目，基础数据真实，测算精准的，得 4 分。否则，酌情扣分。</w:t>
            </w:r>
          </w:p>
        </w:tc>
        <w:tc>
          <w:tcPr>
            <w:tcW w:w="377"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r>
      <w:tr w:rsidR="00625370" w:rsidRPr="00C83C82" w:rsidTr="00263F39">
        <w:trPr>
          <w:trHeight w:val="330"/>
        </w:trPr>
        <w:tc>
          <w:tcPr>
            <w:tcW w:w="598"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c>
          <w:tcPr>
            <w:tcW w:w="1390"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宋体" w:hAnsi="宋体" w:cs="宋体"/>
                <w:color w:val="000000"/>
                <w:kern w:val="0"/>
                <w:sz w:val="16"/>
                <w:szCs w:val="16"/>
              </w:rPr>
            </w:pPr>
          </w:p>
        </w:tc>
        <w:tc>
          <w:tcPr>
            <w:tcW w:w="789" w:type="dxa"/>
            <w:tcBorders>
              <w:top w:val="nil"/>
              <w:left w:val="nil"/>
              <w:bottom w:val="single" w:sz="4" w:space="0" w:color="auto"/>
              <w:right w:val="single" w:sz="4" w:space="0" w:color="auto"/>
            </w:tcBorders>
            <w:shd w:val="clear" w:color="auto" w:fill="auto"/>
            <w:noWrap/>
            <w:vAlign w:val="center"/>
            <w:hideMark/>
          </w:tcPr>
          <w:p w:rsidR="00625370" w:rsidRPr="00C83C82" w:rsidRDefault="00625370" w:rsidP="00263F39">
            <w:pPr>
              <w:widowControl/>
              <w:jc w:val="center"/>
              <w:rPr>
                <w:rFonts w:ascii="宋体" w:hAnsi="宋体" w:cs="宋体"/>
                <w:color w:val="000000"/>
                <w:kern w:val="0"/>
                <w:sz w:val="16"/>
                <w:szCs w:val="16"/>
              </w:rPr>
            </w:pPr>
            <w:r w:rsidRPr="00C83C82">
              <w:rPr>
                <w:rFonts w:ascii="宋体" w:hAnsi="宋体" w:cs="宋体" w:hint="eastAsia"/>
                <w:color w:val="000000"/>
                <w:kern w:val="0"/>
                <w:sz w:val="16"/>
                <w:szCs w:val="16"/>
              </w:rPr>
              <w:t>分配及时</w:t>
            </w:r>
          </w:p>
        </w:tc>
        <w:tc>
          <w:tcPr>
            <w:tcW w:w="547" w:type="dxa"/>
            <w:tcBorders>
              <w:top w:val="nil"/>
              <w:left w:val="nil"/>
              <w:bottom w:val="single" w:sz="4" w:space="0" w:color="auto"/>
              <w:right w:val="single" w:sz="4" w:space="0" w:color="auto"/>
            </w:tcBorders>
            <w:shd w:val="clear" w:color="auto" w:fill="auto"/>
            <w:noWrap/>
            <w:vAlign w:val="center"/>
            <w:hideMark/>
          </w:tcPr>
          <w:p w:rsidR="00625370" w:rsidRPr="00C83C82" w:rsidRDefault="00625370" w:rsidP="00263F39">
            <w:pPr>
              <w:widowControl/>
              <w:jc w:val="center"/>
              <w:rPr>
                <w:rFonts w:ascii="宋体" w:hAnsi="宋体" w:cs="宋体"/>
                <w:color w:val="000000"/>
                <w:kern w:val="0"/>
                <w:sz w:val="16"/>
                <w:szCs w:val="16"/>
              </w:rPr>
            </w:pPr>
            <w:r w:rsidRPr="00C83C82">
              <w:rPr>
                <w:rFonts w:ascii="宋体" w:hAnsi="宋体" w:cs="宋体" w:hint="eastAsia"/>
                <w:color w:val="000000"/>
                <w:kern w:val="0"/>
                <w:sz w:val="16"/>
                <w:szCs w:val="16"/>
              </w:rPr>
              <w:t>6</w:t>
            </w:r>
          </w:p>
        </w:tc>
        <w:tc>
          <w:tcPr>
            <w:tcW w:w="5348" w:type="dxa"/>
            <w:tcBorders>
              <w:top w:val="nil"/>
              <w:left w:val="nil"/>
              <w:bottom w:val="single" w:sz="4" w:space="0" w:color="auto"/>
              <w:right w:val="single" w:sz="4" w:space="0" w:color="auto"/>
            </w:tcBorders>
            <w:shd w:val="clear" w:color="auto" w:fill="auto"/>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按《预算法》规定时限完成分配的考核得 6 分，否则不得分。</w:t>
            </w:r>
          </w:p>
        </w:tc>
        <w:tc>
          <w:tcPr>
            <w:tcW w:w="377" w:type="dxa"/>
            <w:tcBorders>
              <w:top w:val="nil"/>
              <w:left w:val="nil"/>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6</w:t>
            </w:r>
          </w:p>
        </w:tc>
      </w:tr>
      <w:tr w:rsidR="00625370" w:rsidRPr="00C83C82" w:rsidTr="00263F39">
        <w:trPr>
          <w:trHeight w:val="897"/>
        </w:trPr>
        <w:tc>
          <w:tcPr>
            <w:tcW w:w="598"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c>
          <w:tcPr>
            <w:tcW w:w="1390" w:type="dxa"/>
            <w:vMerge w:val="restart"/>
            <w:tcBorders>
              <w:top w:val="nil"/>
              <w:left w:val="single" w:sz="4" w:space="0" w:color="auto"/>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完成结果（14 分）</w:t>
            </w:r>
          </w:p>
        </w:tc>
        <w:tc>
          <w:tcPr>
            <w:tcW w:w="789" w:type="dxa"/>
            <w:tcBorders>
              <w:top w:val="nil"/>
              <w:left w:val="single" w:sz="4" w:space="0" w:color="auto"/>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预算完成</w:t>
            </w:r>
          </w:p>
        </w:tc>
        <w:tc>
          <w:tcPr>
            <w:tcW w:w="547" w:type="dxa"/>
            <w:tcBorders>
              <w:top w:val="nil"/>
              <w:left w:val="single" w:sz="4" w:space="0" w:color="auto"/>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4</w:t>
            </w:r>
          </w:p>
        </w:tc>
        <w:tc>
          <w:tcPr>
            <w:tcW w:w="5348" w:type="dxa"/>
            <w:tcBorders>
              <w:top w:val="nil"/>
              <w:left w:val="single" w:sz="4" w:space="0" w:color="auto"/>
              <w:bottom w:val="single" w:sz="4" w:space="0" w:color="auto"/>
              <w:right w:val="single" w:sz="4" w:space="0" w:color="auto"/>
            </w:tcBorders>
            <w:shd w:val="clear" w:color="auto" w:fill="auto"/>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专项资金实际拨付到具体项目（人）的进度达到 100%的，得 4 分，未达到 100%的，指标得分=实际拨付金额/专项项目金额*4。</w:t>
            </w:r>
          </w:p>
        </w:tc>
        <w:tc>
          <w:tcPr>
            <w:tcW w:w="377" w:type="dxa"/>
            <w:tcBorders>
              <w:top w:val="nil"/>
              <w:left w:val="nil"/>
              <w:bottom w:val="single" w:sz="4" w:space="0" w:color="auto"/>
              <w:right w:val="single" w:sz="4" w:space="0" w:color="auto"/>
            </w:tcBorders>
            <w:shd w:val="clear" w:color="auto" w:fill="auto"/>
            <w:vAlign w:val="center"/>
            <w:hideMark/>
          </w:tcPr>
          <w:p w:rsidR="00625370" w:rsidRPr="00C83C82" w:rsidRDefault="00625370" w:rsidP="00263F39">
            <w:pPr>
              <w:jc w:val="center"/>
              <w:rPr>
                <w:rFonts w:ascii="宋体" w:hAnsi="宋体" w:cs="宋体"/>
                <w:b/>
                <w:bCs/>
                <w:color w:val="000000"/>
                <w:kern w:val="0"/>
                <w:sz w:val="16"/>
                <w:szCs w:val="16"/>
              </w:rPr>
            </w:pPr>
            <w:r w:rsidRPr="00C83C82">
              <w:rPr>
                <w:rFonts w:ascii="宋体" w:hAnsi="宋体" w:cs="宋体" w:hint="eastAsia"/>
                <w:b/>
                <w:bCs/>
                <w:color w:val="000000"/>
                <w:kern w:val="0"/>
                <w:sz w:val="16"/>
                <w:szCs w:val="16"/>
              </w:rPr>
              <w:t>4</w:t>
            </w:r>
          </w:p>
        </w:tc>
      </w:tr>
      <w:tr w:rsidR="00625370" w:rsidRPr="00C83C82" w:rsidTr="00263F39">
        <w:trPr>
          <w:trHeight w:val="810"/>
        </w:trPr>
        <w:tc>
          <w:tcPr>
            <w:tcW w:w="598"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c>
          <w:tcPr>
            <w:tcW w:w="1390"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c>
          <w:tcPr>
            <w:tcW w:w="789" w:type="dxa"/>
            <w:tcBorders>
              <w:top w:val="nil"/>
              <w:left w:val="nil"/>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实施绩效</w:t>
            </w:r>
          </w:p>
        </w:tc>
        <w:tc>
          <w:tcPr>
            <w:tcW w:w="547" w:type="dxa"/>
            <w:tcBorders>
              <w:top w:val="nil"/>
              <w:left w:val="nil"/>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6</w:t>
            </w:r>
          </w:p>
        </w:tc>
        <w:tc>
          <w:tcPr>
            <w:tcW w:w="5348" w:type="dxa"/>
            <w:tcBorders>
              <w:top w:val="nil"/>
              <w:left w:val="nil"/>
              <w:bottom w:val="single" w:sz="4" w:space="0" w:color="auto"/>
              <w:right w:val="single" w:sz="4" w:space="0" w:color="auto"/>
            </w:tcBorders>
            <w:shd w:val="clear" w:color="auto" w:fill="auto"/>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部门专项项目属于当年财政重点评价范围的，该项得分使用项目支出评价共性指标、特性指标和个性指标得分换算，满分 6 分。</w:t>
            </w:r>
            <w:proofErr w:type="gramStart"/>
            <w:r w:rsidRPr="00C83C82">
              <w:rPr>
                <w:rFonts w:ascii="Arial Unicode MS" w:eastAsia="Arial Unicode MS" w:hAnsi="Arial Unicode MS" w:cs="Arial Unicode MS" w:hint="eastAsia"/>
                <w:color w:val="000000"/>
                <w:kern w:val="0"/>
                <w:sz w:val="16"/>
                <w:szCs w:val="16"/>
              </w:rPr>
              <w:t>若部门专项</w:t>
            </w:r>
            <w:proofErr w:type="gramEnd"/>
            <w:r w:rsidRPr="00C83C82">
              <w:rPr>
                <w:rFonts w:ascii="Arial Unicode MS" w:eastAsia="Arial Unicode MS" w:hAnsi="Arial Unicode MS" w:cs="Arial Unicode MS" w:hint="eastAsia"/>
                <w:color w:val="000000"/>
                <w:kern w:val="0"/>
                <w:sz w:val="16"/>
                <w:szCs w:val="16"/>
              </w:rPr>
              <w:t>项目不属于当年重点评价范围的，采用最近年度重点评价相关指标得分换算。</w:t>
            </w:r>
          </w:p>
        </w:tc>
        <w:tc>
          <w:tcPr>
            <w:tcW w:w="377" w:type="dxa"/>
            <w:tcBorders>
              <w:top w:val="single" w:sz="4" w:space="0" w:color="auto"/>
              <w:left w:val="nil"/>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6</w:t>
            </w:r>
          </w:p>
        </w:tc>
      </w:tr>
      <w:tr w:rsidR="00625370" w:rsidRPr="00C83C82" w:rsidTr="00263F39">
        <w:trPr>
          <w:trHeight w:val="690"/>
        </w:trPr>
        <w:tc>
          <w:tcPr>
            <w:tcW w:w="598"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c>
          <w:tcPr>
            <w:tcW w:w="1390"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c>
          <w:tcPr>
            <w:tcW w:w="789" w:type="dxa"/>
            <w:tcBorders>
              <w:top w:val="nil"/>
              <w:left w:val="nil"/>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违规记录</w:t>
            </w:r>
          </w:p>
        </w:tc>
        <w:tc>
          <w:tcPr>
            <w:tcW w:w="547" w:type="dxa"/>
            <w:tcBorders>
              <w:top w:val="nil"/>
              <w:left w:val="nil"/>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4</w:t>
            </w:r>
          </w:p>
        </w:tc>
        <w:tc>
          <w:tcPr>
            <w:tcW w:w="5348" w:type="dxa"/>
            <w:tcBorders>
              <w:top w:val="nil"/>
              <w:left w:val="nil"/>
              <w:bottom w:val="single" w:sz="4" w:space="0" w:color="auto"/>
              <w:right w:val="single" w:sz="4" w:space="0" w:color="auto"/>
            </w:tcBorders>
            <w:shd w:val="clear" w:color="auto" w:fill="auto"/>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依据上一年度审计、财政检查结果，出现专项预算管理方面违纪违规问题的，每个问题扣 0.5 分，直至扣完。</w:t>
            </w:r>
          </w:p>
        </w:tc>
        <w:tc>
          <w:tcPr>
            <w:tcW w:w="377" w:type="dxa"/>
            <w:tcBorders>
              <w:top w:val="nil"/>
              <w:left w:val="nil"/>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4</w:t>
            </w:r>
          </w:p>
        </w:tc>
      </w:tr>
      <w:tr w:rsidR="00625370" w:rsidRPr="00C83C82" w:rsidTr="00263F39">
        <w:trPr>
          <w:trHeight w:val="675"/>
        </w:trPr>
        <w:tc>
          <w:tcPr>
            <w:tcW w:w="598" w:type="dxa"/>
            <w:vMerge w:val="restart"/>
            <w:tcBorders>
              <w:top w:val="nil"/>
              <w:left w:val="single" w:sz="4" w:space="0" w:color="auto"/>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绩效结果应用（20 分）</w:t>
            </w:r>
          </w:p>
        </w:tc>
        <w:tc>
          <w:tcPr>
            <w:tcW w:w="1390" w:type="dxa"/>
            <w:tcBorders>
              <w:top w:val="nil"/>
              <w:left w:val="nil"/>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自评质量（4 分）</w:t>
            </w:r>
          </w:p>
        </w:tc>
        <w:tc>
          <w:tcPr>
            <w:tcW w:w="789" w:type="dxa"/>
            <w:tcBorders>
              <w:top w:val="nil"/>
              <w:left w:val="nil"/>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自评准确</w:t>
            </w:r>
          </w:p>
        </w:tc>
        <w:tc>
          <w:tcPr>
            <w:tcW w:w="547" w:type="dxa"/>
            <w:tcBorders>
              <w:top w:val="nil"/>
              <w:left w:val="nil"/>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4</w:t>
            </w:r>
          </w:p>
        </w:tc>
        <w:tc>
          <w:tcPr>
            <w:tcW w:w="5348" w:type="dxa"/>
            <w:tcBorders>
              <w:top w:val="nil"/>
              <w:left w:val="nil"/>
              <w:bottom w:val="single" w:sz="4" w:space="0" w:color="auto"/>
              <w:right w:val="single" w:sz="4" w:space="0" w:color="auto"/>
            </w:tcBorders>
            <w:shd w:val="clear" w:color="auto" w:fill="auto"/>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部门整体支出自评得分与</w:t>
            </w:r>
            <w:proofErr w:type="gramStart"/>
            <w:r w:rsidRPr="00C83C82">
              <w:rPr>
                <w:rFonts w:ascii="Arial Unicode MS" w:eastAsia="Arial Unicode MS" w:hAnsi="Arial Unicode MS" w:cs="Arial Unicode MS" w:hint="eastAsia"/>
                <w:color w:val="000000"/>
                <w:kern w:val="0"/>
                <w:sz w:val="16"/>
                <w:szCs w:val="16"/>
              </w:rPr>
              <w:t>评价组抽查</w:t>
            </w:r>
            <w:proofErr w:type="gramEnd"/>
            <w:r w:rsidRPr="00C83C82">
              <w:rPr>
                <w:rFonts w:ascii="Arial Unicode MS" w:eastAsia="Arial Unicode MS" w:hAnsi="Arial Unicode MS" w:cs="Arial Unicode MS" w:hint="eastAsia"/>
                <w:color w:val="000000"/>
                <w:kern w:val="0"/>
                <w:sz w:val="16"/>
                <w:szCs w:val="16"/>
              </w:rPr>
              <w:t>得分差异在 5%以内的，不扣分；在5%-10%之间的，扣 1 分，在 10%-20%的，扣 2 分，在 20%以上的，扣 4分。</w:t>
            </w:r>
          </w:p>
        </w:tc>
        <w:tc>
          <w:tcPr>
            <w:tcW w:w="377" w:type="dxa"/>
            <w:tcBorders>
              <w:top w:val="nil"/>
              <w:left w:val="nil"/>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4</w:t>
            </w:r>
          </w:p>
        </w:tc>
      </w:tr>
      <w:tr w:rsidR="00625370" w:rsidRPr="00C83C82" w:rsidTr="00263F39">
        <w:trPr>
          <w:trHeight w:val="255"/>
        </w:trPr>
        <w:tc>
          <w:tcPr>
            <w:tcW w:w="598"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c>
          <w:tcPr>
            <w:tcW w:w="1390" w:type="dxa"/>
            <w:vMerge w:val="restart"/>
            <w:tcBorders>
              <w:top w:val="nil"/>
              <w:left w:val="single" w:sz="4" w:space="0" w:color="auto"/>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信息公开（8 分）</w:t>
            </w:r>
          </w:p>
        </w:tc>
        <w:tc>
          <w:tcPr>
            <w:tcW w:w="789" w:type="dxa"/>
            <w:tcBorders>
              <w:top w:val="nil"/>
              <w:left w:val="nil"/>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目标公开</w:t>
            </w:r>
          </w:p>
        </w:tc>
        <w:tc>
          <w:tcPr>
            <w:tcW w:w="547" w:type="dxa"/>
            <w:tcBorders>
              <w:top w:val="nil"/>
              <w:left w:val="nil"/>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4</w:t>
            </w:r>
          </w:p>
        </w:tc>
        <w:tc>
          <w:tcPr>
            <w:tcW w:w="5348" w:type="dxa"/>
            <w:tcBorders>
              <w:top w:val="nil"/>
              <w:left w:val="nil"/>
              <w:bottom w:val="single" w:sz="4" w:space="0" w:color="auto"/>
              <w:right w:val="single" w:sz="4" w:space="0" w:color="auto"/>
            </w:tcBorders>
            <w:shd w:val="clear" w:color="auto" w:fill="auto"/>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按要求随同预算公开的，得 4 分。</w:t>
            </w:r>
          </w:p>
        </w:tc>
        <w:tc>
          <w:tcPr>
            <w:tcW w:w="377" w:type="dxa"/>
            <w:tcBorders>
              <w:top w:val="nil"/>
              <w:left w:val="nil"/>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4</w:t>
            </w:r>
          </w:p>
        </w:tc>
      </w:tr>
      <w:tr w:rsidR="00625370" w:rsidRPr="00C83C82" w:rsidTr="00263F39">
        <w:trPr>
          <w:trHeight w:val="315"/>
        </w:trPr>
        <w:tc>
          <w:tcPr>
            <w:tcW w:w="598"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c>
          <w:tcPr>
            <w:tcW w:w="1390"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c>
          <w:tcPr>
            <w:tcW w:w="789" w:type="dxa"/>
            <w:tcBorders>
              <w:top w:val="nil"/>
              <w:left w:val="nil"/>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自评公开</w:t>
            </w:r>
          </w:p>
        </w:tc>
        <w:tc>
          <w:tcPr>
            <w:tcW w:w="547" w:type="dxa"/>
            <w:tcBorders>
              <w:top w:val="nil"/>
              <w:left w:val="nil"/>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4</w:t>
            </w:r>
          </w:p>
        </w:tc>
        <w:tc>
          <w:tcPr>
            <w:tcW w:w="5348" w:type="dxa"/>
            <w:tcBorders>
              <w:top w:val="nil"/>
              <w:left w:val="nil"/>
              <w:bottom w:val="single" w:sz="4" w:space="0" w:color="auto"/>
              <w:right w:val="single" w:sz="4" w:space="0" w:color="auto"/>
            </w:tcBorders>
            <w:shd w:val="clear" w:color="auto" w:fill="auto"/>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按要求随同决算公开的，得 4 分。</w:t>
            </w:r>
          </w:p>
        </w:tc>
        <w:tc>
          <w:tcPr>
            <w:tcW w:w="377" w:type="dxa"/>
            <w:tcBorders>
              <w:top w:val="nil"/>
              <w:left w:val="nil"/>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4</w:t>
            </w:r>
          </w:p>
        </w:tc>
      </w:tr>
      <w:tr w:rsidR="00625370" w:rsidRPr="00C83C82" w:rsidTr="00263F39">
        <w:trPr>
          <w:trHeight w:val="495"/>
        </w:trPr>
        <w:tc>
          <w:tcPr>
            <w:tcW w:w="598"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c>
          <w:tcPr>
            <w:tcW w:w="1390" w:type="dxa"/>
            <w:vMerge w:val="restart"/>
            <w:tcBorders>
              <w:top w:val="nil"/>
              <w:left w:val="single" w:sz="4" w:space="0" w:color="auto"/>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整改反馈（8 分）</w:t>
            </w:r>
          </w:p>
        </w:tc>
        <w:tc>
          <w:tcPr>
            <w:tcW w:w="789" w:type="dxa"/>
            <w:tcBorders>
              <w:top w:val="nil"/>
              <w:left w:val="nil"/>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结果整改</w:t>
            </w:r>
          </w:p>
        </w:tc>
        <w:tc>
          <w:tcPr>
            <w:tcW w:w="547" w:type="dxa"/>
            <w:tcBorders>
              <w:top w:val="nil"/>
              <w:left w:val="nil"/>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4</w:t>
            </w:r>
          </w:p>
        </w:tc>
        <w:tc>
          <w:tcPr>
            <w:tcW w:w="5348" w:type="dxa"/>
            <w:tcBorders>
              <w:top w:val="nil"/>
              <w:left w:val="nil"/>
              <w:bottom w:val="single" w:sz="4" w:space="0" w:color="auto"/>
              <w:right w:val="single" w:sz="4" w:space="0" w:color="auto"/>
            </w:tcBorders>
            <w:shd w:val="clear" w:color="auto" w:fill="auto"/>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针对绩效管理过程中（包括绩效目标核查、绩效监控核查和重点绩效评价）提出的问题，发现一处未整改的，扣 1 分，直至扣完。</w:t>
            </w:r>
          </w:p>
        </w:tc>
        <w:tc>
          <w:tcPr>
            <w:tcW w:w="377" w:type="dxa"/>
            <w:tcBorders>
              <w:top w:val="nil"/>
              <w:left w:val="nil"/>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4</w:t>
            </w:r>
          </w:p>
        </w:tc>
      </w:tr>
      <w:tr w:rsidR="00625370" w:rsidRPr="00C83C82" w:rsidTr="00263F39">
        <w:trPr>
          <w:trHeight w:val="330"/>
        </w:trPr>
        <w:tc>
          <w:tcPr>
            <w:tcW w:w="598"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c>
          <w:tcPr>
            <w:tcW w:w="1390" w:type="dxa"/>
            <w:vMerge/>
            <w:tcBorders>
              <w:top w:val="nil"/>
              <w:left w:val="single" w:sz="4" w:space="0" w:color="auto"/>
              <w:bottom w:val="single" w:sz="4" w:space="0" w:color="auto"/>
              <w:right w:val="single" w:sz="4" w:space="0" w:color="auto"/>
            </w:tcBorders>
            <w:vAlign w:val="center"/>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p>
        </w:tc>
        <w:tc>
          <w:tcPr>
            <w:tcW w:w="789" w:type="dxa"/>
            <w:tcBorders>
              <w:top w:val="nil"/>
              <w:left w:val="nil"/>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应用反馈</w:t>
            </w:r>
          </w:p>
        </w:tc>
        <w:tc>
          <w:tcPr>
            <w:tcW w:w="547" w:type="dxa"/>
            <w:tcBorders>
              <w:top w:val="nil"/>
              <w:left w:val="nil"/>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4</w:t>
            </w:r>
          </w:p>
        </w:tc>
        <w:tc>
          <w:tcPr>
            <w:tcW w:w="5348" w:type="dxa"/>
            <w:tcBorders>
              <w:top w:val="nil"/>
              <w:left w:val="nil"/>
              <w:bottom w:val="single" w:sz="4" w:space="0" w:color="auto"/>
              <w:right w:val="single" w:sz="4" w:space="0" w:color="auto"/>
            </w:tcBorders>
            <w:shd w:val="clear" w:color="auto" w:fill="auto"/>
            <w:hideMark/>
          </w:tcPr>
          <w:p w:rsidR="00625370" w:rsidRPr="00C83C82" w:rsidRDefault="00625370" w:rsidP="00263F39">
            <w:pPr>
              <w:widowControl/>
              <w:jc w:val="left"/>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部门在规定时间内向财政部门反馈应用绩效结果报告的，得满分，否则不得分。</w:t>
            </w:r>
          </w:p>
        </w:tc>
        <w:tc>
          <w:tcPr>
            <w:tcW w:w="377" w:type="dxa"/>
            <w:tcBorders>
              <w:top w:val="nil"/>
              <w:left w:val="nil"/>
              <w:bottom w:val="single" w:sz="4" w:space="0" w:color="auto"/>
              <w:right w:val="single" w:sz="4" w:space="0" w:color="auto"/>
            </w:tcBorders>
            <w:shd w:val="clear" w:color="auto" w:fill="auto"/>
            <w:vAlign w:val="center"/>
            <w:hideMark/>
          </w:tcPr>
          <w:p w:rsidR="00625370" w:rsidRPr="00C83C82" w:rsidRDefault="00625370" w:rsidP="00263F39">
            <w:pPr>
              <w:widowControl/>
              <w:jc w:val="center"/>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4</w:t>
            </w:r>
          </w:p>
        </w:tc>
      </w:tr>
      <w:tr w:rsidR="00625370" w:rsidRPr="00C83C82" w:rsidTr="00263F39">
        <w:trPr>
          <w:trHeight w:val="300"/>
        </w:trPr>
        <w:tc>
          <w:tcPr>
            <w:tcW w:w="598" w:type="dxa"/>
            <w:tcBorders>
              <w:top w:val="nil"/>
              <w:left w:val="single" w:sz="4" w:space="0" w:color="auto"/>
              <w:bottom w:val="single" w:sz="4" w:space="0" w:color="auto"/>
              <w:right w:val="single" w:sz="4" w:space="0" w:color="auto"/>
            </w:tcBorders>
            <w:shd w:val="clear" w:color="auto" w:fill="auto"/>
            <w:noWrap/>
            <w:vAlign w:val="center"/>
            <w:hideMark/>
          </w:tcPr>
          <w:p w:rsidR="00625370" w:rsidRPr="00C83C82" w:rsidRDefault="00625370" w:rsidP="00263F39">
            <w:pPr>
              <w:widowControl/>
              <w:jc w:val="center"/>
              <w:rPr>
                <w:rFonts w:ascii="宋体" w:hAnsi="宋体" w:cs="宋体"/>
                <w:color w:val="000000"/>
                <w:kern w:val="0"/>
                <w:sz w:val="16"/>
                <w:szCs w:val="16"/>
              </w:rPr>
            </w:pPr>
            <w:r w:rsidRPr="00C83C82">
              <w:rPr>
                <w:rFonts w:ascii="宋体" w:hAnsi="宋体" w:cs="宋体" w:hint="eastAsia"/>
                <w:color w:val="000000"/>
                <w:kern w:val="0"/>
                <w:sz w:val="16"/>
                <w:szCs w:val="16"/>
              </w:rPr>
              <w:t xml:space="preserve">　</w:t>
            </w:r>
          </w:p>
        </w:tc>
        <w:tc>
          <w:tcPr>
            <w:tcW w:w="1390" w:type="dxa"/>
            <w:tcBorders>
              <w:top w:val="nil"/>
              <w:left w:val="nil"/>
              <w:bottom w:val="single" w:sz="4" w:space="0" w:color="auto"/>
              <w:right w:val="single" w:sz="4" w:space="0" w:color="auto"/>
            </w:tcBorders>
            <w:shd w:val="clear" w:color="auto" w:fill="auto"/>
            <w:noWrap/>
            <w:vAlign w:val="center"/>
            <w:hideMark/>
          </w:tcPr>
          <w:p w:rsidR="00625370" w:rsidRPr="00C83C82" w:rsidRDefault="00625370" w:rsidP="00263F39">
            <w:pPr>
              <w:widowControl/>
              <w:jc w:val="center"/>
              <w:rPr>
                <w:rFonts w:ascii="宋体" w:hAnsi="宋体" w:cs="宋体"/>
                <w:color w:val="000000"/>
                <w:kern w:val="0"/>
                <w:sz w:val="16"/>
                <w:szCs w:val="16"/>
              </w:rPr>
            </w:pPr>
            <w:r w:rsidRPr="00C83C82">
              <w:rPr>
                <w:rFonts w:ascii="宋体" w:hAnsi="宋体" w:cs="宋体" w:hint="eastAsia"/>
                <w:color w:val="000000"/>
                <w:kern w:val="0"/>
                <w:sz w:val="16"/>
                <w:szCs w:val="16"/>
              </w:rPr>
              <w:t xml:space="preserve">　</w:t>
            </w:r>
          </w:p>
        </w:tc>
        <w:tc>
          <w:tcPr>
            <w:tcW w:w="789" w:type="dxa"/>
            <w:tcBorders>
              <w:top w:val="nil"/>
              <w:left w:val="nil"/>
              <w:bottom w:val="single" w:sz="4" w:space="0" w:color="auto"/>
              <w:right w:val="single" w:sz="4" w:space="0" w:color="auto"/>
            </w:tcBorders>
            <w:shd w:val="clear" w:color="auto" w:fill="auto"/>
            <w:noWrap/>
            <w:vAlign w:val="center"/>
            <w:hideMark/>
          </w:tcPr>
          <w:p w:rsidR="00625370" w:rsidRPr="00C83C82" w:rsidRDefault="00625370" w:rsidP="00263F39">
            <w:pPr>
              <w:widowControl/>
              <w:jc w:val="center"/>
              <w:rPr>
                <w:rFonts w:ascii="宋体" w:hAnsi="宋体" w:cs="宋体"/>
                <w:color w:val="000000"/>
                <w:kern w:val="0"/>
                <w:sz w:val="16"/>
                <w:szCs w:val="16"/>
              </w:rPr>
            </w:pPr>
            <w:r w:rsidRPr="00C83C82">
              <w:rPr>
                <w:rFonts w:ascii="宋体" w:hAnsi="宋体" w:cs="宋体" w:hint="eastAsia"/>
                <w:color w:val="000000"/>
                <w:kern w:val="0"/>
                <w:sz w:val="16"/>
                <w:szCs w:val="16"/>
              </w:rPr>
              <w:t xml:space="preserve">　</w:t>
            </w:r>
          </w:p>
        </w:tc>
        <w:tc>
          <w:tcPr>
            <w:tcW w:w="547" w:type="dxa"/>
            <w:tcBorders>
              <w:top w:val="nil"/>
              <w:left w:val="nil"/>
              <w:bottom w:val="single" w:sz="4" w:space="0" w:color="auto"/>
              <w:right w:val="single" w:sz="4" w:space="0" w:color="auto"/>
            </w:tcBorders>
            <w:shd w:val="clear" w:color="auto" w:fill="auto"/>
            <w:noWrap/>
            <w:vAlign w:val="center"/>
            <w:hideMark/>
          </w:tcPr>
          <w:p w:rsidR="00625370" w:rsidRPr="00C83C82" w:rsidRDefault="00625370" w:rsidP="00263F39">
            <w:pPr>
              <w:widowControl/>
              <w:jc w:val="center"/>
              <w:rPr>
                <w:rFonts w:ascii="宋体" w:hAnsi="宋体" w:cs="宋体"/>
                <w:color w:val="000000"/>
                <w:kern w:val="0"/>
                <w:sz w:val="16"/>
                <w:szCs w:val="16"/>
              </w:rPr>
            </w:pPr>
            <w:r w:rsidRPr="00C83C82">
              <w:rPr>
                <w:rFonts w:ascii="宋体" w:hAnsi="宋体" w:cs="宋体" w:hint="eastAsia"/>
                <w:color w:val="000000"/>
                <w:kern w:val="0"/>
                <w:sz w:val="16"/>
                <w:szCs w:val="16"/>
              </w:rPr>
              <w:t xml:space="preserve">　</w:t>
            </w:r>
          </w:p>
        </w:tc>
        <w:tc>
          <w:tcPr>
            <w:tcW w:w="5348" w:type="dxa"/>
            <w:tcBorders>
              <w:top w:val="nil"/>
              <w:left w:val="nil"/>
              <w:bottom w:val="single" w:sz="4" w:space="0" w:color="auto"/>
              <w:right w:val="single" w:sz="4" w:space="0" w:color="auto"/>
            </w:tcBorders>
            <w:shd w:val="clear" w:color="auto" w:fill="auto"/>
            <w:hideMark/>
          </w:tcPr>
          <w:p w:rsidR="00625370" w:rsidRPr="00C83C82" w:rsidRDefault="00625370" w:rsidP="00263F39">
            <w:pPr>
              <w:widowControl/>
              <w:jc w:val="center"/>
              <w:rPr>
                <w:rFonts w:ascii="Arial Unicode MS" w:eastAsia="Arial Unicode MS" w:hAnsi="Arial Unicode MS" w:cs="Arial Unicode MS"/>
                <w:color w:val="000000"/>
                <w:kern w:val="0"/>
                <w:sz w:val="16"/>
                <w:szCs w:val="16"/>
              </w:rPr>
            </w:pPr>
            <w:r w:rsidRPr="00C83C82">
              <w:rPr>
                <w:rFonts w:ascii="Arial Unicode MS" w:eastAsia="Arial Unicode MS" w:hAnsi="Arial Unicode MS" w:cs="Arial Unicode MS" w:hint="eastAsia"/>
                <w:color w:val="000000"/>
                <w:kern w:val="0"/>
                <w:sz w:val="16"/>
                <w:szCs w:val="16"/>
              </w:rPr>
              <w:t>总分</w:t>
            </w:r>
          </w:p>
        </w:tc>
        <w:tc>
          <w:tcPr>
            <w:tcW w:w="377" w:type="dxa"/>
            <w:tcBorders>
              <w:top w:val="nil"/>
              <w:left w:val="nil"/>
              <w:bottom w:val="single" w:sz="4" w:space="0" w:color="auto"/>
              <w:right w:val="single" w:sz="4" w:space="0" w:color="auto"/>
            </w:tcBorders>
            <w:shd w:val="clear" w:color="auto" w:fill="auto"/>
            <w:noWrap/>
            <w:vAlign w:val="center"/>
            <w:hideMark/>
          </w:tcPr>
          <w:p w:rsidR="00625370" w:rsidRPr="00C83C82" w:rsidRDefault="0005410D" w:rsidP="00263F39">
            <w:pPr>
              <w:widowControl/>
              <w:jc w:val="center"/>
              <w:rPr>
                <w:rFonts w:ascii="宋体" w:hAnsi="宋体" w:cs="宋体"/>
                <w:color w:val="000000"/>
                <w:kern w:val="0"/>
                <w:sz w:val="16"/>
                <w:szCs w:val="16"/>
              </w:rPr>
            </w:pPr>
            <w:r>
              <w:rPr>
                <w:rFonts w:ascii="宋体" w:hAnsi="宋体" w:cs="宋体" w:hint="eastAsia"/>
                <w:color w:val="000000"/>
                <w:kern w:val="0"/>
                <w:sz w:val="16"/>
                <w:szCs w:val="16"/>
              </w:rPr>
              <w:t>96</w:t>
            </w:r>
          </w:p>
        </w:tc>
      </w:tr>
    </w:tbl>
    <w:p w:rsidR="00625370" w:rsidRDefault="00625370" w:rsidP="00625370">
      <w:pPr>
        <w:pStyle w:val="Heading4"/>
        <w:spacing w:line="640" w:lineRule="exact"/>
        <w:ind w:left="0" w:firstLineChars="200" w:firstLine="640"/>
        <w:rPr>
          <w:rFonts w:ascii="仿宋" w:eastAsia="仿宋" w:hAnsi="仿宋" w:cs="Helvetica"/>
          <w:b w:val="0"/>
          <w:bCs w:val="0"/>
          <w:color w:val="000000"/>
          <w:lang w:val="en-US" w:bidi="ar-SA"/>
        </w:rPr>
      </w:pPr>
    </w:p>
    <w:p w:rsidR="00625370" w:rsidRDefault="00625370" w:rsidP="00514905">
      <w:pPr>
        <w:spacing w:line="600" w:lineRule="exact"/>
        <w:jc w:val="center"/>
        <w:outlineLvl w:val="0"/>
        <w:rPr>
          <w:rStyle w:val="1Char"/>
          <w:rFonts w:ascii="黑体" w:eastAsia="黑体" w:hAnsi="黑体"/>
          <w:b w:val="0"/>
        </w:rPr>
      </w:pPr>
    </w:p>
    <w:p w:rsidR="00E26EE9" w:rsidRDefault="00E26EE9" w:rsidP="00514905">
      <w:pPr>
        <w:spacing w:line="600" w:lineRule="exact"/>
        <w:jc w:val="center"/>
        <w:outlineLvl w:val="0"/>
        <w:rPr>
          <w:rStyle w:val="1Char"/>
          <w:rFonts w:ascii="黑体" w:eastAsia="黑体" w:hAnsi="黑体"/>
          <w:b w:val="0"/>
        </w:rPr>
      </w:pPr>
    </w:p>
    <w:p w:rsidR="00E26EE9" w:rsidRDefault="00E26EE9" w:rsidP="00791E71">
      <w:pPr>
        <w:spacing w:line="600" w:lineRule="exact"/>
        <w:outlineLvl w:val="0"/>
        <w:rPr>
          <w:rStyle w:val="1Char"/>
          <w:rFonts w:ascii="黑体" w:eastAsia="黑体" w:hAnsi="黑体"/>
          <w:b w:val="0"/>
        </w:rPr>
      </w:pPr>
    </w:p>
    <w:p w:rsidR="00F75C96" w:rsidRDefault="00F75C96" w:rsidP="00791E71">
      <w:pPr>
        <w:spacing w:line="600" w:lineRule="exact"/>
        <w:outlineLvl w:val="0"/>
        <w:rPr>
          <w:rStyle w:val="1Char"/>
          <w:rFonts w:ascii="黑体" w:eastAsia="黑体" w:hAnsi="黑体"/>
          <w:b w:val="0"/>
        </w:rPr>
      </w:pPr>
    </w:p>
    <w:p w:rsidR="00F75C96" w:rsidRDefault="00F75C96" w:rsidP="00791E71">
      <w:pPr>
        <w:spacing w:line="600" w:lineRule="exact"/>
        <w:outlineLvl w:val="0"/>
        <w:rPr>
          <w:rStyle w:val="1Char"/>
          <w:rFonts w:ascii="黑体" w:eastAsia="黑体" w:hAnsi="黑体"/>
          <w:b w:val="0"/>
        </w:rPr>
      </w:pPr>
    </w:p>
    <w:p w:rsidR="002B5EC0" w:rsidRDefault="002B5EC0" w:rsidP="002B5EC0">
      <w:pPr>
        <w:spacing w:line="580" w:lineRule="exact"/>
        <w:rPr>
          <w:rFonts w:ascii="仿宋_GB2312" w:eastAsia="仿宋_GB2312" w:hAnsi="仿宋_GB2312" w:cs="仿宋_GB2312"/>
          <w:sz w:val="32"/>
          <w:szCs w:val="32"/>
        </w:rPr>
      </w:pPr>
      <w:r>
        <w:rPr>
          <w:rFonts w:ascii="黑体" w:eastAsia="黑体" w:hAnsi="黑体" w:cs="黑体" w:hint="eastAsia"/>
          <w:sz w:val="32"/>
          <w:szCs w:val="32"/>
        </w:rPr>
        <w:lastRenderedPageBreak/>
        <w:t>附件</w:t>
      </w:r>
      <w:r>
        <w:rPr>
          <w:rFonts w:ascii="黑体" w:eastAsia="黑体" w:hAnsi="黑体" w:cs="黑体"/>
          <w:sz w:val="32"/>
          <w:szCs w:val="32"/>
        </w:rPr>
        <w:t>2</w:t>
      </w:r>
    </w:p>
    <w:p w:rsidR="002B5EC0" w:rsidRDefault="002B5EC0" w:rsidP="002B5EC0">
      <w:pPr>
        <w:spacing w:line="580" w:lineRule="exact"/>
        <w:ind w:firstLineChars="200" w:firstLine="640"/>
        <w:rPr>
          <w:rFonts w:ascii="仿宋_GB2312" w:eastAsia="仿宋_GB2312" w:hAnsi="仿宋_GB2312" w:cs="仿宋_GB2312"/>
          <w:sz w:val="32"/>
          <w:szCs w:val="32"/>
        </w:rPr>
      </w:pPr>
    </w:p>
    <w:p w:rsidR="002B5EC0" w:rsidRDefault="002B5EC0" w:rsidP="002B5EC0">
      <w:pPr>
        <w:spacing w:line="600" w:lineRule="exact"/>
        <w:jc w:val="center"/>
        <w:rPr>
          <w:rFonts w:ascii="方正小标宋简体" w:eastAsia="方正小标宋简体" w:hAnsi="宋体"/>
          <w:color w:val="000000"/>
          <w:kern w:val="0"/>
          <w:sz w:val="44"/>
          <w:szCs w:val="44"/>
        </w:rPr>
      </w:pPr>
      <w:r>
        <w:rPr>
          <w:rFonts w:ascii="方正小标宋简体" w:eastAsia="方正小标宋简体" w:hAnsi="宋体" w:hint="eastAsia"/>
          <w:color w:val="000000"/>
          <w:kern w:val="0"/>
          <w:sz w:val="44"/>
          <w:szCs w:val="44"/>
        </w:rPr>
        <w:t>乐山市</w:t>
      </w:r>
      <w:r w:rsidR="00A21E91">
        <w:rPr>
          <w:rFonts w:ascii="方正小标宋简体" w:eastAsia="方正小标宋简体" w:hAnsi="宋体" w:hint="eastAsia"/>
          <w:color w:val="000000"/>
          <w:kern w:val="0"/>
          <w:sz w:val="44"/>
          <w:szCs w:val="44"/>
        </w:rPr>
        <w:t>救灾物资储备管理中心</w:t>
      </w:r>
    </w:p>
    <w:p w:rsidR="002B5EC0" w:rsidRDefault="002B5EC0" w:rsidP="002B5EC0">
      <w:pPr>
        <w:spacing w:line="600" w:lineRule="exact"/>
        <w:jc w:val="center"/>
        <w:rPr>
          <w:rFonts w:ascii="方正小标宋简体" w:eastAsia="方正小标宋简体" w:hAnsi="宋体"/>
          <w:color w:val="000000"/>
          <w:kern w:val="0"/>
          <w:sz w:val="44"/>
          <w:szCs w:val="44"/>
          <w:lang w:val="zh-CN"/>
        </w:rPr>
      </w:pPr>
      <w:r>
        <w:rPr>
          <w:rFonts w:ascii="方正小标宋简体" w:eastAsia="方正小标宋简体" w:hAnsi="宋体"/>
          <w:color w:val="000000"/>
          <w:kern w:val="0"/>
          <w:sz w:val="44"/>
          <w:szCs w:val="44"/>
        </w:rPr>
        <w:t>2020</w:t>
      </w:r>
      <w:r>
        <w:rPr>
          <w:rFonts w:ascii="方正小标宋简体" w:eastAsia="方正小标宋简体" w:hAnsi="宋体" w:hint="eastAsia"/>
          <w:color w:val="000000"/>
          <w:kern w:val="0"/>
          <w:sz w:val="44"/>
          <w:szCs w:val="44"/>
        </w:rPr>
        <w:t>年</w:t>
      </w:r>
      <w:r>
        <w:rPr>
          <w:rFonts w:ascii="方正小标宋简体" w:eastAsia="方正小标宋简体" w:hAnsi="宋体" w:hint="eastAsia"/>
          <w:color w:val="000000"/>
          <w:kern w:val="0"/>
          <w:sz w:val="44"/>
          <w:szCs w:val="44"/>
          <w:lang w:val="zh-CN"/>
        </w:rPr>
        <w:t>绩效评价报告</w:t>
      </w:r>
    </w:p>
    <w:p w:rsidR="002B5EC0" w:rsidRDefault="002B5EC0" w:rsidP="002B5EC0">
      <w:pPr>
        <w:spacing w:line="600" w:lineRule="exact"/>
        <w:rPr>
          <w:rFonts w:ascii="宋体"/>
          <w:sz w:val="32"/>
          <w:szCs w:val="32"/>
          <w:lang w:val="zh-CN"/>
        </w:rPr>
      </w:pPr>
    </w:p>
    <w:p w:rsidR="002B5EC0" w:rsidRDefault="002B5EC0" w:rsidP="002B5EC0">
      <w:pPr>
        <w:adjustRightInd w:val="0"/>
        <w:snapToGrid w:val="0"/>
        <w:spacing w:line="600" w:lineRule="exact"/>
        <w:ind w:firstLine="720"/>
        <w:rPr>
          <w:rFonts w:ascii="黑体" w:eastAsia="黑体" w:hAnsi="宋体"/>
          <w:sz w:val="32"/>
          <w:szCs w:val="32"/>
          <w:lang w:val="zh-CN"/>
        </w:rPr>
      </w:pPr>
      <w:r>
        <w:rPr>
          <w:rFonts w:ascii="黑体" w:eastAsia="黑体" w:hAnsi="宋体" w:hint="eastAsia"/>
          <w:sz w:val="32"/>
          <w:szCs w:val="32"/>
        </w:rPr>
        <w:t>一、</w:t>
      </w:r>
      <w:r>
        <w:rPr>
          <w:rFonts w:ascii="黑体" w:eastAsia="黑体" w:hAnsi="宋体" w:hint="eastAsia"/>
          <w:sz w:val="32"/>
          <w:szCs w:val="32"/>
          <w:lang w:val="zh-CN"/>
        </w:rPr>
        <w:t>项目概况</w:t>
      </w:r>
    </w:p>
    <w:p w:rsidR="002B5EC0" w:rsidRDefault="002B5EC0" w:rsidP="002B5EC0">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（一）项目基本情况。</w:t>
      </w:r>
    </w:p>
    <w:p w:rsidR="002B5EC0" w:rsidRDefault="002B5EC0" w:rsidP="002B5EC0">
      <w:pPr>
        <w:adjustRightInd w:val="0"/>
        <w:snapToGrid w:val="0"/>
        <w:spacing w:line="600" w:lineRule="exact"/>
        <w:ind w:firstLine="72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sidR="0066112B">
        <w:rPr>
          <w:rFonts w:ascii="仿宋_GB2312" w:eastAsia="仿宋_GB2312" w:hAnsi="仿宋_GB2312" w:cs="仿宋_GB2312" w:hint="eastAsia"/>
          <w:sz w:val="32"/>
          <w:szCs w:val="32"/>
        </w:rPr>
        <w:t>政务运转</w:t>
      </w:r>
      <w:r w:rsidRPr="00C83C82">
        <w:rPr>
          <w:rFonts w:ascii="仿宋_GB2312" w:eastAsia="仿宋_GB2312" w:hAnsi="仿宋_GB2312" w:cs="仿宋_GB2312" w:hint="eastAsia"/>
          <w:color w:val="000000"/>
          <w:kern w:val="0"/>
          <w:sz w:val="32"/>
          <w:szCs w:val="32"/>
        </w:rPr>
        <w:t>项目</w:t>
      </w:r>
      <w:r w:rsidR="0066112B">
        <w:rPr>
          <w:rFonts w:ascii="仿宋_GB2312" w:eastAsia="仿宋_GB2312" w:hAnsi="仿宋_GB2312" w:cs="仿宋_GB2312" w:hint="eastAsia"/>
          <w:color w:val="000000"/>
          <w:kern w:val="0"/>
          <w:sz w:val="32"/>
          <w:szCs w:val="32"/>
        </w:rPr>
        <w:t>经费</w:t>
      </w:r>
      <w:r w:rsidRPr="00C83C82">
        <w:rPr>
          <w:rFonts w:ascii="仿宋_GB2312" w:eastAsia="仿宋_GB2312" w:hAnsi="仿宋_GB2312" w:cs="仿宋_GB2312" w:hint="eastAsia"/>
          <w:color w:val="000000"/>
          <w:kern w:val="0"/>
          <w:sz w:val="32"/>
          <w:szCs w:val="32"/>
        </w:rPr>
        <w:t>：</w:t>
      </w:r>
      <w:r w:rsidR="0066112B" w:rsidRPr="0066112B">
        <w:rPr>
          <w:rFonts w:ascii="仿宋_GB2312" w:eastAsia="仿宋_GB2312" w:hAnsi="仿宋_GB2312" w:cs="仿宋_GB2312" w:hint="eastAsia"/>
          <w:sz w:val="32"/>
          <w:szCs w:val="32"/>
        </w:rPr>
        <w:t>该项目的实施主要是用于市本级储备库房的日常管理和相关工作开展，确保市本级</w:t>
      </w:r>
      <w:proofErr w:type="gramStart"/>
      <w:r w:rsidR="0066112B" w:rsidRPr="0066112B">
        <w:rPr>
          <w:rFonts w:ascii="仿宋_GB2312" w:eastAsia="仿宋_GB2312" w:hAnsi="仿宋_GB2312" w:cs="仿宋_GB2312" w:hint="eastAsia"/>
          <w:sz w:val="32"/>
          <w:szCs w:val="32"/>
        </w:rPr>
        <w:t>库实现</w:t>
      </w:r>
      <w:proofErr w:type="gramEnd"/>
      <w:r w:rsidR="0066112B" w:rsidRPr="0066112B">
        <w:rPr>
          <w:rFonts w:ascii="仿宋_GB2312" w:eastAsia="仿宋_GB2312" w:hAnsi="仿宋_GB2312" w:cs="仿宋_GB2312" w:hint="eastAsia"/>
          <w:sz w:val="32"/>
          <w:szCs w:val="32"/>
        </w:rPr>
        <w:t>安全生产，确保库内储备物资的安全完好。确保防灾备灾工作的顺利开展，确保灾情发生后第一时间物资调运到位，使受灾群众得到有效转移和安置。</w:t>
      </w:r>
    </w:p>
    <w:p w:rsidR="002B5EC0" w:rsidRDefault="002B5EC0" w:rsidP="002B5EC0">
      <w:pPr>
        <w:adjustRightInd w:val="0"/>
        <w:snapToGrid w:val="0"/>
        <w:spacing w:line="600" w:lineRule="exact"/>
        <w:ind w:firstLine="72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sidR="00517AAC" w:rsidRPr="00517AAC">
        <w:rPr>
          <w:rFonts w:ascii="宋体" w:hAnsi="宋体" w:cs="宋体" w:hint="eastAsia"/>
          <w:sz w:val="24"/>
        </w:rPr>
        <w:t xml:space="preserve"> </w:t>
      </w:r>
      <w:r w:rsidR="00517AAC" w:rsidRPr="00517AAC">
        <w:rPr>
          <w:rFonts w:ascii="仿宋_GB2312" w:eastAsia="仿宋_GB2312" w:hAnsi="仿宋_GB2312" w:cs="仿宋_GB2312" w:hint="eastAsia"/>
          <w:color w:val="000000"/>
          <w:kern w:val="0"/>
          <w:sz w:val="32"/>
          <w:szCs w:val="32"/>
        </w:rPr>
        <w:t>市救灾物资储备库添置仓储物资设备及救灾仓储管理</w:t>
      </w:r>
      <w:r w:rsidRPr="00C83C82">
        <w:rPr>
          <w:rFonts w:ascii="仿宋_GB2312" w:eastAsia="仿宋_GB2312" w:hAnsi="仿宋_GB2312" w:cs="仿宋_GB2312" w:hint="eastAsia"/>
          <w:color w:val="000000"/>
          <w:kern w:val="0"/>
          <w:sz w:val="32"/>
          <w:szCs w:val="32"/>
        </w:rPr>
        <w:t>项目：</w:t>
      </w:r>
      <w:r w:rsidR="007426C8" w:rsidRPr="007426C8">
        <w:rPr>
          <w:rFonts w:ascii="仿宋_GB2312" w:eastAsia="仿宋_GB2312" w:hAnsi="仿宋_GB2312" w:cs="仿宋_GB2312" w:hint="eastAsia"/>
          <w:color w:val="000000"/>
          <w:kern w:val="0"/>
          <w:sz w:val="32"/>
          <w:szCs w:val="32"/>
        </w:rPr>
        <w:t>该项目年初制定的目标因“8.18”特大洪涝灾害急需补充应急防汛救灾物资有所调整，主要用于补充采购了一批防汛物资，该项目本身应实现的年初目标通过本单位的“政务运转项目经费”实施。</w:t>
      </w:r>
      <w:r w:rsidRPr="00104DE2">
        <w:rPr>
          <w:rFonts w:ascii="仿宋_GB2312" w:eastAsia="仿宋_GB2312" w:hAnsi="仿宋_GB2312" w:cs="仿宋_GB2312" w:hint="eastAsia"/>
          <w:color w:val="000000"/>
          <w:kern w:val="0"/>
          <w:sz w:val="32"/>
          <w:szCs w:val="32"/>
        </w:rPr>
        <w:t>。</w:t>
      </w:r>
    </w:p>
    <w:p w:rsidR="007E46BE" w:rsidRPr="007E46BE" w:rsidRDefault="002B5EC0" w:rsidP="007E46BE">
      <w:pPr>
        <w:shd w:val="clear" w:color="auto" w:fill="FFFFFF"/>
        <w:spacing w:line="200" w:lineRule="atLeas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sidR="007E46BE" w:rsidRPr="007E46BE">
        <w:rPr>
          <w:rFonts w:ascii="仿宋_GB2312" w:eastAsia="仿宋_GB2312" w:hAnsi="仿宋_GB2312" w:cs="仿宋_GB2312" w:hint="eastAsia"/>
          <w:sz w:val="32"/>
          <w:szCs w:val="32"/>
        </w:rPr>
        <w:t xml:space="preserve"> </w:t>
      </w:r>
      <w:r w:rsidR="007E46BE" w:rsidRPr="00F9732B">
        <w:rPr>
          <w:rFonts w:ascii="仿宋_GB2312" w:eastAsia="仿宋_GB2312" w:hAnsi="仿宋_GB2312" w:cs="仿宋_GB2312" w:hint="eastAsia"/>
          <w:sz w:val="32"/>
          <w:szCs w:val="32"/>
        </w:rPr>
        <w:t>应急商品代储及应急劳务履约经费</w:t>
      </w:r>
      <w:r w:rsidRPr="007E46BE">
        <w:rPr>
          <w:rFonts w:ascii="仿宋_GB2312" w:eastAsia="仿宋_GB2312" w:hAnsi="仿宋_GB2312" w:cs="仿宋_GB2312" w:hint="eastAsia"/>
          <w:sz w:val="32"/>
          <w:szCs w:val="32"/>
        </w:rPr>
        <w:t>项目：</w:t>
      </w:r>
      <w:r w:rsidR="007E46BE" w:rsidRPr="007E46BE">
        <w:rPr>
          <w:rFonts w:ascii="仿宋_GB2312" w:eastAsia="仿宋_GB2312" w:hAnsi="仿宋_GB2312" w:cs="仿宋_GB2312"/>
          <w:sz w:val="32"/>
          <w:szCs w:val="32"/>
        </w:rPr>
        <w:t>通过该项目的实施，逐步建立健全突发事件基本生活类应急物资储备，疫情防控物资，应急物流、装卸劳务等应急突发事件调运体系，同时能够有效利用商业库存、商业经营设施、物流公司车辆、装卸劳务公司设施设备及人力资源作为应对突发公共事件，组织保障基本生活类应急物资紧急调运、处置的能力</w:t>
      </w:r>
      <w:r w:rsidR="007E46BE" w:rsidRPr="007E46BE">
        <w:rPr>
          <w:rFonts w:ascii="仿宋_GB2312" w:eastAsia="仿宋_GB2312" w:hAnsi="仿宋_GB2312" w:cs="仿宋_GB2312"/>
          <w:sz w:val="32"/>
          <w:szCs w:val="32"/>
        </w:rPr>
        <w:lastRenderedPageBreak/>
        <w:t>和手段，及时消除因突发事件引发的基本生活类必需品短缺及调运困难等不利因素，满足人民群众日常基本生活需要，维护社会稳定。</w:t>
      </w:r>
    </w:p>
    <w:p w:rsidR="002B5EC0" w:rsidRDefault="002B5EC0" w:rsidP="002B5EC0">
      <w:pPr>
        <w:adjustRightInd w:val="0"/>
        <w:snapToGrid w:val="0"/>
        <w:spacing w:line="600" w:lineRule="exact"/>
        <w:ind w:firstLine="720"/>
        <w:rPr>
          <w:rFonts w:ascii="仿宋_GB2312" w:eastAsia="仿宋_GB2312" w:hAnsi="仿宋_GB2312" w:cs="仿宋_GB2312"/>
          <w:sz w:val="32"/>
          <w:szCs w:val="32"/>
        </w:rPr>
      </w:pPr>
      <w:r>
        <w:rPr>
          <w:rFonts w:ascii="仿宋_GB2312" w:eastAsia="仿宋_GB2312" w:hAnsi="仿宋_GB2312" w:cs="仿宋_GB2312" w:hint="eastAsia"/>
          <w:sz w:val="32"/>
          <w:szCs w:val="32"/>
        </w:rPr>
        <w:t>4.</w:t>
      </w:r>
      <w:r w:rsidR="006272D3">
        <w:rPr>
          <w:rFonts w:ascii="仿宋_GB2312" w:eastAsia="仿宋_GB2312" w:hAnsi="仿宋_GB2312" w:cs="仿宋_GB2312" w:hint="eastAsia"/>
          <w:sz w:val="32"/>
          <w:szCs w:val="32"/>
        </w:rPr>
        <w:t>2019年省级应急救援资金</w:t>
      </w:r>
      <w:r w:rsidRPr="00C83C82">
        <w:rPr>
          <w:rFonts w:ascii="仿宋_GB2312" w:eastAsia="仿宋_GB2312" w:hAnsi="仿宋_GB2312" w:cs="仿宋_GB2312" w:hint="eastAsia"/>
          <w:color w:val="000000"/>
          <w:kern w:val="0"/>
          <w:sz w:val="32"/>
          <w:szCs w:val="32"/>
        </w:rPr>
        <w:t>：</w:t>
      </w:r>
      <w:r w:rsidR="006272D3" w:rsidRPr="006272D3">
        <w:rPr>
          <w:rFonts w:ascii="仿宋_GB2312" w:eastAsia="仿宋_GB2312" w:hAnsi="仿宋_GB2312" w:cs="仿宋_GB2312"/>
          <w:sz w:val="32"/>
          <w:szCs w:val="32"/>
        </w:rPr>
        <w:t>通过该项目的实施，</w:t>
      </w:r>
      <w:r w:rsidR="006272D3" w:rsidRPr="006272D3">
        <w:rPr>
          <w:rFonts w:ascii="仿宋_GB2312" w:eastAsia="仿宋_GB2312" w:hAnsi="仿宋_GB2312" w:cs="仿宋_GB2312" w:hint="eastAsia"/>
          <w:sz w:val="32"/>
          <w:szCs w:val="32"/>
        </w:rPr>
        <w:t>补充采购应急救灾物资的品种和数量，确保应急救灾、备灾工作的顺利开展，保障紧急转移安置受灾群众的基本生活。</w:t>
      </w:r>
    </w:p>
    <w:p w:rsidR="002B5EC0" w:rsidRPr="000C2CE6" w:rsidRDefault="002B5EC0" w:rsidP="002B5EC0">
      <w:pPr>
        <w:adjustRightInd w:val="0"/>
        <w:snapToGrid w:val="0"/>
        <w:spacing w:line="600" w:lineRule="exact"/>
        <w:ind w:firstLine="720"/>
        <w:rPr>
          <w:rFonts w:ascii="仿宋_GB2312" w:eastAsia="仿宋_GB2312" w:hAnsi="仿宋_GB2312" w:cs="仿宋_GB2312"/>
          <w:sz w:val="32"/>
          <w:szCs w:val="32"/>
        </w:rPr>
      </w:pPr>
      <w:r>
        <w:rPr>
          <w:rFonts w:ascii="仿宋_GB2312" w:eastAsia="仿宋_GB2312" w:hAnsi="仿宋_GB2312" w:cs="仿宋_GB2312" w:hint="eastAsia"/>
          <w:sz w:val="32"/>
          <w:szCs w:val="32"/>
        </w:rPr>
        <w:t>5.</w:t>
      </w:r>
      <w:r w:rsidR="00136499" w:rsidRPr="00136499">
        <w:rPr>
          <w:rFonts w:ascii="宋体" w:hAnsi="宋体" w:cs="仿宋_GB2312"/>
          <w:sz w:val="24"/>
        </w:rPr>
        <w:t xml:space="preserve"> </w:t>
      </w:r>
      <w:r w:rsidR="00136499">
        <w:rPr>
          <w:rFonts w:ascii="仿宋_GB2312" w:eastAsia="仿宋_GB2312" w:hAnsi="仿宋_GB2312" w:cs="仿宋_GB2312" w:hint="eastAsia"/>
          <w:sz w:val="32"/>
          <w:szCs w:val="32"/>
        </w:rPr>
        <w:t>2019年</w:t>
      </w:r>
      <w:r w:rsidR="000C2CE6">
        <w:rPr>
          <w:rFonts w:ascii="仿宋_GB2312" w:eastAsia="仿宋_GB2312" w:hAnsi="仿宋_GB2312" w:cs="仿宋_GB2312" w:hint="eastAsia"/>
          <w:sz w:val="32"/>
          <w:szCs w:val="32"/>
        </w:rPr>
        <w:t>自然灾害救灾</w:t>
      </w:r>
      <w:r w:rsidR="00136499">
        <w:rPr>
          <w:rFonts w:ascii="仿宋_GB2312" w:eastAsia="仿宋_GB2312" w:hAnsi="仿宋_GB2312" w:cs="仿宋_GB2312" w:hint="eastAsia"/>
          <w:sz w:val="32"/>
          <w:szCs w:val="32"/>
        </w:rPr>
        <w:t>资金</w:t>
      </w:r>
      <w:r w:rsidR="00136499" w:rsidRPr="00C83C82">
        <w:rPr>
          <w:rFonts w:ascii="仿宋_GB2312" w:eastAsia="仿宋_GB2312" w:hAnsi="仿宋_GB2312" w:cs="仿宋_GB2312" w:hint="eastAsia"/>
          <w:color w:val="000000"/>
          <w:kern w:val="0"/>
          <w:sz w:val="32"/>
          <w:szCs w:val="32"/>
        </w:rPr>
        <w:t>：</w:t>
      </w:r>
      <w:r w:rsidR="000C2CE6" w:rsidRPr="000C2CE6">
        <w:rPr>
          <w:rFonts w:ascii="仿宋_GB2312" w:eastAsia="仿宋_GB2312" w:hAnsi="仿宋_GB2312" w:cs="仿宋_GB2312"/>
          <w:sz w:val="32"/>
          <w:szCs w:val="32"/>
        </w:rPr>
        <w:t>通过该项目的实施，</w:t>
      </w:r>
      <w:r w:rsidR="000C2CE6" w:rsidRPr="000C2CE6">
        <w:rPr>
          <w:rFonts w:ascii="仿宋_GB2312" w:eastAsia="仿宋_GB2312" w:hAnsi="仿宋_GB2312" w:cs="仿宋_GB2312" w:hint="eastAsia"/>
          <w:sz w:val="32"/>
          <w:szCs w:val="32"/>
        </w:rPr>
        <w:t>补充采购应急救灾物资的品种和数量，添置仓库特种设备，确保应急救灾、备灾工作的顺利开展，保障紧急调运工作的顺利开展。</w:t>
      </w:r>
    </w:p>
    <w:p w:rsidR="002B5EC0" w:rsidRDefault="002B5EC0" w:rsidP="002B5EC0">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（二）项目绩效目标。</w:t>
      </w:r>
    </w:p>
    <w:p w:rsidR="002B5EC0" w:rsidRDefault="002B5EC0" w:rsidP="002B5EC0">
      <w:pPr>
        <w:adjustRightInd w:val="0"/>
        <w:snapToGrid w:val="0"/>
        <w:spacing w:line="600" w:lineRule="exact"/>
        <w:ind w:firstLine="720"/>
        <w:rPr>
          <w:rFonts w:ascii="仿宋_GB2312" w:eastAsia="仿宋_GB2312" w:hAnsi="仿宋_GB2312" w:cs="仿宋_GB2312"/>
          <w:color w:val="000000"/>
          <w:kern w:val="0"/>
          <w:sz w:val="32"/>
          <w:szCs w:val="32"/>
        </w:rPr>
      </w:pPr>
      <w:r>
        <w:rPr>
          <w:rFonts w:ascii="仿宋_GB2312" w:eastAsia="仿宋_GB2312" w:hAnsi="仿宋_GB2312" w:cs="仿宋_GB2312" w:hint="eastAsia"/>
          <w:sz w:val="32"/>
          <w:szCs w:val="32"/>
        </w:rPr>
        <w:t>1.</w:t>
      </w:r>
      <w:r w:rsidR="00A46AFF" w:rsidRPr="00A46AFF">
        <w:rPr>
          <w:rFonts w:ascii="仿宋_GB2312" w:eastAsia="仿宋_GB2312" w:hAnsi="仿宋_GB2312" w:cs="仿宋_GB2312" w:hint="eastAsia"/>
          <w:sz w:val="32"/>
          <w:szCs w:val="32"/>
        </w:rPr>
        <w:t xml:space="preserve"> </w:t>
      </w:r>
      <w:r w:rsidR="00502097">
        <w:rPr>
          <w:rFonts w:ascii="仿宋_GB2312" w:eastAsia="仿宋_GB2312" w:hAnsi="仿宋_GB2312" w:cs="仿宋_GB2312" w:hint="eastAsia"/>
          <w:sz w:val="32"/>
          <w:szCs w:val="32"/>
        </w:rPr>
        <w:t>“</w:t>
      </w:r>
      <w:r w:rsidR="00A46AFF">
        <w:rPr>
          <w:rFonts w:ascii="仿宋_GB2312" w:eastAsia="仿宋_GB2312" w:hAnsi="仿宋_GB2312" w:cs="仿宋_GB2312" w:hint="eastAsia"/>
          <w:sz w:val="32"/>
          <w:szCs w:val="32"/>
        </w:rPr>
        <w:t>政务运转</w:t>
      </w:r>
      <w:r w:rsidR="00A46AFF" w:rsidRPr="00C83C82">
        <w:rPr>
          <w:rFonts w:ascii="仿宋_GB2312" w:eastAsia="仿宋_GB2312" w:hAnsi="仿宋_GB2312" w:cs="仿宋_GB2312" w:hint="eastAsia"/>
          <w:color w:val="000000"/>
          <w:kern w:val="0"/>
          <w:sz w:val="32"/>
          <w:szCs w:val="32"/>
        </w:rPr>
        <w:t>项目</w:t>
      </w:r>
      <w:r w:rsidR="00A46AFF">
        <w:rPr>
          <w:rFonts w:ascii="仿宋_GB2312" w:eastAsia="仿宋_GB2312" w:hAnsi="仿宋_GB2312" w:cs="仿宋_GB2312" w:hint="eastAsia"/>
          <w:color w:val="000000"/>
          <w:kern w:val="0"/>
          <w:sz w:val="32"/>
          <w:szCs w:val="32"/>
        </w:rPr>
        <w:t>经费</w:t>
      </w:r>
      <w:r w:rsidR="00502097">
        <w:rPr>
          <w:rFonts w:ascii="仿宋_GB2312" w:eastAsia="仿宋_GB2312" w:hAnsi="仿宋_GB2312" w:cs="仿宋_GB2312" w:hint="eastAsia"/>
          <w:color w:val="000000"/>
          <w:kern w:val="0"/>
          <w:sz w:val="32"/>
          <w:szCs w:val="32"/>
        </w:rPr>
        <w:t>”</w:t>
      </w:r>
      <w:r w:rsidRPr="00C83C82">
        <w:rPr>
          <w:rFonts w:ascii="仿宋_GB2312" w:eastAsia="仿宋_GB2312" w:hAnsi="仿宋_GB2312" w:cs="仿宋_GB2312" w:hint="eastAsia"/>
          <w:color w:val="000000"/>
          <w:kern w:val="0"/>
          <w:sz w:val="32"/>
          <w:szCs w:val="32"/>
        </w:rPr>
        <w:t>：</w:t>
      </w:r>
      <w:r w:rsidR="00B62451">
        <w:rPr>
          <w:rFonts w:ascii="仿宋_GB2312" w:eastAsia="仿宋_GB2312" w:hAnsi="仿宋_GB2312" w:cs="仿宋_GB2312" w:hint="eastAsia"/>
          <w:sz w:val="32"/>
          <w:szCs w:val="32"/>
        </w:rPr>
        <w:t>项目全年预算数46.68万元，执行数为46.68万元，完成预算的100</w:t>
      </w:r>
      <w:r w:rsidR="00B62451">
        <w:rPr>
          <w:rFonts w:ascii="仿宋_GB2312" w:eastAsia="仿宋_GB2312" w:hAnsi="仿宋_GB2312" w:cs="仿宋_GB2312"/>
          <w:sz w:val="32"/>
          <w:szCs w:val="32"/>
        </w:rPr>
        <w:t>%</w:t>
      </w:r>
      <w:r w:rsidR="00B62451">
        <w:rPr>
          <w:rFonts w:ascii="仿宋_GB2312" w:eastAsia="仿宋_GB2312" w:hAnsi="仿宋_GB2312" w:cs="仿宋_GB2312" w:hint="eastAsia"/>
          <w:sz w:val="32"/>
          <w:szCs w:val="32"/>
        </w:rPr>
        <w:t>。通过</w:t>
      </w:r>
      <w:r w:rsidR="00502097">
        <w:rPr>
          <w:rFonts w:ascii="仿宋_GB2312" w:eastAsia="仿宋_GB2312" w:hAnsi="仿宋_GB2312" w:cs="仿宋_GB2312" w:hint="eastAsia"/>
          <w:sz w:val="32"/>
          <w:szCs w:val="32"/>
        </w:rPr>
        <w:t>该</w:t>
      </w:r>
      <w:r w:rsidR="00B62451">
        <w:rPr>
          <w:rFonts w:ascii="仿宋_GB2312" w:eastAsia="仿宋_GB2312" w:hAnsi="仿宋_GB2312" w:cs="仿宋_GB2312" w:hint="eastAsia"/>
          <w:sz w:val="32"/>
          <w:szCs w:val="32"/>
        </w:rPr>
        <w:t>项目实施，</w:t>
      </w:r>
      <w:proofErr w:type="gramStart"/>
      <w:r w:rsidR="00B62451">
        <w:rPr>
          <w:rFonts w:ascii="仿宋_GB2312" w:eastAsia="仿宋_GB2312" w:hAnsi="仿宋_GB2312" w:cs="仿宋_GB2312" w:hint="eastAsia"/>
          <w:sz w:val="32"/>
          <w:szCs w:val="32"/>
        </w:rPr>
        <w:t>保障市</w:t>
      </w:r>
      <w:proofErr w:type="gramEnd"/>
      <w:r w:rsidR="00B62451">
        <w:rPr>
          <w:rFonts w:ascii="仿宋_GB2312" w:eastAsia="仿宋_GB2312" w:hAnsi="仿宋_GB2312" w:cs="仿宋_GB2312" w:hint="eastAsia"/>
          <w:sz w:val="32"/>
          <w:szCs w:val="32"/>
        </w:rPr>
        <w:t>本级储备库的正常运转，用于支付聘用人员工资、做好储备库房、特种设备、消防、安防设施设备日常的管理、维护、保养，做好应急救灾物资的日常管理、维护、保养，做好应急救灾物资的调运和区县救灾物资的指导管理等工作。发现的问题：无。下一步改进措施：进一步从中心运转的实际需求出发，结合年度目标工作任务，积极做好库内物资的管理工作，确保库内物资安全完好，积极做好备灾工作。</w:t>
      </w:r>
    </w:p>
    <w:p w:rsidR="002B5EC0" w:rsidRDefault="002B5EC0" w:rsidP="002B5EC0">
      <w:pPr>
        <w:adjustRightInd w:val="0"/>
        <w:snapToGrid w:val="0"/>
        <w:spacing w:line="600" w:lineRule="exact"/>
        <w:ind w:firstLine="720"/>
        <w:rPr>
          <w:rFonts w:ascii="仿宋_GB2312" w:eastAsia="仿宋_GB2312" w:hAnsi="仿宋_GB2312" w:cs="仿宋_GB2312"/>
          <w:color w:val="000000"/>
          <w:kern w:val="0"/>
          <w:sz w:val="32"/>
          <w:szCs w:val="32"/>
        </w:rPr>
      </w:pPr>
      <w:r>
        <w:rPr>
          <w:rFonts w:ascii="仿宋_GB2312" w:eastAsia="仿宋_GB2312" w:hAnsi="仿宋_GB2312" w:cs="仿宋_GB2312" w:hint="eastAsia"/>
          <w:sz w:val="32"/>
          <w:szCs w:val="32"/>
        </w:rPr>
        <w:t>2.</w:t>
      </w:r>
      <w:r w:rsidR="00914CFB" w:rsidRPr="00914CFB">
        <w:rPr>
          <w:rFonts w:ascii="仿宋_GB2312" w:eastAsia="仿宋_GB2312" w:hAnsi="仿宋_GB2312" w:cs="仿宋_GB2312" w:hint="eastAsia"/>
          <w:sz w:val="32"/>
          <w:szCs w:val="32"/>
        </w:rPr>
        <w:t xml:space="preserve"> </w:t>
      </w:r>
      <w:r w:rsidR="00914CFB">
        <w:rPr>
          <w:rFonts w:ascii="仿宋_GB2312" w:eastAsia="仿宋_GB2312" w:hAnsi="仿宋_GB2312" w:cs="仿宋_GB2312" w:hint="eastAsia"/>
          <w:sz w:val="32"/>
          <w:szCs w:val="32"/>
        </w:rPr>
        <w:t>“</w:t>
      </w:r>
      <w:r w:rsidR="00914CFB" w:rsidRPr="00F9732B">
        <w:rPr>
          <w:rFonts w:ascii="仿宋_GB2312" w:eastAsia="仿宋_GB2312" w:hAnsi="仿宋_GB2312" w:cs="仿宋_GB2312" w:hint="eastAsia"/>
          <w:sz w:val="32"/>
          <w:szCs w:val="32"/>
        </w:rPr>
        <w:t>市救灾物资储备库添置仓储物资设备及救灾仓储管理</w:t>
      </w:r>
      <w:r w:rsidR="00914CFB">
        <w:rPr>
          <w:rFonts w:ascii="仿宋_GB2312" w:eastAsia="仿宋_GB2312" w:hAnsi="仿宋_GB2312" w:cs="仿宋_GB2312" w:hint="eastAsia"/>
          <w:sz w:val="32"/>
          <w:szCs w:val="32"/>
        </w:rPr>
        <w:t>”项目绩效目标完成情况综述。项目全年预算数11万元，执行数为11万元，完成预算的100</w:t>
      </w:r>
      <w:r w:rsidR="00914CFB">
        <w:rPr>
          <w:rFonts w:ascii="仿宋_GB2312" w:eastAsia="仿宋_GB2312" w:hAnsi="仿宋_GB2312" w:cs="仿宋_GB2312"/>
          <w:sz w:val="32"/>
          <w:szCs w:val="32"/>
        </w:rPr>
        <w:t>%</w:t>
      </w:r>
      <w:r w:rsidR="00914CFB">
        <w:rPr>
          <w:rFonts w:ascii="仿宋_GB2312" w:eastAsia="仿宋_GB2312" w:hAnsi="仿宋_GB2312" w:cs="仿宋_GB2312" w:hint="eastAsia"/>
          <w:sz w:val="32"/>
          <w:szCs w:val="32"/>
        </w:rPr>
        <w:t>。该项目年初制定</w:t>
      </w:r>
      <w:r w:rsidR="00914CFB">
        <w:rPr>
          <w:rFonts w:ascii="仿宋_GB2312" w:eastAsia="仿宋_GB2312" w:hAnsi="仿宋_GB2312" w:cs="仿宋_GB2312" w:hint="eastAsia"/>
          <w:sz w:val="32"/>
          <w:szCs w:val="32"/>
        </w:rPr>
        <w:lastRenderedPageBreak/>
        <w:t>的目标因“8.18”特大洪涝灾害急需补充应急防汛救灾物资有所调整，主要用于补充采购了一批防汛物资，该项目本身应实现的年初目标通过本单位的“</w:t>
      </w:r>
      <w:r w:rsidR="00914CFB" w:rsidRPr="00F83AF3">
        <w:rPr>
          <w:rFonts w:ascii="仿宋_GB2312" w:eastAsia="仿宋_GB2312" w:hAnsi="仿宋_GB2312" w:cs="仿宋_GB2312" w:hint="eastAsia"/>
          <w:sz w:val="32"/>
          <w:szCs w:val="32"/>
        </w:rPr>
        <w:t>政务运转项目经费</w:t>
      </w:r>
      <w:r w:rsidR="00914CFB">
        <w:rPr>
          <w:rFonts w:ascii="仿宋_GB2312" w:eastAsia="仿宋_GB2312" w:hAnsi="仿宋_GB2312" w:cs="仿宋_GB2312" w:hint="eastAsia"/>
          <w:sz w:val="32"/>
          <w:szCs w:val="32"/>
        </w:rPr>
        <w:t>”实施。</w:t>
      </w:r>
    </w:p>
    <w:p w:rsidR="002B5EC0" w:rsidRDefault="002B5EC0" w:rsidP="002B5EC0">
      <w:pPr>
        <w:adjustRightInd w:val="0"/>
        <w:snapToGrid w:val="0"/>
        <w:spacing w:line="600" w:lineRule="exact"/>
        <w:ind w:firstLine="720"/>
        <w:rPr>
          <w:rFonts w:ascii="仿宋_GB2312" w:eastAsia="仿宋_GB2312" w:hAnsi="仿宋_GB2312" w:cs="仿宋_GB2312"/>
          <w:color w:val="000000"/>
          <w:kern w:val="0"/>
          <w:sz w:val="32"/>
          <w:szCs w:val="32"/>
        </w:rPr>
      </w:pPr>
      <w:r>
        <w:rPr>
          <w:rFonts w:ascii="仿宋_GB2312" w:eastAsia="仿宋_GB2312" w:hAnsi="仿宋_GB2312" w:cs="仿宋_GB2312" w:hint="eastAsia"/>
          <w:sz w:val="32"/>
          <w:szCs w:val="32"/>
        </w:rPr>
        <w:t>3.</w:t>
      </w:r>
      <w:r w:rsidR="00B06D20" w:rsidRPr="00B06D20">
        <w:rPr>
          <w:rFonts w:ascii="仿宋_GB2312" w:eastAsia="仿宋_GB2312" w:hAnsi="仿宋_GB2312" w:cs="仿宋_GB2312" w:hint="eastAsia"/>
          <w:sz w:val="32"/>
          <w:szCs w:val="32"/>
        </w:rPr>
        <w:t xml:space="preserve"> </w:t>
      </w:r>
      <w:r w:rsidR="00B06D20">
        <w:rPr>
          <w:rFonts w:ascii="仿宋_GB2312" w:eastAsia="仿宋_GB2312" w:hAnsi="仿宋_GB2312" w:cs="仿宋_GB2312" w:hint="eastAsia"/>
          <w:sz w:val="32"/>
          <w:szCs w:val="32"/>
        </w:rPr>
        <w:t>“</w:t>
      </w:r>
      <w:r w:rsidR="00B06D20" w:rsidRPr="00F9732B">
        <w:rPr>
          <w:rFonts w:ascii="仿宋_GB2312" w:eastAsia="仿宋_GB2312" w:hAnsi="仿宋_GB2312" w:cs="仿宋_GB2312" w:hint="eastAsia"/>
          <w:sz w:val="32"/>
          <w:szCs w:val="32"/>
        </w:rPr>
        <w:t>应急商品代储及应急劳务履约经费</w:t>
      </w:r>
      <w:r w:rsidR="00B06D20">
        <w:rPr>
          <w:rFonts w:ascii="仿宋_GB2312" w:eastAsia="仿宋_GB2312" w:hAnsi="仿宋_GB2312" w:cs="仿宋_GB2312" w:hint="eastAsia"/>
          <w:sz w:val="32"/>
          <w:szCs w:val="32"/>
        </w:rPr>
        <w:t>”项目绩效目标完成情况综述。项目全年预算数10万元，执行数为10万元，完成预算的100</w:t>
      </w:r>
      <w:r w:rsidR="00B06D20">
        <w:rPr>
          <w:rFonts w:ascii="仿宋_GB2312" w:eastAsia="仿宋_GB2312" w:hAnsi="仿宋_GB2312" w:cs="仿宋_GB2312"/>
          <w:sz w:val="32"/>
          <w:szCs w:val="32"/>
        </w:rPr>
        <w:t>%</w:t>
      </w:r>
      <w:r w:rsidR="00B06D20">
        <w:rPr>
          <w:rFonts w:ascii="仿宋_GB2312" w:eastAsia="仿宋_GB2312" w:hAnsi="仿宋_GB2312" w:cs="仿宋_GB2312" w:hint="eastAsia"/>
          <w:sz w:val="32"/>
          <w:szCs w:val="32"/>
        </w:rPr>
        <w:t>。该项目的实施是</w:t>
      </w:r>
      <w:r w:rsidR="00B06D20" w:rsidRPr="0086653C">
        <w:rPr>
          <w:rFonts w:ascii="仿宋_GB2312" w:eastAsia="仿宋_GB2312" w:hAnsi="仿宋_GB2312" w:cs="仿宋_GB2312" w:hint="eastAsia"/>
          <w:sz w:val="32"/>
          <w:szCs w:val="32"/>
        </w:rPr>
        <w:t>对不易长期贮存的应急物资，与本地有关供应商（厂）</w:t>
      </w:r>
      <w:proofErr w:type="gramStart"/>
      <w:r w:rsidR="00B06D20" w:rsidRPr="0086653C">
        <w:rPr>
          <w:rFonts w:ascii="仿宋_GB2312" w:eastAsia="仿宋_GB2312" w:hAnsi="仿宋_GB2312" w:cs="仿宋_GB2312" w:hint="eastAsia"/>
          <w:sz w:val="32"/>
          <w:szCs w:val="32"/>
        </w:rPr>
        <w:t>家签订</w:t>
      </w:r>
      <w:proofErr w:type="gramEnd"/>
      <w:r w:rsidR="00B06D20" w:rsidRPr="0086653C">
        <w:rPr>
          <w:rFonts w:ascii="仿宋_GB2312" w:eastAsia="仿宋_GB2312" w:hAnsi="仿宋_GB2312" w:cs="仿宋_GB2312" w:hint="eastAsia"/>
          <w:sz w:val="32"/>
          <w:szCs w:val="32"/>
        </w:rPr>
        <w:t>紧急订购协议，委托其代储相关物资，将政府储备与企业和商业储备有机结合，将实物储备与能力储备有机结合，逐步构建多元、完整的应急救灾物资储备体系。同时与物流、搬运企业签订应急劳务履约协议，确保灾情发生后能够迅速开展应急物资调运工作，确保应急反应迅速。</w:t>
      </w:r>
    </w:p>
    <w:p w:rsidR="002B5EC0" w:rsidRDefault="002B5EC0" w:rsidP="002B5EC0">
      <w:pPr>
        <w:adjustRightInd w:val="0"/>
        <w:snapToGrid w:val="0"/>
        <w:spacing w:line="600" w:lineRule="exact"/>
        <w:ind w:firstLine="720"/>
        <w:rPr>
          <w:rFonts w:ascii="仿宋_GB2312" w:eastAsia="仿宋_GB2312" w:hAnsi="仿宋_GB2312" w:cs="仿宋_GB2312"/>
          <w:color w:val="000000"/>
          <w:kern w:val="0"/>
          <w:sz w:val="32"/>
          <w:szCs w:val="32"/>
        </w:rPr>
      </w:pPr>
      <w:r>
        <w:rPr>
          <w:rFonts w:ascii="仿宋_GB2312" w:eastAsia="仿宋_GB2312" w:hAnsi="仿宋_GB2312" w:cs="仿宋_GB2312" w:hint="eastAsia"/>
          <w:sz w:val="32"/>
          <w:szCs w:val="32"/>
        </w:rPr>
        <w:t>4.</w:t>
      </w:r>
      <w:r w:rsidR="00B06D20" w:rsidRPr="00B06D20">
        <w:rPr>
          <w:rFonts w:ascii="仿宋_GB2312" w:eastAsia="仿宋_GB2312" w:hAnsi="仿宋_GB2312" w:cs="仿宋_GB2312" w:hint="eastAsia"/>
          <w:sz w:val="32"/>
          <w:szCs w:val="32"/>
        </w:rPr>
        <w:t xml:space="preserve"> </w:t>
      </w:r>
      <w:r w:rsidR="00B06D20">
        <w:rPr>
          <w:rFonts w:ascii="仿宋_GB2312" w:eastAsia="仿宋_GB2312" w:hAnsi="仿宋_GB2312" w:cs="仿宋_GB2312" w:hint="eastAsia"/>
          <w:sz w:val="32"/>
          <w:szCs w:val="32"/>
        </w:rPr>
        <w:t>“</w:t>
      </w:r>
      <w:r w:rsidR="00B06D20" w:rsidRPr="00883520">
        <w:rPr>
          <w:rFonts w:ascii="仿宋_GB2312" w:eastAsia="仿宋_GB2312" w:hAnsi="仿宋_GB2312" w:cs="仿宋_GB2312" w:hint="eastAsia"/>
          <w:sz w:val="32"/>
          <w:szCs w:val="32"/>
        </w:rPr>
        <w:t>2019年省级应急救援资金</w:t>
      </w:r>
      <w:r w:rsidR="00B06D20">
        <w:rPr>
          <w:rFonts w:ascii="仿宋_GB2312" w:eastAsia="仿宋_GB2312" w:hAnsi="仿宋_GB2312" w:cs="仿宋_GB2312" w:hint="eastAsia"/>
          <w:sz w:val="32"/>
          <w:szCs w:val="32"/>
        </w:rPr>
        <w:t>”项目绩效目标完成情况综述。项目全年预算数100万元，执行数为100万元，完成预算的100</w:t>
      </w:r>
      <w:r w:rsidR="00B06D20">
        <w:rPr>
          <w:rFonts w:ascii="仿宋_GB2312" w:eastAsia="仿宋_GB2312" w:hAnsi="仿宋_GB2312" w:cs="仿宋_GB2312"/>
          <w:sz w:val="32"/>
          <w:szCs w:val="32"/>
        </w:rPr>
        <w:t>%</w:t>
      </w:r>
      <w:r w:rsidR="00B06D20">
        <w:rPr>
          <w:rFonts w:ascii="仿宋_GB2312" w:eastAsia="仿宋_GB2312" w:hAnsi="仿宋_GB2312" w:cs="仿宋_GB2312" w:hint="eastAsia"/>
          <w:sz w:val="32"/>
          <w:szCs w:val="32"/>
        </w:rPr>
        <w:t>。该项目的实施主要是用于补充应急救灾物资的品种和数量，2020年年</w:t>
      </w:r>
      <w:proofErr w:type="gramStart"/>
      <w:r w:rsidR="00B06D20">
        <w:rPr>
          <w:rFonts w:ascii="仿宋_GB2312" w:eastAsia="仿宋_GB2312" w:hAnsi="仿宋_GB2312" w:cs="仿宋_GB2312" w:hint="eastAsia"/>
          <w:sz w:val="32"/>
          <w:szCs w:val="32"/>
        </w:rPr>
        <w:t>初计划</w:t>
      </w:r>
      <w:proofErr w:type="gramEnd"/>
      <w:r w:rsidR="00B06D20">
        <w:rPr>
          <w:rFonts w:ascii="仿宋_GB2312" w:eastAsia="仿宋_GB2312" w:hAnsi="仿宋_GB2312" w:cs="仿宋_GB2312" w:hint="eastAsia"/>
          <w:sz w:val="32"/>
          <w:szCs w:val="32"/>
        </w:rPr>
        <w:t>使用政府采购方式采购补充一批救灾物资，其中通过政府采购方式该项目实施了70.8万元（不含质保金3.73万元）。剩余的29.2万元后因“8.18”特大洪涝灾害需紧急补充防汛救灾物资，根据</w:t>
      </w:r>
      <w:proofErr w:type="gramStart"/>
      <w:r w:rsidR="00B06D20">
        <w:rPr>
          <w:rFonts w:ascii="仿宋_GB2312" w:eastAsia="仿宋_GB2312" w:hAnsi="仿宋_GB2312" w:cs="仿宋_GB2312" w:hint="eastAsia"/>
          <w:sz w:val="32"/>
          <w:szCs w:val="32"/>
        </w:rPr>
        <w:t>《四川省财政厅关于强化资金统筹全力做好应急救灾经费保障的通知》川财预</w:t>
      </w:r>
      <w:proofErr w:type="gramEnd"/>
      <w:r w:rsidR="00B06D20">
        <w:rPr>
          <w:rFonts w:ascii="Arial" w:eastAsia="仿宋_GB2312" w:hAnsi="Arial" w:cs="Arial"/>
          <w:sz w:val="32"/>
          <w:szCs w:val="32"/>
        </w:rPr>
        <w:t>[</w:t>
      </w:r>
      <w:r w:rsidR="00B06D20">
        <w:rPr>
          <w:rFonts w:ascii="Arial" w:eastAsia="仿宋_GB2312" w:hAnsi="Arial" w:cs="Arial" w:hint="eastAsia"/>
          <w:sz w:val="32"/>
          <w:szCs w:val="32"/>
        </w:rPr>
        <w:t>2020</w:t>
      </w:r>
      <w:r w:rsidR="00B06D20">
        <w:rPr>
          <w:rFonts w:ascii="Arial" w:eastAsia="仿宋_GB2312" w:hAnsi="Arial" w:cs="Arial"/>
          <w:sz w:val="32"/>
          <w:szCs w:val="32"/>
        </w:rPr>
        <w:t>]</w:t>
      </w:r>
      <w:r w:rsidR="00B06D20">
        <w:rPr>
          <w:rFonts w:ascii="Arial" w:eastAsia="仿宋_GB2312" w:hAnsi="Arial" w:cs="Arial" w:hint="eastAsia"/>
          <w:sz w:val="32"/>
          <w:szCs w:val="32"/>
        </w:rPr>
        <w:t>53</w:t>
      </w:r>
      <w:r w:rsidR="00B06D20">
        <w:rPr>
          <w:rFonts w:ascii="Arial" w:eastAsia="仿宋_GB2312" w:hAnsi="Arial" w:cs="Arial" w:hint="eastAsia"/>
          <w:sz w:val="32"/>
          <w:szCs w:val="32"/>
        </w:rPr>
        <w:t>号文件开通采购绿色通道，实行紧急采购。</w:t>
      </w:r>
    </w:p>
    <w:p w:rsidR="002B5EC0" w:rsidRPr="0003538A" w:rsidRDefault="002B5EC0" w:rsidP="002B5EC0">
      <w:pPr>
        <w:adjustRightInd w:val="0"/>
        <w:snapToGrid w:val="0"/>
        <w:spacing w:line="600" w:lineRule="exact"/>
        <w:ind w:firstLine="720"/>
        <w:rPr>
          <w:rFonts w:ascii="仿宋_GB2312" w:eastAsia="仿宋_GB2312" w:hAnsi="仿宋_GB2312" w:cs="仿宋_GB2312"/>
          <w:color w:val="000000"/>
          <w:kern w:val="0"/>
          <w:sz w:val="32"/>
          <w:szCs w:val="32"/>
        </w:rPr>
      </w:pPr>
      <w:r>
        <w:rPr>
          <w:rFonts w:ascii="仿宋_GB2312" w:eastAsia="仿宋_GB2312" w:hAnsi="仿宋_GB2312" w:cs="仿宋_GB2312" w:hint="eastAsia"/>
          <w:sz w:val="32"/>
          <w:szCs w:val="32"/>
        </w:rPr>
        <w:t>5.</w:t>
      </w:r>
      <w:r w:rsidR="003C2C66" w:rsidRPr="003C2C66">
        <w:rPr>
          <w:rFonts w:ascii="仿宋_GB2312" w:eastAsia="仿宋_GB2312" w:hAnsi="仿宋_GB2312" w:cs="仿宋_GB2312" w:hint="eastAsia"/>
          <w:sz w:val="32"/>
          <w:szCs w:val="32"/>
        </w:rPr>
        <w:t xml:space="preserve"> </w:t>
      </w:r>
      <w:r w:rsidR="003C2C66">
        <w:rPr>
          <w:rFonts w:ascii="仿宋_GB2312" w:eastAsia="仿宋_GB2312" w:hAnsi="仿宋_GB2312" w:cs="仿宋_GB2312" w:hint="eastAsia"/>
          <w:sz w:val="32"/>
          <w:szCs w:val="32"/>
        </w:rPr>
        <w:t>“</w:t>
      </w:r>
      <w:r w:rsidR="003C2C66" w:rsidRPr="00883520">
        <w:rPr>
          <w:rFonts w:ascii="仿宋_GB2312" w:eastAsia="仿宋_GB2312" w:hAnsi="仿宋_GB2312" w:cs="仿宋_GB2312" w:hint="eastAsia"/>
          <w:sz w:val="32"/>
          <w:szCs w:val="32"/>
        </w:rPr>
        <w:t>2019年自然灾害救灾资金</w:t>
      </w:r>
      <w:r w:rsidR="003C2C66">
        <w:rPr>
          <w:rFonts w:ascii="仿宋_GB2312" w:eastAsia="仿宋_GB2312" w:hAnsi="仿宋_GB2312" w:cs="仿宋_GB2312" w:hint="eastAsia"/>
          <w:sz w:val="32"/>
          <w:szCs w:val="32"/>
        </w:rPr>
        <w:t>”项目绩效目标完成情况综述。项目全年预算数91.01万元，执行数为66.59万元，</w:t>
      </w:r>
      <w:r w:rsidR="003C2C66">
        <w:rPr>
          <w:rFonts w:ascii="仿宋_GB2312" w:eastAsia="仿宋_GB2312" w:hAnsi="仿宋_GB2312" w:cs="仿宋_GB2312" w:hint="eastAsia"/>
          <w:sz w:val="32"/>
          <w:szCs w:val="32"/>
        </w:rPr>
        <w:lastRenderedPageBreak/>
        <w:t>完成预算的73.17</w:t>
      </w:r>
      <w:r w:rsidR="003C2C66">
        <w:rPr>
          <w:rFonts w:ascii="仿宋_GB2312" w:eastAsia="仿宋_GB2312" w:hAnsi="仿宋_GB2312" w:cs="仿宋_GB2312"/>
          <w:sz w:val="32"/>
          <w:szCs w:val="32"/>
        </w:rPr>
        <w:t>%</w:t>
      </w:r>
      <w:r w:rsidR="003C2C66">
        <w:rPr>
          <w:rFonts w:ascii="仿宋_GB2312" w:eastAsia="仿宋_GB2312" w:hAnsi="仿宋_GB2312" w:cs="仿宋_GB2312" w:hint="eastAsia"/>
          <w:sz w:val="32"/>
          <w:szCs w:val="32"/>
        </w:rPr>
        <w:t>。该项目的实施主要是用于补充应急救灾物资的品种、数量和添置仓储设备，2020年通过紧急采购</w:t>
      </w:r>
      <w:r w:rsidR="003C2C66" w:rsidRPr="00616EEF">
        <w:rPr>
          <w:rFonts w:ascii="仿宋_GB2312" w:eastAsia="仿宋_GB2312" w:hAnsi="仿宋_GB2312" w:cs="仿宋_GB2312" w:hint="eastAsia"/>
          <w:sz w:val="32"/>
          <w:szCs w:val="32"/>
        </w:rPr>
        <w:t>完成了物资补充的</w:t>
      </w:r>
      <w:r w:rsidR="003C2C66">
        <w:rPr>
          <w:rFonts w:ascii="仿宋_GB2312" w:eastAsia="仿宋_GB2312" w:hAnsi="仿宋_GB2312" w:cs="仿宋_GB2312" w:hint="eastAsia"/>
          <w:sz w:val="32"/>
          <w:szCs w:val="32"/>
        </w:rPr>
        <w:t>相关工作（紧急采购的理由同上“</w:t>
      </w:r>
      <w:r w:rsidR="003C2C66" w:rsidRPr="00E30848">
        <w:rPr>
          <w:rFonts w:ascii="仿宋_GB2312" w:eastAsia="仿宋_GB2312" w:hAnsi="仿宋_GB2312" w:cs="仿宋_GB2312" w:hint="eastAsia"/>
          <w:sz w:val="32"/>
          <w:szCs w:val="32"/>
        </w:rPr>
        <w:t>2019年省级应急救援资金”项目）</w:t>
      </w:r>
      <w:r w:rsidR="003C2C66">
        <w:rPr>
          <w:rFonts w:ascii="仿宋_GB2312" w:eastAsia="仿宋_GB2312" w:hAnsi="仿宋_GB2312" w:cs="仿宋_GB2312" w:hint="eastAsia"/>
          <w:sz w:val="32"/>
          <w:szCs w:val="32"/>
        </w:rPr>
        <w:t>，添置仓储设备的目标任务只完成了升降平台的安装，叉车等特种设备添置的目标因特种设备需报购置计划，机关事务局于年底批复了我中心的设备购置计划，但因已近年底时间较紧，当年未完成该目标任</w:t>
      </w:r>
      <w:r w:rsidR="00502097">
        <w:rPr>
          <w:rFonts w:ascii="仿宋_GB2312" w:eastAsia="仿宋_GB2312" w:hAnsi="仿宋_GB2312" w:cs="仿宋_GB2312" w:hint="eastAsia"/>
          <w:sz w:val="32"/>
          <w:szCs w:val="32"/>
        </w:rPr>
        <w:t>务</w:t>
      </w:r>
      <w:r w:rsidR="003C2C66">
        <w:rPr>
          <w:rFonts w:ascii="仿宋_GB2312" w:eastAsia="仿宋_GB2312" w:hAnsi="仿宋_GB2312" w:cs="仿宋_GB2312" w:hint="eastAsia"/>
          <w:sz w:val="32"/>
          <w:szCs w:val="32"/>
        </w:rPr>
        <w:t>，在2021年年</w:t>
      </w:r>
      <w:proofErr w:type="gramStart"/>
      <w:r w:rsidR="003C2C66">
        <w:rPr>
          <w:rFonts w:ascii="仿宋_GB2312" w:eastAsia="仿宋_GB2312" w:hAnsi="仿宋_GB2312" w:cs="仿宋_GB2312" w:hint="eastAsia"/>
          <w:sz w:val="32"/>
          <w:szCs w:val="32"/>
        </w:rPr>
        <w:t>初实施</w:t>
      </w:r>
      <w:proofErr w:type="gramEnd"/>
      <w:r w:rsidR="003C2C66">
        <w:rPr>
          <w:rFonts w:ascii="仿宋_GB2312" w:eastAsia="仿宋_GB2312" w:hAnsi="仿宋_GB2312" w:cs="仿宋_GB2312" w:hint="eastAsia"/>
          <w:sz w:val="32"/>
          <w:szCs w:val="32"/>
        </w:rPr>
        <w:t>完毕。</w:t>
      </w:r>
    </w:p>
    <w:p w:rsidR="002B5EC0" w:rsidRDefault="002B5EC0" w:rsidP="002B5EC0">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（三）项目自评步骤及方法。</w:t>
      </w:r>
    </w:p>
    <w:p w:rsidR="002B5EC0" w:rsidRDefault="002B5EC0" w:rsidP="002B5EC0">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说明项目绩效自评采用的组织实施步骤及方法。</w:t>
      </w:r>
      <w:r w:rsidR="00632DC1">
        <w:rPr>
          <w:rFonts w:ascii="仿宋_GB2312" w:eastAsia="仿宋_GB2312" w:hAnsi="宋体" w:hint="eastAsia"/>
          <w:sz w:val="32"/>
          <w:szCs w:val="32"/>
          <w:lang w:val="zh-CN"/>
        </w:rPr>
        <w:t>各项目自评时通过认真对照年初制定的目标任务</w:t>
      </w:r>
      <w:r w:rsidR="00111224">
        <w:rPr>
          <w:rFonts w:ascii="仿宋_GB2312" w:eastAsia="仿宋_GB2312" w:hAnsi="宋体" w:hint="eastAsia"/>
          <w:sz w:val="32"/>
          <w:szCs w:val="32"/>
          <w:lang w:val="zh-CN"/>
        </w:rPr>
        <w:t>和调整后的目标任务</w:t>
      </w:r>
      <w:r w:rsidR="00632DC1">
        <w:rPr>
          <w:rFonts w:ascii="仿宋_GB2312" w:eastAsia="仿宋_GB2312" w:hAnsi="宋体" w:hint="eastAsia"/>
          <w:sz w:val="32"/>
          <w:szCs w:val="32"/>
          <w:lang w:val="zh-CN"/>
        </w:rPr>
        <w:t>，逐条分解评价任务是否完成，管理是否规范，资金使用是否及时。</w:t>
      </w:r>
    </w:p>
    <w:p w:rsidR="002B5EC0" w:rsidRDefault="002B5EC0" w:rsidP="002B5EC0">
      <w:pPr>
        <w:adjustRightInd w:val="0"/>
        <w:snapToGrid w:val="0"/>
        <w:spacing w:line="600" w:lineRule="exact"/>
        <w:ind w:firstLine="720"/>
        <w:rPr>
          <w:rFonts w:ascii="黑体" w:eastAsia="黑体" w:hAnsi="宋体"/>
          <w:sz w:val="32"/>
          <w:szCs w:val="32"/>
        </w:rPr>
      </w:pPr>
      <w:r>
        <w:rPr>
          <w:rFonts w:ascii="黑体" w:eastAsia="黑体" w:hAnsi="宋体" w:hint="eastAsia"/>
          <w:sz w:val="32"/>
          <w:szCs w:val="32"/>
        </w:rPr>
        <w:t>二、项目资金申报及使用情况</w:t>
      </w:r>
    </w:p>
    <w:p w:rsidR="002B5EC0" w:rsidRDefault="002B5EC0" w:rsidP="002B5EC0">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（一）项目资金申报及批复情况。</w:t>
      </w:r>
    </w:p>
    <w:p w:rsidR="002B5EC0" w:rsidRPr="00C83C82" w:rsidRDefault="002B5EC0" w:rsidP="002B5EC0">
      <w:pPr>
        <w:adjustRightInd w:val="0"/>
        <w:snapToGrid w:val="0"/>
        <w:spacing w:line="600" w:lineRule="exact"/>
        <w:ind w:firstLine="720"/>
        <w:rPr>
          <w:rFonts w:ascii="仿宋_GB2312" w:eastAsia="仿宋_GB2312" w:hAnsi="宋体"/>
          <w:color w:val="000000"/>
          <w:sz w:val="32"/>
          <w:szCs w:val="32"/>
          <w:lang w:val="zh-CN"/>
        </w:rPr>
      </w:pPr>
      <w:r w:rsidRPr="00C83C82">
        <w:rPr>
          <w:rFonts w:ascii="仿宋_GB2312" w:eastAsia="仿宋_GB2312" w:hAnsi="宋体" w:hint="eastAsia"/>
          <w:color w:val="000000"/>
          <w:sz w:val="32"/>
          <w:szCs w:val="32"/>
          <w:lang w:val="zh-CN"/>
        </w:rPr>
        <w:t>一</w:t>
      </w:r>
      <w:r w:rsidRPr="00C83C82">
        <w:rPr>
          <w:rFonts w:ascii="仿宋_GB2312" w:eastAsia="仿宋_GB2312" w:hAnsi="宋体"/>
          <w:color w:val="000000"/>
          <w:sz w:val="32"/>
          <w:szCs w:val="32"/>
          <w:lang w:val="zh-CN"/>
        </w:rPr>
        <w:t>是</w:t>
      </w:r>
      <w:r>
        <w:rPr>
          <w:rFonts w:ascii="仿宋_GB2312" w:eastAsia="仿宋_GB2312" w:hAnsi="宋体" w:hint="eastAsia"/>
          <w:color w:val="000000"/>
          <w:sz w:val="32"/>
          <w:szCs w:val="32"/>
          <w:lang w:val="zh-CN"/>
        </w:rPr>
        <w:t>2020</w:t>
      </w:r>
      <w:r w:rsidRPr="00C83C82">
        <w:rPr>
          <w:rFonts w:ascii="仿宋_GB2312" w:eastAsia="仿宋_GB2312" w:hAnsi="宋体" w:hint="eastAsia"/>
          <w:color w:val="000000"/>
          <w:sz w:val="32"/>
          <w:szCs w:val="32"/>
          <w:lang w:val="zh-CN"/>
        </w:rPr>
        <w:t>年</w:t>
      </w:r>
      <w:r w:rsidRPr="00C83C82">
        <w:rPr>
          <w:rFonts w:ascii="仿宋_GB2312" w:eastAsia="仿宋_GB2312" w:hAnsi="宋体"/>
          <w:color w:val="000000"/>
          <w:sz w:val="32"/>
          <w:szCs w:val="32"/>
          <w:lang w:val="zh-CN"/>
        </w:rPr>
        <w:t>我</w:t>
      </w:r>
      <w:r w:rsidR="001030A1">
        <w:rPr>
          <w:rFonts w:ascii="仿宋_GB2312" w:eastAsia="仿宋_GB2312" w:hAnsi="宋体" w:hint="eastAsia"/>
          <w:color w:val="000000"/>
          <w:sz w:val="32"/>
          <w:szCs w:val="32"/>
          <w:lang w:val="zh-CN"/>
        </w:rPr>
        <w:t>中心</w:t>
      </w:r>
      <w:r w:rsidRPr="00C83C82">
        <w:rPr>
          <w:rFonts w:ascii="仿宋_GB2312" w:eastAsia="仿宋_GB2312" w:hAnsi="宋体"/>
          <w:color w:val="000000"/>
          <w:sz w:val="32"/>
          <w:szCs w:val="32"/>
          <w:lang w:val="zh-CN"/>
        </w:rPr>
        <w:t>申报专项</w:t>
      </w:r>
      <w:r w:rsidRPr="00C83C82">
        <w:rPr>
          <w:rFonts w:ascii="仿宋_GB2312" w:eastAsia="仿宋_GB2312" w:hAnsi="宋体" w:hint="eastAsia"/>
          <w:color w:val="000000"/>
          <w:sz w:val="32"/>
          <w:szCs w:val="32"/>
          <w:lang w:val="zh-CN"/>
        </w:rPr>
        <w:t>项目</w:t>
      </w:r>
      <w:r w:rsidR="001030A1">
        <w:rPr>
          <w:rFonts w:ascii="仿宋_GB2312" w:eastAsia="仿宋_GB2312" w:hAnsi="宋体" w:hint="eastAsia"/>
          <w:color w:val="000000"/>
          <w:sz w:val="32"/>
          <w:szCs w:val="32"/>
          <w:lang w:val="zh-CN"/>
        </w:rPr>
        <w:t>9</w:t>
      </w:r>
      <w:r w:rsidRPr="00C83C82">
        <w:rPr>
          <w:rFonts w:ascii="仿宋_GB2312" w:eastAsia="仿宋_GB2312" w:hAnsi="宋体" w:hint="eastAsia"/>
          <w:color w:val="000000"/>
          <w:sz w:val="32"/>
          <w:szCs w:val="32"/>
          <w:lang w:val="zh-CN"/>
        </w:rPr>
        <w:t xml:space="preserve"> </w:t>
      </w:r>
      <w:proofErr w:type="gramStart"/>
      <w:r w:rsidRPr="00C83C82">
        <w:rPr>
          <w:rFonts w:ascii="仿宋_GB2312" w:eastAsia="仿宋_GB2312" w:hAnsi="宋体" w:hint="eastAsia"/>
          <w:color w:val="000000"/>
          <w:sz w:val="32"/>
          <w:szCs w:val="32"/>
          <w:lang w:val="zh-CN"/>
        </w:rPr>
        <w:t>个</w:t>
      </w:r>
      <w:proofErr w:type="gramEnd"/>
      <w:r w:rsidRPr="00C83C82">
        <w:rPr>
          <w:rFonts w:ascii="仿宋_GB2312" w:eastAsia="仿宋_GB2312" w:hAnsi="宋体" w:hint="eastAsia"/>
          <w:color w:val="000000"/>
          <w:sz w:val="32"/>
          <w:szCs w:val="32"/>
          <w:lang w:val="zh-CN"/>
        </w:rPr>
        <w:t>，申</w:t>
      </w:r>
      <w:r w:rsidRPr="00C83C82">
        <w:rPr>
          <w:rFonts w:ascii="仿宋_GB2312" w:eastAsia="仿宋_GB2312" w:hAnsi="宋体"/>
          <w:color w:val="000000"/>
          <w:sz w:val="32"/>
          <w:szCs w:val="32"/>
          <w:lang w:val="zh-CN"/>
        </w:rPr>
        <w:t>报</w:t>
      </w:r>
      <w:r w:rsidRPr="00C83C82">
        <w:rPr>
          <w:rFonts w:ascii="仿宋_GB2312" w:eastAsia="仿宋_GB2312" w:hAnsi="宋体" w:hint="eastAsia"/>
          <w:color w:val="000000"/>
          <w:sz w:val="32"/>
          <w:szCs w:val="32"/>
          <w:lang w:val="zh-CN"/>
        </w:rPr>
        <w:t>预算</w:t>
      </w:r>
      <w:r w:rsidRPr="00C83C82">
        <w:rPr>
          <w:rFonts w:ascii="仿宋_GB2312" w:eastAsia="仿宋_GB2312" w:hAnsi="宋体"/>
          <w:color w:val="000000"/>
          <w:sz w:val="32"/>
          <w:szCs w:val="32"/>
          <w:lang w:val="zh-CN"/>
        </w:rPr>
        <w:t>资金</w:t>
      </w:r>
      <w:r w:rsidR="001030A1">
        <w:rPr>
          <w:rFonts w:ascii="仿宋_GB2312" w:eastAsia="仿宋_GB2312" w:hAnsi="宋体" w:hint="eastAsia"/>
          <w:color w:val="000000"/>
          <w:sz w:val="32"/>
          <w:szCs w:val="32"/>
          <w:lang w:val="zh-CN"/>
        </w:rPr>
        <w:t>833.37</w:t>
      </w:r>
      <w:r w:rsidRPr="00C83C82">
        <w:rPr>
          <w:rFonts w:ascii="仿宋_GB2312" w:eastAsia="仿宋_GB2312" w:hAnsi="宋体" w:hint="eastAsia"/>
          <w:color w:val="000000"/>
          <w:sz w:val="32"/>
          <w:szCs w:val="32"/>
          <w:lang w:val="zh-CN"/>
        </w:rPr>
        <w:t>万</w:t>
      </w:r>
      <w:r w:rsidRPr="00C83C82">
        <w:rPr>
          <w:rFonts w:ascii="仿宋_GB2312" w:eastAsia="仿宋_GB2312" w:hAnsi="宋体"/>
          <w:color w:val="000000"/>
          <w:sz w:val="32"/>
          <w:szCs w:val="32"/>
          <w:lang w:val="zh-CN"/>
        </w:rPr>
        <w:t>元</w:t>
      </w:r>
      <w:r w:rsidRPr="00C83C82">
        <w:rPr>
          <w:rFonts w:ascii="仿宋_GB2312" w:eastAsia="仿宋_GB2312" w:hAnsi="宋体" w:hint="eastAsia"/>
          <w:color w:val="000000"/>
          <w:sz w:val="32"/>
          <w:szCs w:val="32"/>
          <w:lang w:val="zh-CN"/>
        </w:rPr>
        <w:t>。二</w:t>
      </w:r>
      <w:r w:rsidRPr="00C83C82">
        <w:rPr>
          <w:rFonts w:ascii="仿宋_GB2312" w:eastAsia="仿宋_GB2312" w:hAnsi="宋体"/>
          <w:color w:val="000000"/>
          <w:sz w:val="32"/>
          <w:szCs w:val="32"/>
          <w:lang w:val="zh-CN"/>
        </w:rPr>
        <w:t>是批复专项项目</w:t>
      </w:r>
      <w:r w:rsidR="001030A1">
        <w:rPr>
          <w:rFonts w:ascii="仿宋_GB2312" w:eastAsia="仿宋_GB2312" w:hAnsi="宋体" w:hint="eastAsia"/>
          <w:color w:val="000000"/>
          <w:sz w:val="32"/>
          <w:szCs w:val="32"/>
          <w:lang w:val="zh-CN"/>
        </w:rPr>
        <w:t>9</w:t>
      </w:r>
      <w:r w:rsidRPr="00C83C82">
        <w:rPr>
          <w:rFonts w:ascii="仿宋_GB2312" w:eastAsia="仿宋_GB2312" w:hAnsi="宋体" w:hint="eastAsia"/>
          <w:color w:val="000000"/>
          <w:sz w:val="32"/>
          <w:szCs w:val="32"/>
          <w:lang w:val="zh-CN"/>
        </w:rPr>
        <w:t>个，批</w:t>
      </w:r>
      <w:r w:rsidRPr="00C83C82">
        <w:rPr>
          <w:rFonts w:ascii="仿宋_GB2312" w:eastAsia="仿宋_GB2312" w:hAnsi="宋体"/>
          <w:color w:val="000000"/>
          <w:sz w:val="32"/>
          <w:szCs w:val="32"/>
          <w:lang w:val="zh-CN"/>
        </w:rPr>
        <w:t>复</w:t>
      </w:r>
      <w:r w:rsidRPr="00C83C82">
        <w:rPr>
          <w:rFonts w:ascii="仿宋_GB2312" w:eastAsia="仿宋_GB2312" w:hAnsi="宋体" w:hint="eastAsia"/>
          <w:color w:val="000000"/>
          <w:sz w:val="32"/>
          <w:szCs w:val="32"/>
          <w:lang w:val="zh-CN"/>
        </w:rPr>
        <w:t>预算</w:t>
      </w:r>
      <w:r w:rsidRPr="00C83C82">
        <w:rPr>
          <w:rFonts w:ascii="仿宋_GB2312" w:eastAsia="仿宋_GB2312" w:hAnsi="宋体"/>
          <w:color w:val="000000"/>
          <w:sz w:val="32"/>
          <w:szCs w:val="32"/>
          <w:lang w:val="zh-CN"/>
        </w:rPr>
        <w:t>资</w:t>
      </w:r>
      <w:r w:rsidRPr="00C83C82">
        <w:rPr>
          <w:rFonts w:ascii="仿宋_GB2312" w:eastAsia="仿宋_GB2312" w:hAnsi="宋体" w:hint="eastAsia"/>
          <w:color w:val="000000"/>
          <w:sz w:val="32"/>
          <w:szCs w:val="32"/>
          <w:lang w:val="zh-CN"/>
        </w:rPr>
        <w:t>金</w:t>
      </w:r>
      <w:r w:rsidR="001030A1">
        <w:rPr>
          <w:rFonts w:ascii="仿宋_GB2312" w:eastAsia="仿宋_GB2312" w:hAnsi="宋体" w:hint="eastAsia"/>
          <w:color w:val="000000"/>
          <w:sz w:val="32"/>
          <w:szCs w:val="32"/>
          <w:lang w:val="zh-CN"/>
        </w:rPr>
        <w:t>833.37</w:t>
      </w:r>
      <w:r w:rsidRPr="00C83C82">
        <w:rPr>
          <w:rFonts w:ascii="仿宋_GB2312" w:eastAsia="仿宋_GB2312" w:hAnsi="宋体" w:hint="eastAsia"/>
          <w:color w:val="000000"/>
          <w:sz w:val="32"/>
          <w:szCs w:val="32"/>
          <w:lang w:val="zh-CN"/>
        </w:rPr>
        <w:t>万</w:t>
      </w:r>
      <w:r w:rsidRPr="00C83C82">
        <w:rPr>
          <w:rFonts w:ascii="仿宋_GB2312" w:eastAsia="仿宋_GB2312" w:hAnsi="宋体"/>
          <w:color w:val="000000"/>
          <w:sz w:val="32"/>
          <w:szCs w:val="32"/>
          <w:lang w:val="zh-CN"/>
        </w:rPr>
        <w:t>元</w:t>
      </w:r>
      <w:r w:rsidRPr="00C83C82">
        <w:rPr>
          <w:rFonts w:ascii="仿宋_GB2312" w:eastAsia="仿宋_GB2312" w:hAnsi="宋体" w:hint="eastAsia"/>
          <w:color w:val="000000"/>
          <w:sz w:val="32"/>
          <w:szCs w:val="32"/>
          <w:lang w:val="zh-CN"/>
        </w:rPr>
        <w:t>。</w:t>
      </w:r>
    </w:p>
    <w:p w:rsidR="002B5EC0" w:rsidRDefault="002B5EC0" w:rsidP="002B5EC0">
      <w:pPr>
        <w:adjustRightInd w:val="0"/>
        <w:snapToGrid w:val="0"/>
        <w:spacing w:line="600" w:lineRule="exact"/>
        <w:ind w:firstLine="720"/>
        <w:rPr>
          <w:rFonts w:ascii="仿宋_GB2312" w:eastAsia="仿宋_GB2312" w:hAnsi="宋体"/>
          <w:sz w:val="32"/>
          <w:szCs w:val="32"/>
          <w:lang w:val="zh-CN"/>
        </w:rPr>
      </w:pPr>
      <w:r>
        <w:rPr>
          <w:rFonts w:ascii="楷体_GB2312" w:eastAsia="楷体_GB2312" w:hAnsi="宋体" w:hint="eastAsia"/>
          <w:b/>
          <w:sz w:val="32"/>
          <w:szCs w:val="32"/>
          <w:lang w:val="zh-CN"/>
        </w:rPr>
        <w:t>（二）资金计划、到位及使用情况（可用表格形式反映）。</w:t>
      </w:r>
    </w:p>
    <w:p w:rsidR="002B5EC0" w:rsidRPr="00C83C82" w:rsidRDefault="002B5EC0" w:rsidP="002B5EC0">
      <w:pPr>
        <w:adjustRightInd w:val="0"/>
        <w:snapToGrid w:val="0"/>
        <w:spacing w:line="600" w:lineRule="exact"/>
        <w:ind w:firstLine="720"/>
        <w:rPr>
          <w:rFonts w:ascii="仿宋_GB2312" w:eastAsia="仿宋_GB2312" w:hAnsi="仿宋_GB2312" w:cs="仿宋_GB2312"/>
          <w:color w:val="000000"/>
          <w:kern w:val="0"/>
          <w:sz w:val="32"/>
          <w:szCs w:val="32"/>
        </w:rPr>
      </w:pPr>
      <w:r w:rsidRPr="00C83C82">
        <w:rPr>
          <w:rFonts w:ascii="仿宋_GB2312" w:eastAsia="仿宋_GB2312" w:hAnsi="仿宋_GB2312" w:cs="仿宋_GB2312" w:hint="eastAsia"/>
          <w:color w:val="000000"/>
          <w:kern w:val="0"/>
          <w:sz w:val="32"/>
          <w:szCs w:val="32"/>
        </w:rPr>
        <w:t>一</w:t>
      </w:r>
      <w:r w:rsidRPr="00C83C82">
        <w:rPr>
          <w:rFonts w:ascii="仿宋_GB2312" w:eastAsia="仿宋_GB2312" w:hAnsi="仿宋_GB2312" w:cs="仿宋_GB2312"/>
          <w:color w:val="000000"/>
          <w:kern w:val="0"/>
          <w:sz w:val="32"/>
          <w:szCs w:val="32"/>
        </w:rPr>
        <w:t>是</w:t>
      </w:r>
      <w:r w:rsidR="00CF4E5A" w:rsidRPr="00CF4E5A">
        <w:rPr>
          <w:rFonts w:ascii="仿宋_GB2312" w:eastAsia="仿宋_GB2312" w:hAnsi="仿宋_GB2312" w:cs="仿宋_GB2312" w:hint="eastAsia"/>
          <w:sz w:val="32"/>
          <w:szCs w:val="32"/>
        </w:rPr>
        <w:t>政务运转项目经费</w:t>
      </w:r>
      <w:r w:rsidRPr="00C83C82">
        <w:rPr>
          <w:rFonts w:ascii="仿宋_GB2312" w:eastAsia="仿宋_GB2312" w:hAnsi="仿宋_GB2312" w:cs="仿宋_GB2312" w:hint="eastAsia"/>
          <w:color w:val="000000"/>
          <w:kern w:val="0"/>
          <w:sz w:val="32"/>
          <w:szCs w:val="32"/>
        </w:rPr>
        <w:t>项目，资金</w:t>
      </w:r>
      <w:r w:rsidRPr="00C83C82">
        <w:rPr>
          <w:rFonts w:ascii="仿宋_GB2312" w:eastAsia="仿宋_GB2312" w:hAnsi="仿宋_GB2312" w:cs="仿宋_GB2312"/>
          <w:color w:val="000000"/>
          <w:kern w:val="0"/>
          <w:sz w:val="32"/>
          <w:szCs w:val="32"/>
        </w:rPr>
        <w:t>计划</w:t>
      </w:r>
      <w:r w:rsidR="00CF4E5A">
        <w:rPr>
          <w:rFonts w:ascii="仿宋_GB2312" w:eastAsia="仿宋_GB2312" w:hAnsi="仿宋_GB2312" w:cs="仿宋_GB2312" w:hint="eastAsia"/>
          <w:color w:val="000000"/>
          <w:kern w:val="0"/>
          <w:sz w:val="32"/>
          <w:szCs w:val="32"/>
        </w:rPr>
        <w:t>46.68</w:t>
      </w:r>
      <w:r w:rsidRPr="00C83C82">
        <w:rPr>
          <w:rFonts w:ascii="仿宋_GB2312" w:eastAsia="仿宋_GB2312" w:hAnsi="仿宋_GB2312" w:cs="仿宋_GB2312" w:hint="eastAsia"/>
          <w:color w:val="000000"/>
          <w:kern w:val="0"/>
          <w:sz w:val="32"/>
          <w:szCs w:val="32"/>
        </w:rPr>
        <w:t>万元，到</w:t>
      </w:r>
      <w:r w:rsidRPr="00C83C82">
        <w:rPr>
          <w:rFonts w:ascii="仿宋_GB2312" w:eastAsia="仿宋_GB2312" w:hAnsi="仿宋_GB2312" w:cs="仿宋_GB2312"/>
          <w:color w:val="000000"/>
          <w:kern w:val="0"/>
          <w:sz w:val="32"/>
          <w:szCs w:val="32"/>
        </w:rPr>
        <w:t>位</w:t>
      </w:r>
      <w:r w:rsidR="00CF4E5A">
        <w:rPr>
          <w:rFonts w:ascii="仿宋_GB2312" w:eastAsia="仿宋_GB2312" w:hAnsi="仿宋_GB2312" w:cs="仿宋_GB2312" w:hint="eastAsia"/>
          <w:color w:val="000000"/>
          <w:kern w:val="0"/>
          <w:sz w:val="32"/>
          <w:szCs w:val="32"/>
        </w:rPr>
        <w:t>46.68</w:t>
      </w:r>
      <w:r w:rsidRPr="00C83C82">
        <w:rPr>
          <w:rFonts w:ascii="仿宋_GB2312" w:eastAsia="仿宋_GB2312" w:hAnsi="仿宋_GB2312" w:cs="仿宋_GB2312" w:hint="eastAsia"/>
          <w:color w:val="000000"/>
          <w:kern w:val="0"/>
          <w:sz w:val="32"/>
          <w:szCs w:val="32"/>
        </w:rPr>
        <w:t>万</w:t>
      </w:r>
      <w:r w:rsidRPr="00C83C82">
        <w:rPr>
          <w:rFonts w:ascii="仿宋_GB2312" w:eastAsia="仿宋_GB2312" w:hAnsi="仿宋_GB2312" w:cs="仿宋_GB2312"/>
          <w:color w:val="000000"/>
          <w:kern w:val="0"/>
          <w:sz w:val="32"/>
          <w:szCs w:val="32"/>
        </w:rPr>
        <w:t>元</w:t>
      </w:r>
      <w:r w:rsidRPr="00C83C82">
        <w:rPr>
          <w:rFonts w:ascii="仿宋_GB2312" w:eastAsia="仿宋_GB2312" w:hAnsi="仿宋_GB2312" w:cs="仿宋_GB2312" w:hint="eastAsia"/>
          <w:color w:val="000000"/>
          <w:kern w:val="0"/>
          <w:sz w:val="32"/>
          <w:szCs w:val="32"/>
        </w:rPr>
        <w:t>，使用</w:t>
      </w:r>
      <w:r w:rsidR="00CF4E5A">
        <w:rPr>
          <w:rFonts w:ascii="仿宋_GB2312" w:eastAsia="仿宋_GB2312" w:hAnsi="仿宋_GB2312" w:cs="仿宋_GB2312" w:hint="eastAsia"/>
          <w:color w:val="000000"/>
          <w:kern w:val="0"/>
          <w:sz w:val="32"/>
          <w:szCs w:val="32"/>
        </w:rPr>
        <w:t>46.68</w:t>
      </w:r>
      <w:r w:rsidRPr="00C83C82">
        <w:rPr>
          <w:rFonts w:ascii="仿宋_GB2312" w:eastAsia="仿宋_GB2312" w:hAnsi="仿宋_GB2312" w:cs="仿宋_GB2312" w:hint="eastAsia"/>
          <w:color w:val="000000"/>
          <w:kern w:val="0"/>
          <w:sz w:val="32"/>
          <w:szCs w:val="32"/>
        </w:rPr>
        <w:t>万元。二</w:t>
      </w:r>
      <w:r w:rsidRPr="00C83C82">
        <w:rPr>
          <w:rFonts w:ascii="仿宋_GB2312" w:eastAsia="仿宋_GB2312" w:hAnsi="仿宋_GB2312" w:cs="仿宋_GB2312"/>
          <w:color w:val="000000"/>
          <w:kern w:val="0"/>
          <w:sz w:val="32"/>
          <w:szCs w:val="32"/>
        </w:rPr>
        <w:t>是</w:t>
      </w:r>
      <w:r w:rsidR="009F108F" w:rsidRPr="009F108F">
        <w:rPr>
          <w:rFonts w:ascii="仿宋_GB2312" w:eastAsia="仿宋_GB2312" w:hAnsi="仿宋_GB2312" w:cs="仿宋_GB2312" w:hint="eastAsia"/>
          <w:sz w:val="32"/>
          <w:szCs w:val="32"/>
        </w:rPr>
        <w:t>市救灾物资储备库添置仓储物资设备及救灾仓储管理</w:t>
      </w:r>
      <w:r w:rsidRPr="00C83C82">
        <w:rPr>
          <w:rFonts w:ascii="仿宋_GB2312" w:eastAsia="仿宋_GB2312" w:hAnsi="宋体" w:cs="宋体" w:hint="eastAsia"/>
          <w:color w:val="000000"/>
          <w:kern w:val="0"/>
          <w:sz w:val="32"/>
          <w:szCs w:val="32"/>
        </w:rPr>
        <w:t>项目</w:t>
      </w:r>
      <w:r w:rsidRPr="00C83C82">
        <w:rPr>
          <w:rFonts w:eastAsia="仿宋_GB2312" w:hint="eastAsia"/>
          <w:color w:val="000000"/>
          <w:kern w:val="0"/>
          <w:sz w:val="32"/>
          <w:szCs w:val="32"/>
        </w:rPr>
        <w:t>，</w:t>
      </w:r>
      <w:r w:rsidRPr="00C83C82">
        <w:rPr>
          <w:rFonts w:ascii="仿宋_GB2312" w:eastAsia="仿宋_GB2312" w:hAnsi="仿宋_GB2312" w:cs="仿宋_GB2312" w:hint="eastAsia"/>
          <w:color w:val="000000"/>
          <w:kern w:val="0"/>
          <w:sz w:val="32"/>
          <w:szCs w:val="32"/>
        </w:rPr>
        <w:t>资金</w:t>
      </w:r>
      <w:r w:rsidRPr="00C83C82">
        <w:rPr>
          <w:rFonts w:ascii="仿宋_GB2312" w:eastAsia="仿宋_GB2312" w:hAnsi="仿宋_GB2312" w:cs="仿宋_GB2312"/>
          <w:color w:val="000000"/>
          <w:kern w:val="0"/>
          <w:sz w:val="32"/>
          <w:szCs w:val="32"/>
        </w:rPr>
        <w:t>计划</w:t>
      </w:r>
      <w:r w:rsidR="009F108F">
        <w:rPr>
          <w:rFonts w:ascii="仿宋_GB2312" w:eastAsia="仿宋_GB2312" w:hAnsi="仿宋_GB2312" w:cs="仿宋_GB2312" w:hint="eastAsia"/>
          <w:color w:val="000000"/>
          <w:kern w:val="0"/>
          <w:sz w:val="32"/>
          <w:szCs w:val="32"/>
        </w:rPr>
        <w:t>11</w:t>
      </w:r>
      <w:r w:rsidRPr="00C83C82">
        <w:rPr>
          <w:rFonts w:ascii="仿宋_GB2312" w:eastAsia="仿宋_GB2312" w:hAnsi="仿宋_GB2312" w:cs="仿宋_GB2312" w:hint="eastAsia"/>
          <w:color w:val="000000"/>
          <w:kern w:val="0"/>
          <w:sz w:val="32"/>
          <w:szCs w:val="32"/>
        </w:rPr>
        <w:t>万元，到位</w:t>
      </w:r>
      <w:r w:rsidR="009F108F">
        <w:rPr>
          <w:rFonts w:ascii="仿宋_GB2312" w:eastAsia="仿宋_GB2312" w:hAnsi="仿宋_GB2312" w:cs="仿宋_GB2312" w:hint="eastAsia"/>
          <w:color w:val="000000"/>
          <w:kern w:val="0"/>
          <w:sz w:val="32"/>
          <w:szCs w:val="32"/>
        </w:rPr>
        <w:t>11</w:t>
      </w:r>
      <w:r w:rsidRPr="00C83C82">
        <w:rPr>
          <w:rFonts w:ascii="仿宋_GB2312" w:eastAsia="仿宋_GB2312" w:hAnsi="仿宋_GB2312" w:cs="仿宋_GB2312" w:hint="eastAsia"/>
          <w:color w:val="000000"/>
          <w:kern w:val="0"/>
          <w:sz w:val="32"/>
          <w:szCs w:val="32"/>
        </w:rPr>
        <w:t>万元，使用</w:t>
      </w:r>
      <w:r w:rsidR="009F108F">
        <w:rPr>
          <w:rFonts w:ascii="仿宋_GB2312" w:eastAsia="仿宋_GB2312" w:hAnsi="仿宋_GB2312" w:cs="仿宋_GB2312" w:hint="eastAsia"/>
          <w:color w:val="000000"/>
          <w:kern w:val="0"/>
          <w:sz w:val="32"/>
          <w:szCs w:val="32"/>
        </w:rPr>
        <w:t>11</w:t>
      </w:r>
      <w:r w:rsidRPr="00C83C82">
        <w:rPr>
          <w:rFonts w:ascii="仿宋_GB2312" w:eastAsia="仿宋_GB2312" w:hAnsi="仿宋_GB2312" w:cs="仿宋_GB2312" w:hint="eastAsia"/>
          <w:color w:val="000000"/>
          <w:kern w:val="0"/>
          <w:sz w:val="32"/>
          <w:szCs w:val="32"/>
        </w:rPr>
        <w:t>万元。三</w:t>
      </w:r>
      <w:r w:rsidRPr="00C83C82">
        <w:rPr>
          <w:rFonts w:ascii="仿宋_GB2312" w:eastAsia="仿宋_GB2312" w:hAnsi="仿宋_GB2312" w:cs="仿宋_GB2312"/>
          <w:color w:val="000000"/>
          <w:kern w:val="0"/>
          <w:sz w:val="32"/>
          <w:szCs w:val="32"/>
        </w:rPr>
        <w:t>是</w:t>
      </w:r>
      <w:r w:rsidR="009F108F" w:rsidRPr="009F108F">
        <w:rPr>
          <w:rFonts w:ascii="仿宋_GB2312" w:eastAsia="仿宋_GB2312" w:hAnsi="仿宋_GB2312" w:cs="仿宋_GB2312" w:hint="eastAsia"/>
          <w:color w:val="000000"/>
          <w:kern w:val="0"/>
          <w:sz w:val="32"/>
          <w:szCs w:val="32"/>
        </w:rPr>
        <w:t>应急商品代储及应急劳务</w:t>
      </w:r>
      <w:r w:rsidR="009F108F" w:rsidRPr="009F108F">
        <w:rPr>
          <w:rFonts w:ascii="仿宋_GB2312" w:eastAsia="仿宋_GB2312" w:hAnsi="仿宋_GB2312" w:cs="仿宋_GB2312" w:hint="eastAsia"/>
          <w:color w:val="000000"/>
          <w:kern w:val="0"/>
          <w:sz w:val="32"/>
          <w:szCs w:val="32"/>
        </w:rPr>
        <w:lastRenderedPageBreak/>
        <w:t>履约经费</w:t>
      </w:r>
      <w:r w:rsidRPr="00C83C82">
        <w:rPr>
          <w:rFonts w:ascii="仿宋_GB2312" w:eastAsia="仿宋_GB2312" w:hint="eastAsia"/>
          <w:color w:val="000000"/>
          <w:kern w:val="0"/>
          <w:sz w:val="32"/>
          <w:szCs w:val="32"/>
        </w:rPr>
        <w:t>项目，</w:t>
      </w:r>
      <w:r w:rsidRPr="00C83C82">
        <w:rPr>
          <w:rFonts w:ascii="仿宋_GB2312" w:eastAsia="仿宋_GB2312" w:hAnsi="仿宋_GB2312" w:cs="仿宋_GB2312" w:hint="eastAsia"/>
          <w:color w:val="000000"/>
          <w:kern w:val="0"/>
          <w:sz w:val="32"/>
          <w:szCs w:val="32"/>
        </w:rPr>
        <w:t>资金</w:t>
      </w:r>
      <w:r w:rsidRPr="00C83C82">
        <w:rPr>
          <w:rFonts w:ascii="仿宋_GB2312" w:eastAsia="仿宋_GB2312" w:hAnsi="仿宋_GB2312" w:cs="仿宋_GB2312"/>
          <w:color w:val="000000"/>
          <w:kern w:val="0"/>
          <w:sz w:val="32"/>
          <w:szCs w:val="32"/>
        </w:rPr>
        <w:t>计划</w:t>
      </w:r>
      <w:r w:rsidR="00DF065E">
        <w:rPr>
          <w:rFonts w:ascii="仿宋_GB2312" w:eastAsia="仿宋_GB2312" w:hAnsi="仿宋_GB2312" w:cs="仿宋_GB2312" w:hint="eastAsia"/>
          <w:color w:val="000000"/>
          <w:kern w:val="0"/>
          <w:sz w:val="32"/>
          <w:szCs w:val="32"/>
        </w:rPr>
        <w:t>10</w:t>
      </w:r>
      <w:r w:rsidRPr="00C83C82">
        <w:rPr>
          <w:rFonts w:ascii="仿宋_GB2312" w:eastAsia="仿宋_GB2312" w:hAnsi="仿宋_GB2312" w:cs="仿宋_GB2312" w:hint="eastAsia"/>
          <w:color w:val="000000"/>
          <w:kern w:val="0"/>
          <w:sz w:val="32"/>
          <w:szCs w:val="32"/>
        </w:rPr>
        <w:t xml:space="preserve">万元，到位 </w:t>
      </w:r>
      <w:r w:rsidR="009F108F">
        <w:rPr>
          <w:rFonts w:ascii="仿宋_GB2312" w:eastAsia="仿宋_GB2312" w:hAnsi="仿宋_GB2312" w:cs="仿宋_GB2312" w:hint="eastAsia"/>
          <w:color w:val="000000"/>
          <w:kern w:val="0"/>
          <w:sz w:val="32"/>
          <w:szCs w:val="32"/>
        </w:rPr>
        <w:t>10</w:t>
      </w:r>
      <w:r w:rsidRPr="00C83C82">
        <w:rPr>
          <w:rFonts w:ascii="仿宋_GB2312" w:eastAsia="仿宋_GB2312" w:hAnsi="仿宋_GB2312" w:cs="仿宋_GB2312" w:hint="eastAsia"/>
          <w:color w:val="000000"/>
          <w:kern w:val="0"/>
          <w:sz w:val="32"/>
          <w:szCs w:val="32"/>
        </w:rPr>
        <w:t>万元，使用</w:t>
      </w:r>
      <w:r w:rsidR="009F108F">
        <w:rPr>
          <w:rFonts w:ascii="仿宋_GB2312" w:eastAsia="仿宋_GB2312" w:hAnsi="仿宋_GB2312" w:cs="仿宋_GB2312" w:hint="eastAsia"/>
          <w:color w:val="000000"/>
          <w:kern w:val="0"/>
          <w:sz w:val="32"/>
          <w:szCs w:val="32"/>
        </w:rPr>
        <w:t>10</w:t>
      </w:r>
      <w:r w:rsidRPr="00C83C82">
        <w:rPr>
          <w:rFonts w:ascii="仿宋_GB2312" w:eastAsia="仿宋_GB2312" w:hAnsi="仿宋_GB2312" w:cs="仿宋_GB2312" w:hint="eastAsia"/>
          <w:color w:val="000000"/>
          <w:kern w:val="0"/>
          <w:sz w:val="32"/>
          <w:szCs w:val="32"/>
        </w:rPr>
        <w:t>万元。四</w:t>
      </w:r>
      <w:r w:rsidRPr="00C83C82">
        <w:rPr>
          <w:rFonts w:ascii="仿宋_GB2312" w:eastAsia="仿宋_GB2312" w:hAnsi="仿宋_GB2312" w:cs="仿宋_GB2312"/>
          <w:color w:val="000000"/>
          <w:kern w:val="0"/>
          <w:sz w:val="32"/>
          <w:szCs w:val="32"/>
        </w:rPr>
        <w:t>是</w:t>
      </w:r>
      <w:r w:rsidR="00AD1F6C" w:rsidRPr="00AD1F6C">
        <w:rPr>
          <w:rFonts w:ascii="仿宋_GB2312" w:eastAsia="仿宋_GB2312" w:hAnsi="仿宋_GB2312" w:cs="仿宋_GB2312" w:hint="eastAsia"/>
          <w:sz w:val="32"/>
          <w:szCs w:val="32"/>
        </w:rPr>
        <w:t>运转性补助经费</w:t>
      </w:r>
      <w:r w:rsidRPr="00C83C82">
        <w:rPr>
          <w:rFonts w:ascii="仿宋_GB2312" w:eastAsia="仿宋_GB2312" w:hAnsi="宋体" w:cs="宋体" w:hint="eastAsia"/>
          <w:color w:val="000000"/>
          <w:kern w:val="0"/>
          <w:sz w:val="32"/>
          <w:szCs w:val="32"/>
        </w:rPr>
        <w:t>项目</w:t>
      </w:r>
      <w:r w:rsidR="0092424B">
        <w:rPr>
          <w:rFonts w:ascii="仿宋_GB2312" w:eastAsia="仿宋_GB2312" w:hAnsi="宋体" w:cs="宋体" w:hint="eastAsia"/>
          <w:color w:val="000000"/>
          <w:kern w:val="0"/>
          <w:sz w:val="32"/>
          <w:szCs w:val="32"/>
        </w:rPr>
        <w:t>，</w:t>
      </w:r>
      <w:r w:rsidRPr="00C83C82">
        <w:rPr>
          <w:rFonts w:ascii="仿宋_GB2312" w:eastAsia="仿宋_GB2312" w:hAnsi="仿宋_GB2312" w:cs="仿宋_GB2312" w:hint="eastAsia"/>
          <w:color w:val="000000"/>
          <w:kern w:val="0"/>
          <w:sz w:val="32"/>
          <w:szCs w:val="32"/>
        </w:rPr>
        <w:t>资金</w:t>
      </w:r>
      <w:r w:rsidRPr="00C83C82">
        <w:rPr>
          <w:rFonts w:ascii="仿宋_GB2312" w:eastAsia="仿宋_GB2312" w:hAnsi="仿宋_GB2312" w:cs="仿宋_GB2312"/>
          <w:color w:val="000000"/>
          <w:kern w:val="0"/>
          <w:sz w:val="32"/>
          <w:szCs w:val="32"/>
        </w:rPr>
        <w:t>计划</w:t>
      </w:r>
      <w:r w:rsidR="00AD1F6C">
        <w:rPr>
          <w:rFonts w:ascii="仿宋_GB2312" w:eastAsia="仿宋_GB2312" w:hAnsi="仿宋_GB2312" w:cs="仿宋_GB2312" w:hint="eastAsia"/>
          <w:color w:val="000000"/>
          <w:kern w:val="0"/>
          <w:sz w:val="32"/>
          <w:szCs w:val="32"/>
        </w:rPr>
        <w:t>12.6</w:t>
      </w:r>
      <w:r w:rsidRPr="00C83C82">
        <w:rPr>
          <w:rFonts w:ascii="仿宋_GB2312" w:eastAsia="仿宋_GB2312" w:hAnsi="仿宋_GB2312" w:cs="仿宋_GB2312" w:hint="eastAsia"/>
          <w:color w:val="000000"/>
          <w:kern w:val="0"/>
          <w:sz w:val="32"/>
          <w:szCs w:val="32"/>
        </w:rPr>
        <w:t>万元，到位</w:t>
      </w:r>
      <w:r w:rsidR="00AD1F6C">
        <w:rPr>
          <w:rFonts w:ascii="仿宋_GB2312" w:eastAsia="仿宋_GB2312" w:hAnsi="仿宋_GB2312" w:cs="仿宋_GB2312" w:hint="eastAsia"/>
          <w:color w:val="000000"/>
          <w:kern w:val="0"/>
          <w:sz w:val="32"/>
          <w:szCs w:val="32"/>
        </w:rPr>
        <w:t>12.6</w:t>
      </w:r>
      <w:r w:rsidRPr="00C83C82">
        <w:rPr>
          <w:rFonts w:ascii="仿宋_GB2312" w:eastAsia="仿宋_GB2312" w:hAnsi="仿宋_GB2312" w:cs="仿宋_GB2312" w:hint="eastAsia"/>
          <w:color w:val="000000"/>
          <w:kern w:val="0"/>
          <w:sz w:val="32"/>
          <w:szCs w:val="32"/>
        </w:rPr>
        <w:t>万元，使用</w:t>
      </w:r>
      <w:r w:rsidR="00AD1F6C">
        <w:rPr>
          <w:rFonts w:ascii="仿宋_GB2312" w:eastAsia="仿宋_GB2312" w:hAnsi="仿宋_GB2312" w:cs="仿宋_GB2312" w:hint="eastAsia"/>
          <w:color w:val="000000"/>
          <w:kern w:val="0"/>
          <w:sz w:val="32"/>
          <w:szCs w:val="32"/>
        </w:rPr>
        <w:t>12.6</w:t>
      </w:r>
      <w:r w:rsidRPr="00C83C82">
        <w:rPr>
          <w:rFonts w:ascii="仿宋_GB2312" w:eastAsia="仿宋_GB2312" w:hAnsi="仿宋_GB2312" w:cs="仿宋_GB2312" w:hint="eastAsia"/>
          <w:color w:val="000000"/>
          <w:kern w:val="0"/>
          <w:sz w:val="32"/>
          <w:szCs w:val="32"/>
        </w:rPr>
        <w:t>万</w:t>
      </w:r>
      <w:r w:rsidRPr="00C83C82">
        <w:rPr>
          <w:rFonts w:ascii="仿宋_GB2312" w:eastAsia="仿宋_GB2312" w:hAnsi="仿宋_GB2312" w:cs="仿宋_GB2312"/>
          <w:color w:val="000000"/>
          <w:kern w:val="0"/>
          <w:sz w:val="32"/>
          <w:szCs w:val="32"/>
        </w:rPr>
        <w:t>元</w:t>
      </w:r>
      <w:r w:rsidRPr="00C83C82">
        <w:rPr>
          <w:rFonts w:ascii="仿宋_GB2312" w:eastAsia="仿宋_GB2312" w:hAnsi="仿宋_GB2312" w:cs="仿宋_GB2312" w:hint="eastAsia"/>
          <w:color w:val="000000"/>
          <w:kern w:val="0"/>
          <w:sz w:val="32"/>
          <w:szCs w:val="32"/>
        </w:rPr>
        <w:t>。五是</w:t>
      </w:r>
      <w:r w:rsidR="00B93CBB" w:rsidRPr="00B93CBB">
        <w:rPr>
          <w:rFonts w:ascii="仿宋_GB2312" w:eastAsia="仿宋_GB2312" w:hAnsi="仿宋_GB2312" w:cs="仿宋_GB2312" w:hint="eastAsia"/>
          <w:color w:val="000000"/>
          <w:kern w:val="0"/>
          <w:sz w:val="32"/>
          <w:szCs w:val="32"/>
        </w:rPr>
        <w:t>新冠肺炎疫情防控中央补助结算资金</w:t>
      </w:r>
      <w:r w:rsidRPr="00C83C82">
        <w:rPr>
          <w:rFonts w:ascii="仿宋_GB2312" w:eastAsia="仿宋_GB2312" w:hAnsi="宋体" w:cs="宋体" w:hint="eastAsia"/>
          <w:color w:val="000000"/>
          <w:sz w:val="32"/>
          <w:szCs w:val="32"/>
        </w:rPr>
        <w:t>项目,</w:t>
      </w:r>
      <w:r w:rsidRPr="00C83C82">
        <w:rPr>
          <w:rFonts w:ascii="仿宋_GB2312" w:eastAsia="仿宋_GB2312" w:hAnsi="仿宋_GB2312" w:cs="仿宋_GB2312" w:hint="eastAsia"/>
          <w:color w:val="000000"/>
          <w:kern w:val="0"/>
          <w:sz w:val="32"/>
          <w:szCs w:val="32"/>
        </w:rPr>
        <w:t xml:space="preserve"> 资金</w:t>
      </w:r>
      <w:r w:rsidRPr="00C83C82">
        <w:rPr>
          <w:rFonts w:ascii="仿宋_GB2312" w:eastAsia="仿宋_GB2312" w:hAnsi="仿宋_GB2312" w:cs="仿宋_GB2312"/>
          <w:color w:val="000000"/>
          <w:kern w:val="0"/>
          <w:sz w:val="32"/>
          <w:szCs w:val="32"/>
        </w:rPr>
        <w:t>计划</w:t>
      </w:r>
      <w:r w:rsidR="00B93CBB">
        <w:rPr>
          <w:rFonts w:ascii="仿宋_GB2312" w:eastAsia="仿宋_GB2312" w:hAnsi="仿宋_GB2312" w:cs="仿宋_GB2312" w:hint="eastAsia"/>
          <w:color w:val="000000"/>
          <w:kern w:val="0"/>
          <w:sz w:val="32"/>
          <w:szCs w:val="32"/>
        </w:rPr>
        <w:t>34.2</w:t>
      </w:r>
      <w:r w:rsidRPr="00C83C82">
        <w:rPr>
          <w:rFonts w:ascii="仿宋_GB2312" w:eastAsia="仿宋_GB2312" w:hAnsi="仿宋_GB2312" w:cs="仿宋_GB2312" w:hint="eastAsia"/>
          <w:color w:val="000000"/>
          <w:kern w:val="0"/>
          <w:sz w:val="32"/>
          <w:szCs w:val="32"/>
        </w:rPr>
        <w:t>万元，到位</w:t>
      </w:r>
      <w:r w:rsidR="00B93CBB">
        <w:rPr>
          <w:rFonts w:ascii="仿宋_GB2312" w:eastAsia="仿宋_GB2312" w:hAnsi="仿宋_GB2312" w:cs="仿宋_GB2312" w:hint="eastAsia"/>
          <w:color w:val="000000"/>
          <w:kern w:val="0"/>
          <w:sz w:val="32"/>
          <w:szCs w:val="32"/>
        </w:rPr>
        <w:t>34.2</w:t>
      </w:r>
      <w:r w:rsidRPr="00C83C82">
        <w:rPr>
          <w:rFonts w:ascii="仿宋_GB2312" w:eastAsia="仿宋_GB2312" w:hAnsi="仿宋_GB2312" w:cs="仿宋_GB2312" w:hint="eastAsia"/>
          <w:color w:val="000000"/>
          <w:kern w:val="0"/>
          <w:sz w:val="32"/>
          <w:szCs w:val="32"/>
        </w:rPr>
        <w:t>万元，使用</w:t>
      </w:r>
      <w:r w:rsidR="00B93CBB">
        <w:rPr>
          <w:rFonts w:ascii="仿宋_GB2312" w:eastAsia="仿宋_GB2312" w:hAnsi="仿宋_GB2312" w:cs="仿宋_GB2312" w:hint="eastAsia"/>
          <w:color w:val="000000"/>
          <w:kern w:val="0"/>
          <w:sz w:val="32"/>
          <w:szCs w:val="32"/>
        </w:rPr>
        <w:t>34.2</w:t>
      </w:r>
      <w:r w:rsidRPr="00C83C82">
        <w:rPr>
          <w:rFonts w:ascii="仿宋_GB2312" w:eastAsia="仿宋_GB2312" w:hAnsi="仿宋_GB2312" w:cs="仿宋_GB2312" w:hint="eastAsia"/>
          <w:color w:val="000000"/>
          <w:kern w:val="0"/>
          <w:sz w:val="32"/>
          <w:szCs w:val="32"/>
        </w:rPr>
        <w:t>万</w:t>
      </w:r>
      <w:r w:rsidRPr="00C83C82">
        <w:rPr>
          <w:rFonts w:ascii="仿宋_GB2312" w:eastAsia="仿宋_GB2312" w:hAnsi="仿宋_GB2312" w:cs="仿宋_GB2312"/>
          <w:color w:val="000000"/>
          <w:kern w:val="0"/>
          <w:sz w:val="32"/>
          <w:szCs w:val="32"/>
        </w:rPr>
        <w:t>元</w:t>
      </w:r>
      <w:r w:rsidRPr="00C83C82">
        <w:rPr>
          <w:rFonts w:ascii="仿宋_GB2312" w:eastAsia="仿宋_GB2312" w:hAnsi="仿宋_GB2312" w:cs="仿宋_GB2312" w:hint="eastAsia"/>
          <w:color w:val="000000"/>
          <w:kern w:val="0"/>
          <w:sz w:val="32"/>
          <w:szCs w:val="32"/>
        </w:rPr>
        <w:t>。</w:t>
      </w:r>
      <w:r w:rsidR="002149F7">
        <w:rPr>
          <w:rFonts w:ascii="仿宋_GB2312" w:eastAsia="仿宋_GB2312" w:hAnsi="仿宋_GB2312" w:cs="仿宋_GB2312" w:hint="eastAsia"/>
          <w:color w:val="000000"/>
          <w:kern w:val="0"/>
          <w:sz w:val="32"/>
          <w:szCs w:val="32"/>
        </w:rPr>
        <w:t>六是</w:t>
      </w:r>
      <w:r w:rsidR="002149F7" w:rsidRPr="002149F7">
        <w:rPr>
          <w:rFonts w:ascii="仿宋_GB2312" w:eastAsia="仿宋_GB2312" w:hAnsi="仿宋_GB2312" w:cs="仿宋_GB2312" w:hint="eastAsia"/>
          <w:color w:val="000000"/>
          <w:kern w:val="0"/>
          <w:sz w:val="32"/>
          <w:szCs w:val="32"/>
        </w:rPr>
        <w:t>2019年省级应急救援资金</w:t>
      </w:r>
      <w:r w:rsidR="002149F7">
        <w:rPr>
          <w:rFonts w:ascii="仿宋_GB2312" w:eastAsia="仿宋_GB2312" w:hAnsi="仿宋_GB2312" w:cs="仿宋_GB2312" w:hint="eastAsia"/>
          <w:color w:val="000000"/>
          <w:kern w:val="0"/>
          <w:sz w:val="32"/>
          <w:szCs w:val="32"/>
        </w:rPr>
        <w:t>项目，</w:t>
      </w:r>
      <w:r w:rsidR="002149F7" w:rsidRPr="00C83C82">
        <w:rPr>
          <w:rFonts w:ascii="仿宋_GB2312" w:eastAsia="仿宋_GB2312" w:hAnsi="仿宋_GB2312" w:cs="仿宋_GB2312" w:hint="eastAsia"/>
          <w:color w:val="000000"/>
          <w:kern w:val="0"/>
          <w:sz w:val="32"/>
          <w:szCs w:val="32"/>
        </w:rPr>
        <w:t>资金</w:t>
      </w:r>
      <w:r w:rsidR="002149F7" w:rsidRPr="00C83C82">
        <w:rPr>
          <w:rFonts w:ascii="仿宋_GB2312" w:eastAsia="仿宋_GB2312" w:hAnsi="仿宋_GB2312" w:cs="仿宋_GB2312"/>
          <w:color w:val="000000"/>
          <w:kern w:val="0"/>
          <w:sz w:val="32"/>
          <w:szCs w:val="32"/>
        </w:rPr>
        <w:t>计划</w:t>
      </w:r>
      <w:r w:rsidR="002149F7">
        <w:rPr>
          <w:rFonts w:ascii="仿宋_GB2312" w:eastAsia="仿宋_GB2312" w:hAnsi="仿宋_GB2312" w:cs="仿宋_GB2312" w:hint="eastAsia"/>
          <w:color w:val="000000"/>
          <w:kern w:val="0"/>
          <w:sz w:val="32"/>
          <w:szCs w:val="32"/>
        </w:rPr>
        <w:t>100</w:t>
      </w:r>
      <w:r w:rsidR="002149F7" w:rsidRPr="00C83C82">
        <w:rPr>
          <w:rFonts w:ascii="仿宋_GB2312" w:eastAsia="仿宋_GB2312" w:hAnsi="仿宋_GB2312" w:cs="仿宋_GB2312" w:hint="eastAsia"/>
          <w:color w:val="000000"/>
          <w:kern w:val="0"/>
          <w:sz w:val="32"/>
          <w:szCs w:val="32"/>
        </w:rPr>
        <w:t>万元，到位</w:t>
      </w:r>
      <w:r w:rsidR="002149F7">
        <w:rPr>
          <w:rFonts w:ascii="仿宋_GB2312" w:eastAsia="仿宋_GB2312" w:hAnsi="仿宋_GB2312" w:cs="仿宋_GB2312" w:hint="eastAsia"/>
          <w:color w:val="000000"/>
          <w:kern w:val="0"/>
          <w:sz w:val="32"/>
          <w:szCs w:val="32"/>
        </w:rPr>
        <w:t>100</w:t>
      </w:r>
      <w:r w:rsidR="002149F7" w:rsidRPr="00C83C82">
        <w:rPr>
          <w:rFonts w:ascii="仿宋_GB2312" w:eastAsia="仿宋_GB2312" w:hAnsi="仿宋_GB2312" w:cs="仿宋_GB2312" w:hint="eastAsia"/>
          <w:color w:val="000000"/>
          <w:kern w:val="0"/>
          <w:sz w:val="32"/>
          <w:szCs w:val="32"/>
        </w:rPr>
        <w:t>万元，使用</w:t>
      </w:r>
      <w:r w:rsidR="002149F7">
        <w:rPr>
          <w:rFonts w:ascii="仿宋_GB2312" w:eastAsia="仿宋_GB2312" w:hAnsi="仿宋_GB2312" w:cs="仿宋_GB2312" w:hint="eastAsia"/>
          <w:color w:val="000000"/>
          <w:kern w:val="0"/>
          <w:sz w:val="32"/>
          <w:szCs w:val="32"/>
        </w:rPr>
        <w:t>100</w:t>
      </w:r>
      <w:r w:rsidR="002149F7" w:rsidRPr="00C83C82">
        <w:rPr>
          <w:rFonts w:ascii="仿宋_GB2312" w:eastAsia="仿宋_GB2312" w:hAnsi="仿宋_GB2312" w:cs="仿宋_GB2312" w:hint="eastAsia"/>
          <w:color w:val="000000"/>
          <w:kern w:val="0"/>
          <w:sz w:val="32"/>
          <w:szCs w:val="32"/>
        </w:rPr>
        <w:t>万</w:t>
      </w:r>
      <w:r w:rsidR="002149F7" w:rsidRPr="00C83C82">
        <w:rPr>
          <w:rFonts w:ascii="仿宋_GB2312" w:eastAsia="仿宋_GB2312" w:hAnsi="仿宋_GB2312" w:cs="仿宋_GB2312"/>
          <w:color w:val="000000"/>
          <w:kern w:val="0"/>
          <w:sz w:val="32"/>
          <w:szCs w:val="32"/>
        </w:rPr>
        <w:t>元</w:t>
      </w:r>
      <w:r w:rsidR="002149F7">
        <w:rPr>
          <w:rFonts w:ascii="仿宋_GB2312" w:eastAsia="仿宋_GB2312" w:hAnsi="仿宋_GB2312" w:cs="仿宋_GB2312" w:hint="eastAsia"/>
          <w:color w:val="000000"/>
          <w:kern w:val="0"/>
          <w:sz w:val="32"/>
          <w:szCs w:val="32"/>
        </w:rPr>
        <w:t>。七是</w:t>
      </w:r>
      <w:r w:rsidR="002149F7" w:rsidRPr="002149F7">
        <w:rPr>
          <w:rFonts w:ascii="仿宋_GB2312" w:eastAsia="仿宋_GB2312" w:hAnsi="仿宋_GB2312" w:cs="仿宋_GB2312" w:hint="eastAsia"/>
          <w:color w:val="000000"/>
          <w:kern w:val="0"/>
          <w:sz w:val="32"/>
          <w:szCs w:val="32"/>
        </w:rPr>
        <w:t>疫情防控设备、用品购置经费</w:t>
      </w:r>
      <w:r w:rsidR="002149F7">
        <w:rPr>
          <w:rFonts w:ascii="仿宋_GB2312" w:eastAsia="仿宋_GB2312" w:hAnsi="仿宋_GB2312" w:cs="仿宋_GB2312" w:hint="eastAsia"/>
          <w:color w:val="000000"/>
          <w:kern w:val="0"/>
          <w:sz w:val="32"/>
          <w:szCs w:val="32"/>
        </w:rPr>
        <w:t>项目，</w:t>
      </w:r>
      <w:r w:rsidR="002149F7" w:rsidRPr="00C83C82">
        <w:rPr>
          <w:rFonts w:ascii="仿宋_GB2312" w:eastAsia="仿宋_GB2312" w:hAnsi="仿宋_GB2312" w:cs="仿宋_GB2312" w:hint="eastAsia"/>
          <w:color w:val="000000"/>
          <w:kern w:val="0"/>
          <w:sz w:val="32"/>
          <w:szCs w:val="32"/>
        </w:rPr>
        <w:t>资金</w:t>
      </w:r>
      <w:r w:rsidR="002149F7" w:rsidRPr="00C83C82">
        <w:rPr>
          <w:rFonts w:ascii="仿宋_GB2312" w:eastAsia="仿宋_GB2312" w:hAnsi="仿宋_GB2312" w:cs="仿宋_GB2312"/>
          <w:color w:val="000000"/>
          <w:kern w:val="0"/>
          <w:sz w:val="32"/>
          <w:szCs w:val="32"/>
        </w:rPr>
        <w:t>计划</w:t>
      </w:r>
      <w:r w:rsidR="002149F7">
        <w:rPr>
          <w:rFonts w:ascii="仿宋_GB2312" w:eastAsia="仿宋_GB2312" w:hAnsi="仿宋_GB2312" w:cs="仿宋_GB2312" w:hint="eastAsia"/>
          <w:color w:val="000000"/>
          <w:kern w:val="0"/>
          <w:sz w:val="32"/>
          <w:szCs w:val="32"/>
        </w:rPr>
        <w:t>32.35</w:t>
      </w:r>
      <w:r w:rsidR="002149F7" w:rsidRPr="00C83C82">
        <w:rPr>
          <w:rFonts w:ascii="仿宋_GB2312" w:eastAsia="仿宋_GB2312" w:hAnsi="仿宋_GB2312" w:cs="仿宋_GB2312" w:hint="eastAsia"/>
          <w:color w:val="000000"/>
          <w:kern w:val="0"/>
          <w:sz w:val="32"/>
          <w:szCs w:val="32"/>
        </w:rPr>
        <w:t>万元，到位</w:t>
      </w:r>
      <w:r w:rsidR="002149F7">
        <w:rPr>
          <w:rFonts w:ascii="仿宋_GB2312" w:eastAsia="仿宋_GB2312" w:hAnsi="仿宋_GB2312" w:cs="仿宋_GB2312" w:hint="eastAsia"/>
          <w:color w:val="000000"/>
          <w:kern w:val="0"/>
          <w:sz w:val="32"/>
          <w:szCs w:val="32"/>
        </w:rPr>
        <w:t>32.35</w:t>
      </w:r>
      <w:r w:rsidR="002149F7" w:rsidRPr="00C83C82">
        <w:rPr>
          <w:rFonts w:ascii="仿宋_GB2312" w:eastAsia="仿宋_GB2312" w:hAnsi="仿宋_GB2312" w:cs="仿宋_GB2312" w:hint="eastAsia"/>
          <w:color w:val="000000"/>
          <w:kern w:val="0"/>
          <w:sz w:val="32"/>
          <w:szCs w:val="32"/>
        </w:rPr>
        <w:t>万元，使用</w:t>
      </w:r>
      <w:r w:rsidR="002149F7">
        <w:rPr>
          <w:rFonts w:ascii="仿宋_GB2312" w:eastAsia="仿宋_GB2312" w:hAnsi="仿宋_GB2312" w:cs="仿宋_GB2312" w:hint="eastAsia"/>
          <w:color w:val="000000"/>
          <w:kern w:val="0"/>
          <w:sz w:val="32"/>
          <w:szCs w:val="32"/>
        </w:rPr>
        <w:t>32.35</w:t>
      </w:r>
      <w:r w:rsidR="002149F7" w:rsidRPr="00C83C82">
        <w:rPr>
          <w:rFonts w:ascii="仿宋_GB2312" w:eastAsia="仿宋_GB2312" w:hAnsi="仿宋_GB2312" w:cs="仿宋_GB2312" w:hint="eastAsia"/>
          <w:color w:val="000000"/>
          <w:kern w:val="0"/>
          <w:sz w:val="32"/>
          <w:szCs w:val="32"/>
        </w:rPr>
        <w:t>万</w:t>
      </w:r>
      <w:r w:rsidR="002149F7" w:rsidRPr="00C83C82">
        <w:rPr>
          <w:rFonts w:ascii="仿宋_GB2312" w:eastAsia="仿宋_GB2312" w:hAnsi="仿宋_GB2312" w:cs="仿宋_GB2312"/>
          <w:color w:val="000000"/>
          <w:kern w:val="0"/>
          <w:sz w:val="32"/>
          <w:szCs w:val="32"/>
        </w:rPr>
        <w:t>元</w:t>
      </w:r>
      <w:r w:rsidR="002149F7">
        <w:rPr>
          <w:rFonts w:ascii="仿宋_GB2312" w:eastAsia="仿宋_GB2312" w:hAnsi="仿宋_GB2312" w:cs="仿宋_GB2312" w:hint="eastAsia"/>
          <w:color w:val="000000"/>
          <w:kern w:val="0"/>
          <w:sz w:val="32"/>
          <w:szCs w:val="32"/>
        </w:rPr>
        <w:t>。</w:t>
      </w:r>
      <w:r w:rsidR="00FA4844">
        <w:rPr>
          <w:rFonts w:ascii="仿宋_GB2312" w:eastAsia="仿宋_GB2312" w:hAnsi="仿宋_GB2312" w:cs="仿宋_GB2312" w:hint="eastAsia"/>
          <w:color w:val="000000"/>
          <w:kern w:val="0"/>
          <w:sz w:val="32"/>
          <w:szCs w:val="32"/>
        </w:rPr>
        <w:t>八是</w:t>
      </w:r>
      <w:r w:rsidR="00FA4844" w:rsidRPr="00FA4844">
        <w:rPr>
          <w:rFonts w:ascii="仿宋_GB2312" w:eastAsia="仿宋_GB2312" w:hAnsi="仿宋_GB2312" w:cs="仿宋_GB2312" w:hint="eastAsia"/>
          <w:color w:val="000000"/>
          <w:kern w:val="0"/>
          <w:sz w:val="32"/>
          <w:szCs w:val="32"/>
        </w:rPr>
        <w:t>2019年自然灾害救灾资金</w:t>
      </w:r>
      <w:r w:rsidR="00FA4844">
        <w:rPr>
          <w:rFonts w:ascii="仿宋_GB2312" w:eastAsia="仿宋_GB2312" w:hAnsi="仿宋_GB2312" w:cs="仿宋_GB2312" w:hint="eastAsia"/>
          <w:color w:val="000000"/>
          <w:kern w:val="0"/>
          <w:sz w:val="32"/>
          <w:szCs w:val="32"/>
        </w:rPr>
        <w:t>项目，</w:t>
      </w:r>
      <w:r w:rsidR="00FA4844" w:rsidRPr="00C83C82">
        <w:rPr>
          <w:rFonts w:ascii="仿宋_GB2312" w:eastAsia="仿宋_GB2312" w:hAnsi="仿宋_GB2312" w:cs="仿宋_GB2312" w:hint="eastAsia"/>
          <w:color w:val="000000"/>
          <w:kern w:val="0"/>
          <w:sz w:val="32"/>
          <w:szCs w:val="32"/>
        </w:rPr>
        <w:t>资金</w:t>
      </w:r>
      <w:r w:rsidR="00FA4844" w:rsidRPr="00C83C82">
        <w:rPr>
          <w:rFonts w:ascii="仿宋_GB2312" w:eastAsia="仿宋_GB2312" w:hAnsi="仿宋_GB2312" w:cs="仿宋_GB2312"/>
          <w:color w:val="000000"/>
          <w:kern w:val="0"/>
          <w:sz w:val="32"/>
          <w:szCs w:val="32"/>
        </w:rPr>
        <w:t>计划</w:t>
      </w:r>
      <w:r w:rsidR="00FA4844">
        <w:rPr>
          <w:rFonts w:ascii="仿宋_GB2312" w:eastAsia="仿宋_GB2312" w:hAnsi="仿宋_GB2312" w:cs="仿宋_GB2312" w:hint="eastAsia"/>
          <w:color w:val="000000"/>
          <w:kern w:val="0"/>
          <w:sz w:val="32"/>
          <w:szCs w:val="32"/>
        </w:rPr>
        <w:t>91.01</w:t>
      </w:r>
      <w:r w:rsidR="00FA4844" w:rsidRPr="00C83C82">
        <w:rPr>
          <w:rFonts w:ascii="仿宋_GB2312" w:eastAsia="仿宋_GB2312" w:hAnsi="仿宋_GB2312" w:cs="仿宋_GB2312" w:hint="eastAsia"/>
          <w:color w:val="000000"/>
          <w:kern w:val="0"/>
          <w:sz w:val="32"/>
          <w:szCs w:val="32"/>
        </w:rPr>
        <w:t>万元，到位</w:t>
      </w:r>
      <w:r w:rsidR="00FA4844">
        <w:rPr>
          <w:rFonts w:ascii="仿宋_GB2312" w:eastAsia="仿宋_GB2312" w:hAnsi="仿宋_GB2312" w:cs="仿宋_GB2312" w:hint="eastAsia"/>
          <w:color w:val="000000"/>
          <w:kern w:val="0"/>
          <w:sz w:val="32"/>
          <w:szCs w:val="32"/>
        </w:rPr>
        <w:t>91.01</w:t>
      </w:r>
      <w:r w:rsidR="00FA4844" w:rsidRPr="00C83C82">
        <w:rPr>
          <w:rFonts w:ascii="仿宋_GB2312" w:eastAsia="仿宋_GB2312" w:hAnsi="仿宋_GB2312" w:cs="仿宋_GB2312" w:hint="eastAsia"/>
          <w:color w:val="000000"/>
          <w:kern w:val="0"/>
          <w:sz w:val="32"/>
          <w:szCs w:val="32"/>
        </w:rPr>
        <w:t>万元，使用</w:t>
      </w:r>
      <w:r w:rsidR="00FA4844">
        <w:rPr>
          <w:rFonts w:ascii="仿宋_GB2312" w:eastAsia="仿宋_GB2312" w:hAnsi="仿宋_GB2312" w:cs="仿宋_GB2312" w:hint="eastAsia"/>
          <w:color w:val="000000"/>
          <w:kern w:val="0"/>
          <w:sz w:val="32"/>
          <w:szCs w:val="32"/>
        </w:rPr>
        <w:t>91.01</w:t>
      </w:r>
      <w:r w:rsidR="00FA4844" w:rsidRPr="00C83C82">
        <w:rPr>
          <w:rFonts w:ascii="仿宋_GB2312" w:eastAsia="仿宋_GB2312" w:hAnsi="仿宋_GB2312" w:cs="仿宋_GB2312" w:hint="eastAsia"/>
          <w:color w:val="000000"/>
          <w:kern w:val="0"/>
          <w:sz w:val="32"/>
          <w:szCs w:val="32"/>
        </w:rPr>
        <w:t>万</w:t>
      </w:r>
      <w:r w:rsidR="00FA4844" w:rsidRPr="00C83C82">
        <w:rPr>
          <w:rFonts w:ascii="仿宋_GB2312" w:eastAsia="仿宋_GB2312" w:hAnsi="仿宋_GB2312" w:cs="仿宋_GB2312"/>
          <w:color w:val="000000"/>
          <w:kern w:val="0"/>
          <w:sz w:val="32"/>
          <w:szCs w:val="32"/>
        </w:rPr>
        <w:t>元</w:t>
      </w:r>
      <w:r w:rsidR="00FA4844">
        <w:rPr>
          <w:rFonts w:ascii="仿宋_GB2312" w:eastAsia="仿宋_GB2312" w:hAnsi="仿宋_GB2312" w:cs="仿宋_GB2312" w:hint="eastAsia"/>
          <w:color w:val="000000"/>
          <w:kern w:val="0"/>
          <w:sz w:val="32"/>
          <w:szCs w:val="32"/>
        </w:rPr>
        <w:t>。九是</w:t>
      </w:r>
      <w:r w:rsidR="00FA4844" w:rsidRPr="00FA4844">
        <w:rPr>
          <w:rFonts w:ascii="仿宋_GB2312" w:eastAsia="仿宋_GB2312" w:hAnsi="仿宋_GB2312" w:cs="仿宋_GB2312" w:hint="eastAsia"/>
          <w:color w:val="000000"/>
          <w:kern w:val="0"/>
          <w:sz w:val="32"/>
          <w:szCs w:val="32"/>
        </w:rPr>
        <w:t>2020年抗</w:t>
      </w:r>
      <w:proofErr w:type="gramStart"/>
      <w:r w:rsidR="00FA4844" w:rsidRPr="00FA4844">
        <w:rPr>
          <w:rFonts w:ascii="仿宋_GB2312" w:eastAsia="仿宋_GB2312" w:hAnsi="仿宋_GB2312" w:cs="仿宋_GB2312" w:hint="eastAsia"/>
          <w:color w:val="000000"/>
          <w:kern w:val="0"/>
          <w:sz w:val="32"/>
          <w:szCs w:val="32"/>
        </w:rPr>
        <w:t>疫</w:t>
      </w:r>
      <w:proofErr w:type="gramEnd"/>
      <w:r w:rsidR="00FA4844" w:rsidRPr="00FA4844">
        <w:rPr>
          <w:rFonts w:ascii="仿宋_GB2312" w:eastAsia="仿宋_GB2312" w:hAnsi="仿宋_GB2312" w:cs="仿宋_GB2312" w:hint="eastAsia"/>
          <w:color w:val="000000"/>
          <w:kern w:val="0"/>
          <w:sz w:val="32"/>
          <w:szCs w:val="32"/>
        </w:rPr>
        <w:t>特别国债支出预算</w:t>
      </w:r>
      <w:r w:rsidR="00FA4844">
        <w:rPr>
          <w:rFonts w:ascii="仿宋_GB2312" w:eastAsia="仿宋_GB2312" w:hAnsi="仿宋_GB2312" w:cs="仿宋_GB2312" w:hint="eastAsia"/>
          <w:color w:val="000000"/>
          <w:kern w:val="0"/>
          <w:sz w:val="32"/>
          <w:szCs w:val="32"/>
        </w:rPr>
        <w:t>项目，</w:t>
      </w:r>
      <w:r w:rsidR="00FA4844" w:rsidRPr="00C83C82">
        <w:rPr>
          <w:rFonts w:ascii="仿宋_GB2312" w:eastAsia="仿宋_GB2312" w:hAnsi="仿宋_GB2312" w:cs="仿宋_GB2312" w:hint="eastAsia"/>
          <w:color w:val="000000"/>
          <w:kern w:val="0"/>
          <w:sz w:val="32"/>
          <w:szCs w:val="32"/>
        </w:rPr>
        <w:t>资金</w:t>
      </w:r>
      <w:r w:rsidR="00FA4844" w:rsidRPr="00C83C82">
        <w:rPr>
          <w:rFonts w:ascii="仿宋_GB2312" w:eastAsia="仿宋_GB2312" w:hAnsi="仿宋_GB2312" w:cs="仿宋_GB2312"/>
          <w:color w:val="000000"/>
          <w:kern w:val="0"/>
          <w:sz w:val="32"/>
          <w:szCs w:val="32"/>
        </w:rPr>
        <w:t>计划</w:t>
      </w:r>
      <w:r w:rsidR="00FA4844">
        <w:rPr>
          <w:rFonts w:ascii="仿宋_GB2312" w:eastAsia="仿宋_GB2312" w:hAnsi="仿宋_GB2312" w:cs="仿宋_GB2312" w:hint="eastAsia"/>
          <w:color w:val="000000"/>
          <w:kern w:val="0"/>
          <w:sz w:val="32"/>
          <w:szCs w:val="32"/>
        </w:rPr>
        <w:t>495.53</w:t>
      </w:r>
      <w:r w:rsidR="00FA4844" w:rsidRPr="00C83C82">
        <w:rPr>
          <w:rFonts w:ascii="仿宋_GB2312" w:eastAsia="仿宋_GB2312" w:hAnsi="仿宋_GB2312" w:cs="仿宋_GB2312" w:hint="eastAsia"/>
          <w:color w:val="000000"/>
          <w:kern w:val="0"/>
          <w:sz w:val="32"/>
          <w:szCs w:val="32"/>
        </w:rPr>
        <w:t>万元，到位</w:t>
      </w:r>
      <w:r w:rsidR="00FA4844">
        <w:rPr>
          <w:rFonts w:ascii="仿宋_GB2312" w:eastAsia="仿宋_GB2312" w:hAnsi="仿宋_GB2312" w:cs="仿宋_GB2312" w:hint="eastAsia"/>
          <w:color w:val="000000"/>
          <w:kern w:val="0"/>
          <w:sz w:val="32"/>
          <w:szCs w:val="32"/>
        </w:rPr>
        <w:t>495.53</w:t>
      </w:r>
      <w:r w:rsidR="00FA4844" w:rsidRPr="00C83C82">
        <w:rPr>
          <w:rFonts w:ascii="仿宋_GB2312" w:eastAsia="仿宋_GB2312" w:hAnsi="仿宋_GB2312" w:cs="仿宋_GB2312" w:hint="eastAsia"/>
          <w:color w:val="000000"/>
          <w:kern w:val="0"/>
          <w:sz w:val="32"/>
          <w:szCs w:val="32"/>
        </w:rPr>
        <w:t>万元，使用</w:t>
      </w:r>
      <w:r w:rsidR="00FA4844">
        <w:rPr>
          <w:rFonts w:ascii="仿宋_GB2312" w:eastAsia="仿宋_GB2312" w:hAnsi="仿宋_GB2312" w:cs="仿宋_GB2312" w:hint="eastAsia"/>
          <w:color w:val="000000"/>
          <w:kern w:val="0"/>
          <w:sz w:val="32"/>
          <w:szCs w:val="32"/>
        </w:rPr>
        <w:t>495.53</w:t>
      </w:r>
      <w:r w:rsidR="00FA4844" w:rsidRPr="00C83C82">
        <w:rPr>
          <w:rFonts w:ascii="仿宋_GB2312" w:eastAsia="仿宋_GB2312" w:hAnsi="仿宋_GB2312" w:cs="仿宋_GB2312" w:hint="eastAsia"/>
          <w:color w:val="000000"/>
          <w:kern w:val="0"/>
          <w:sz w:val="32"/>
          <w:szCs w:val="32"/>
        </w:rPr>
        <w:t>万</w:t>
      </w:r>
      <w:r w:rsidR="00FA4844" w:rsidRPr="00C83C82">
        <w:rPr>
          <w:rFonts w:ascii="仿宋_GB2312" w:eastAsia="仿宋_GB2312" w:hAnsi="仿宋_GB2312" w:cs="仿宋_GB2312"/>
          <w:color w:val="000000"/>
          <w:kern w:val="0"/>
          <w:sz w:val="32"/>
          <w:szCs w:val="32"/>
        </w:rPr>
        <w:t>元</w:t>
      </w:r>
      <w:r w:rsidR="00FA4844">
        <w:rPr>
          <w:rFonts w:ascii="仿宋_GB2312" w:eastAsia="仿宋_GB2312" w:hAnsi="仿宋_GB2312" w:cs="仿宋_GB2312" w:hint="eastAsia"/>
          <w:color w:val="000000"/>
          <w:kern w:val="0"/>
          <w:sz w:val="32"/>
          <w:szCs w:val="32"/>
        </w:rPr>
        <w:t>。</w:t>
      </w:r>
    </w:p>
    <w:p w:rsidR="002B5EC0" w:rsidRDefault="002B5EC0" w:rsidP="002B5EC0">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（三）项目财务管理情况。</w:t>
      </w:r>
    </w:p>
    <w:p w:rsidR="002B5EC0" w:rsidRPr="00C83C82" w:rsidRDefault="002B5EC0" w:rsidP="002B5EC0">
      <w:pPr>
        <w:pStyle w:val="a9"/>
        <w:shd w:val="clear" w:color="auto" w:fill="FFFFFF"/>
        <w:spacing w:beforeAutospacing="0" w:afterAutospacing="0" w:line="600" w:lineRule="exact"/>
        <w:ind w:firstLineChars="250" w:firstLine="800"/>
        <w:rPr>
          <w:rFonts w:ascii="仿宋_GB2312" w:eastAsia="仿宋_GB2312" w:hAnsi="仿宋" w:cs="Arial"/>
          <w:color w:val="000000"/>
          <w:sz w:val="32"/>
          <w:szCs w:val="32"/>
        </w:rPr>
      </w:pPr>
      <w:r w:rsidRPr="00C83C82">
        <w:rPr>
          <w:rFonts w:ascii="仿宋_GB2312" w:eastAsia="仿宋_GB2312" w:hAnsi="仿宋" w:cs="Arial" w:hint="eastAsia"/>
          <w:color w:val="000000"/>
          <w:sz w:val="32"/>
          <w:szCs w:val="32"/>
        </w:rPr>
        <w:t>一是严格执行《乐山市发展和改革委员会财务管理制度</w:t>
      </w:r>
      <w:r w:rsidR="006F1C6C" w:rsidRPr="00C83C82">
        <w:rPr>
          <w:rFonts w:ascii="仿宋_GB2312" w:eastAsia="仿宋_GB2312" w:hAnsi="仿宋" w:cs="Arial" w:hint="eastAsia"/>
          <w:color w:val="000000"/>
          <w:sz w:val="32"/>
          <w:szCs w:val="32"/>
        </w:rPr>
        <w:t>》</w:t>
      </w:r>
      <w:r w:rsidR="006F1C6C">
        <w:rPr>
          <w:rFonts w:ascii="仿宋_GB2312" w:eastAsia="仿宋_GB2312" w:hAnsi="仿宋" w:cs="Arial" w:hint="eastAsia"/>
          <w:color w:val="000000"/>
          <w:sz w:val="32"/>
          <w:szCs w:val="32"/>
        </w:rPr>
        <w:t>和中心的财务制度</w:t>
      </w:r>
      <w:r w:rsidRPr="00C83C82">
        <w:rPr>
          <w:rFonts w:ascii="仿宋_GB2312" w:eastAsia="仿宋_GB2312" w:hAnsi="仿宋" w:cs="Arial" w:hint="eastAsia"/>
          <w:color w:val="000000"/>
          <w:sz w:val="32"/>
          <w:szCs w:val="32"/>
        </w:rPr>
        <w:t>，对项目资金的申报、指标下达等程序进行把关。二是加强对项目实施进度的监督，确保项目资金与进度匹配，发挥资金使用的最好效益。三是加强项目资金的拨付管理，确保按合同时间支付。四是指导项目主办科室按进度、合同实施项目，项目控制与财务管理存在一定差异时，及时进行督导和纠正。</w:t>
      </w:r>
      <w:r w:rsidR="00FE3DB7">
        <w:rPr>
          <w:rFonts w:ascii="仿宋_GB2312" w:eastAsia="仿宋_GB2312" w:hAnsi="仿宋" w:cs="Arial" w:hint="eastAsia"/>
          <w:color w:val="000000"/>
          <w:sz w:val="32"/>
          <w:szCs w:val="32"/>
        </w:rPr>
        <w:t>五是对中央及省级资金严格按照资金下达的相关文件指导项目的开展，确保项目资金用途合</w:t>
      </w:r>
      <w:proofErr w:type="gramStart"/>
      <w:r w:rsidR="00FE3DB7">
        <w:rPr>
          <w:rFonts w:ascii="仿宋_GB2312" w:eastAsia="仿宋_GB2312" w:hAnsi="仿宋" w:cs="Arial" w:hint="eastAsia"/>
          <w:color w:val="000000"/>
          <w:sz w:val="32"/>
          <w:szCs w:val="32"/>
        </w:rPr>
        <w:t>规</w:t>
      </w:r>
      <w:proofErr w:type="gramEnd"/>
      <w:r w:rsidR="00FE3DB7">
        <w:rPr>
          <w:rFonts w:ascii="仿宋_GB2312" w:eastAsia="仿宋_GB2312" w:hAnsi="仿宋" w:cs="Arial" w:hint="eastAsia"/>
          <w:color w:val="000000"/>
          <w:sz w:val="32"/>
          <w:szCs w:val="32"/>
        </w:rPr>
        <w:t>。</w:t>
      </w:r>
    </w:p>
    <w:p w:rsidR="002B5EC0" w:rsidRDefault="002B5EC0" w:rsidP="002B5EC0">
      <w:pPr>
        <w:adjustRightInd w:val="0"/>
        <w:snapToGrid w:val="0"/>
        <w:spacing w:line="600" w:lineRule="exact"/>
        <w:ind w:firstLine="720"/>
        <w:rPr>
          <w:rFonts w:ascii="黑体" w:eastAsia="黑体" w:hAnsi="宋体"/>
          <w:sz w:val="32"/>
          <w:szCs w:val="32"/>
        </w:rPr>
      </w:pPr>
      <w:r>
        <w:rPr>
          <w:rFonts w:ascii="黑体" w:eastAsia="黑体" w:hAnsi="宋体" w:hint="eastAsia"/>
          <w:sz w:val="32"/>
          <w:szCs w:val="32"/>
        </w:rPr>
        <w:t>三、项目实施及管理情况</w:t>
      </w:r>
    </w:p>
    <w:p w:rsidR="002B5EC0" w:rsidRDefault="002B5EC0" w:rsidP="002B5EC0">
      <w:pPr>
        <w:numPr>
          <w:ilvl w:val="0"/>
          <w:numId w:val="7"/>
        </w:numPr>
        <w:adjustRightInd w:val="0"/>
        <w:snapToGrid w:val="0"/>
        <w:spacing w:line="600" w:lineRule="exact"/>
        <w:rPr>
          <w:rFonts w:ascii="楷体_GB2312" w:eastAsia="楷体_GB2312" w:hAnsi="宋体"/>
          <w:b/>
          <w:sz w:val="32"/>
          <w:szCs w:val="32"/>
          <w:lang w:val="zh-CN"/>
        </w:rPr>
      </w:pPr>
      <w:r>
        <w:rPr>
          <w:rFonts w:ascii="楷体_GB2312" w:eastAsia="楷体_GB2312" w:hAnsi="宋体" w:hint="eastAsia"/>
          <w:b/>
          <w:sz w:val="32"/>
          <w:szCs w:val="32"/>
          <w:lang w:val="zh-CN"/>
        </w:rPr>
        <w:t>项目组织架构及实施流程。</w:t>
      </w:r>
    </w:p>
    <w:p w:rsidR="002B5EC0" w:rsidRPr="00AC269F" w:rsidRDefault="002B5EC0" w:rsidP="00CA5322">
      <w:pPr>
        <w:adjustRightInd w:val="0"/>
        <w:snapToGrid w:val="0"/>
        <w:spacing w:line="600" w:lineRule="exact"/>
        <w:ind w:firstLineChars="246" w:firstLine="787"/>
        <w:rPr>
          <w:rFonts w:ascii="宋体" w:hAnsi="宋体" w:cs="宋体"/>
          <w:color w:val="000000"/>
          <w:kern w:val="0"/>
          <w:sz w:val="32"/>
          <w:szCs w:val="32"/>
        </w:rPr>
      </w:pPr>
      <w:r w:rsidRPr="00CA5322">
        <w:rPr>
          <w:rFonts w:ascii="仿宋_GB2312" w:eastAsia="仿宋_GB2312" w:hAnsi="仿宋_GB2312" w:cs="仿宋_GB2312" w:hint="eastAsia"/>
          <w:sz w:val="32"/>
          <w:szCs w:val="32"/>
        </w:rPr>
        <w:lastRenderedPageBreak/>
        <w:t>（1）</w:t>
      </w:r>
      <w:r w:rsidR="0092424B">
        <w:rPr>
          <w:rFonts w:ascii="仿宋_GB2312" w:eastAsia="仿宋_GB2312" w:hAnsi="仿宋_GB2312" w:cs="仿宋_GB2312" w:hint="eastAsia"/>
          <w:sz w:val="32"/>
          <w:szCs w:val="32"/>
        </w:rPr>
        <w:t>“</w:t>
      </w:r>
      <w:r w:rsidR="00343A4F">
        <w:rPr>
          <w:rFonts w:ascii="仿宋_GB2312" w:eastAsia="仿宋_GB2312" w:hAnsi="仿宋_GB2312" w:cs="仿宋_GB2312" w:hint="eastAsia"/>
          <w:sz w:val="32"/>
          <w:szCs w:val="32"/>
        </w:rPr>
        <w:t>政务运转</w:t>
      </w:r>
      <w:r w:rsidR="00343A4F" w:rsidRPr="00C83C82">
        <w:rPr>
          <w:rFonts w:ascii="仿宋_GB2312" w:eastAsia="仿宋_GB2312" w:hAnsi="仿宋_GB2312" w:cs="仿宋_GB2312" w:hint="eastAsia"/>
          <w:color w:val="000000"/>
          <w:kern w:val="0"/>
          <w:sz w:val="32"/>
          <w:szCs w:val="32"/>
        </w:rPr>
        <w:t>项目</w:t>
      </w:r>
      <w:r w:rsidR="00343A4F">
        <w:rPr>
          <w:rFonts w:ascii="仿宋_GB2312" w:eastAsia="仿宋_GB2312" w:hAnsi="仿宋_GB2312" w:cs="仿宋_GB2312" w:hint="eastAsia"/>
          <w:color w:val="000000"/>
          <w:kern w:val="0"/>
          <w:sz w:val="32"/>
          <w:szCs w:val="32"/>
        </w:rPr>
        <w:t>经费</w:t>
      </w:r>
      <w:r w:rsidR="0092424B">
        <w:rPr>
          <w:rFonts w:ascii="仿宋_GB2312" w:eastAsia="仿宋_GB2312" w:hAnsi="仿宋_GB2312" w:cs="仿宋_GB2312" w:hint="eastAsia"/>
          <w:color w:val="000000"/>
          <w:kern w:val="0"/>
          <w:sz w:val="32"/>
          <w:szCs w:val="32"/>
        </w:rPr>
        <w:t>”</w:t>
      </w:r>
      <w:r w:rsidRPr="00C83C82">
        <w:rPr>
          <w:rFonts w:ascii="仿宋_GB2312" w:eastAsia="仿宋_GB2312" w:hAnsi="仿宋_GB2312" w:cs="仿宋_GB2312" w:hint="eastAsia"/>
          <w:color w:val="000000"/>
          <w:kern w:val="0"/>
          <w:sz w:val="32"/>
          <w:szCs w:val="32"/>
        </w:rPr>
        <w:t>：</w:t>
      </w:r>
      <w:r w:rsidR="00AC269F">
        <w:rPr>
          <w:rFonts w:ascii="仿宋_GB2312" w:eastAsia="仿宋_GB2312" w:hAnsi="仿宋_GB2312" w:cs="仿宋_GB2312" w:hint="eastAsia"/>
          <w:sz w:val="32"/>
          <w:szCs w:val="32"/>
        </w:rPr>
        <w:t>通过项目实施，</w:t>
      </w:r>
      <w:proofErr w:type="gramStart"/>
      <w:r w:rsidR="00AC269F">
        <w:rPr>
          <w:rFonts w:ascii="仿宋_GB2312" w:eastAsia="仿宋_GB2312" w:hAnsi="仿宋_GB2312" w:cs="仿宋_GB2312" w:hint="eastAsia"/>
          <w:sz w:val="32"/>
          <w:szCs w:val="32"/>
        </w:rPr>
        <w:t>保障市</w:t>
      </w:r>
      <w:proofErr w:type="gramEnd"/>
      <w:r w:rsidR="00AC269F">
        <w:rPr>
          <w:rFonts w:ascii="仿宋_GB2312" w:eastAsia="仿宋_GB2312" w:hAnsi="仿宋_GB2312" w:cs="仿宋_GB2312" w:hint="eastAsia"/>
          <w:sz w:val="32"/>
          <w:szCs w:val="32"/>
        </w:rPr>
        <w:t>本级储备库的正常运转，确保了库内物资的安全完整，确保了市本级</w:t>
      </w:r>
      <w:proofErr w:type="gramStart"/>
      <w:r w:rsidR="00AC269F">
        <w:rPr>
          <w:rFonts w:ascii="仿宋_GB2312" w:eastAsia="仿宋_GB2312" w:hAnsi="仿宋_GB2312" w:cs="仿宋_GB2312" w:hint="eastAsia"/>
          <w:sz w:val="32"/>
          <w:szCs w:val="32"/>
        </w:rPr>
        <w:t>库实现</w:t>
      </w:r>
      <w:proofErr w:type="gramEnd"/>
      <w:r w:rsidR="00AC269F">
        <w:rPr>
          <w:rFonts w:ascii="仿宋_GB2312" w:eastAsia="仿宋_GB2312" w:hAnsi="仿宋_GB2312" w:cs="仿宋_GB2312" w:hint="eastAsia"/>
          <w:sz w:val="32"/>
          <w:szCs w:val="32"/>
        </w:rPr>
        <w:t>安全生产，对救灾、备灾工作的顺利开展起到了重要作用。该项目的实施结合中心的日常工作开展进度和灾情情况实施，2020年度项目实施</w:t>
      </w:r>
      <w:r w:rsidR="00AC269F" w:rsidRPr="00AC269F">
        <w:rPr>
          <w:rFonts w:ascii="仿宋_GB2312" w:eastAsia="仿宋_GB2312" w:hAnsi="仿宋_GB2312" w:cs="仿宋_GB2312" w:hint="eastAsia"/>
          <w:sz w:val="32"/>
          <w:szCs w:val="32"/>
        </w:rPr>
        <w:t>顺利，达到预期目标。</w:t>
      </w:r>
    </w:p>
    <w:p w:rsidR="00534C7F" w:rsidRDefault="002B5EC0" w:rsidP="00534C7F">
      <w:pPr>
        <w:adjustRightInd w:val="0"/>
        <w:snapToGrid w:val="0"/>
        <w:spacing w:line="600" w:lineRule="exact"/>
        <w:ind w:firstLine="720"/>
        <w:rPr>
          <w:rFonts w:ascii="仿宋_GB2312" w:eastAsia="仿宋_GB2312" w:hAnsi="仿宋_GB2312" w:cs="仿宋_GB2312"/>
          <w:color w:val="000000"/>
          <w:kern w:val="0"/>
          <w:sz w:val="32"/>
          <w:szCs w:val="32"/>
        </w:rPr>
      </w:pPr>
      <w:r>
        <w:rPr>
          <w:rFonts w:ascii="仿宋_GB2312" w:eastAsia="仿宋_GB2312" w:hAnsi="仿宋_GB2312" w:cs="仿宋_GB2312" w:hint="eastAsia"/>
          <w:sz w:val="32"/>
          <w:szCs w:val="32"/>
        </w:rPr>
        <w:t>（2）</w:t>
      </w:r>
      <w:r w:rsidR="00534C7F">
        <w:rPr>
          <w:rFonts w:ascii="仿宋_GB2312" w:eastAsia="仿宋_GB2312" w:hAnsi="仿宋_GB2312" w:cs="仿宋_GB2312" w:hint="eastAsia"/>
          <w:sz w:val="32"/>
          <w:szCs w:val="32"/>
        </w:rPr>
        <w:t>“</w:t>
      </w:r>
      <w:r w:rsidR="00534C7F" w:rsidRPr="00F9732B">
        <w:rPr>
          <w:rFonts w:ascii="仿宋_GB2312" w:eastAsia="仿宋_GB2312" w:hAnsi="仿宋_GB2312" w:cs="仿宋_GB2312" w:hint="eastAsia"/>
          <w:sz w:val="32"/>
          <w:szCs w:val="32"/>
        </w:rPr>
        <w:t>市救灾物资储备库添置仓储物资设备及救灾仓储管理</w:t>
      </w:r>
      <w:r w:rsidR="00534C7F">
        <w:rPr>
          <w:rFonts w:ascii="仿宋_GB2312" w:eastAsia="仿宋_GB2312" w:hAnsi="仿宋_GB2312" w:cs="仿宋_GB2312" w:hint="eastAsia"/>
          <w:sz w:val="32"/>
          <w:szCs w:val="32"/>
        </w:rPr>
        <w:t>”项目绩效目标完成情况综述。该项目年初制定的目标因“8.18”特大洪涝灾害急需补充应急防汛救灾物资有所调整，主要用于补充采购了一批防汛物资，该项目本身应实现的年初目标通过本单位的“</w:t>
      </w:r>
      <w:r w:rsidR="00534C7F" w:rsidRPr="00F83AF3">
        <w:rPr>
          <w:rFonts w:ascii="仿宋_GB2312" w:eastAsia="仿宋_GB2312" w:hAnsi="仿宋_GB2312" w:cs="仿宋_GB2312" w:hint="eastAsia"/>
          <w:sz w:val="32"/>
          <w:szCs w:val="32"/>
        </w:rPr>
        <w:t>政务运转项目经费</w:t>
      </w:r>
      <w:r w:rsidR="00534C7F">
        <w:rPr>
          <w:rFonts w:ascii="仿宋_GB2312" w:eastAsia="仿宋_GB2312" w:hAnsi="仿宋_GB2312" w:cs="仿宋_GB2312" w:hint="eastAsia"/>
          <w:sz w:val="32"/>
          <w:szCs w:val="32"/>
        </w:rPr>
        <w:t>”实施。中心结合自身的管理需要和灾情情况及时调整了年初绩效目标，实现了项目和中心工作的正常开展。</w:t>
      </w:r>
    </w:p>
    <w:p w:rsidR="00B878E9" w:rsidRDefault="002B5EC0" w:rsidP="00B878E9">
      <w:pPr>
        <w:adjustRightInd w:val="0"/>
        <w:snapToGrid w:val="0"/>
        <w:spacing w:line="600" w:lineRule="exact"/>
        <w:ind w:firstLineChars="196" w:firstLine="627"/>
        <w:rPr>
          <w:rFonts w:ascii="仿宋_GB2312" w:eastAsia="仿宋_GB2312" w:hAnsi="仿宋_GB2312" w:cs="仿宋_GB2312"/>
          <w:sz w:val="32"/>
          <w:szCs w:val="32"/>
        </w:rPr>
      </w:pPr>
      <w:r w:rsidRPr="00B878E9">
        <w:rPr>
          <w:rFonts w:ascii="仿宋_GB2312" w:eastAsia="仿宋_GB2312" w:hAnsi="仿宋_GB2312" w:cs="仿宋_GB2312" w:hint="eastAsia"/>
          <w:sz w:val="32"/>
          <w:szCs w:val="32"/>
        </w:rPr>
        <w:t>（</w:t>
      </w:r>
      <w:r w:rsidRPr="00B878E9">
        <w:rPr>
          <w:rFonts w:ascii="仿宋_GB2312" w:eastAsia="仿宋_GB2312" w:hAnsi="仿宋_GB2312" w:cs="仿宋_GB2312"/>
          <w:sz w:val="32"/>
          <w:szCs w:val="32"/>
        </w:rPr>
        <w:t>3</w:t>
      </w:r>
      <w:r w:rsidRPr="00B878E9">
        <w:rPr>
          <w:rFonts w:ascii="仿宋_GB2312" w:eastAsia="仿宋_GB2312" w:hAnsi="仿宋_GB2312" w:cs="仿宋_GB2312" w:hint="eastAsia"/>
          <w:sz w:val="32"/>
          <w:szCs w:val="32"/>
        </w:rPr>
        <w:t>）</w:t>
      </w:r>
      <w:r w:rsidR="00FF17F6">
        <w:rPr>
          <w:rFonts w:ascii="仿宋_GB2312" w:eastAsia="仿宋_GB2312" w:hAnsi="仿宋_GB2312" w:cs="仿宋_GB2312" w:hint="eastAsia"/>
          <w:sz w:val="32"/>
          <w:szCs w:val="32"/>
        </w:rPr>
        <w:t>“</w:t>
      </w:r>
      <w:r w:rsidR="00B878E9" w:rsidRPr="00F9732B">
        <w:rPr>
          <w:rFonts w:ascii="仿宋_GB2312" w:eastAsia="仿宋_GB2312" w:hAnsi="仿宋_GB2312" w:cs="仿宋_GB2312" w:hint="eastAsia"/>
          <w:sz w:val="32"/>
          <w:szCs w:val="32"/>
        </w:rPr>
        <w:t>应急商品代储及应急劳务履约经费</w:t>
      </w:r>
      <w:r w:rsidR="00B878E9">
        <w:rPr>
          <w:rFonts w:ascii="仿宋_GB2312" w:eastAsia="仿宋_GB2312" w:hAnsi="仿宋_GB2312" w:cs="仿宋_GB2312" w:hint="eastAsia"/>
          <w:sz w:val="32"/>
          <w:szCs w:val="32"/>
        </w:rPr>
        <w:t>”项目绩效目标完成情况综述。该项目的实施是</w:t>
      </w:r>
      <w:r w:rsidR="00B878E9" w:rsidRPr="0086653C">
        <w:rPr>
          <w:rFonts w:ascii="仿宋_GB2312" w:eastAsia="仿宋_GB2312" w:hAnsi="仿宋_GB2312" w:cs="仿宋_GB2312" w:hint="eastAsia"/>
          <w:sz w:val="32"/>
          <w:szCs w:val="32"/>
        </w:rPr>
        <w:t>对不易长期贮存的应急物资，与本地有关供应商（厂）</w:t>
      </w:r>
      <w:proofErr w:type="gramStart"/>
      <w:r w:rsidR="00B878E9" w:rsidRPr="0086653C">
        <w:rPr>
          <w:rFonts w:ascii="仿宋_GB2312" w:eastAsia="仿宋_GB2312" w:hAnsi="仿宋_GB2312" w:cs="仿宋_GB2312" w:hint="eastAsia"/>
          <w:sz w:val="32"/>
          <w:szCs w:val="32"/>
        </w:rPr>
        <w:t>家签订</w:t>
      </w:r>
      <w:proofErr w:type="gramEnd"/>
      <w:r w:rsidR="00B878E9" w:rsidRPr="0086653C">
        <w:rPr>
          <w:rFonts w:ascii="仿宋_GB2312" w:eastAsia="仿宋_GB2312" w:hAnsi="仿宋_GB2312" w:cs="仿宋_GB2312" w:hint="eastAsia"/>
          <w:sz w:val="32"/>
          <w:szCs w:val="32"/>
        </w:rPr>
        <w:t>紧急订购协议，委托其代储相关物资，将政府储备与企业和商业储备有机结合，将实物储备与能力储备有机结合，逐步构建多元、完整的应急救灾物资储备体系。同时与物流、搬运企业签订应急劳务履约协议，确保灾情发生后能够迅速开展应急物资调运工作，确保应急反应迅速。</w:t>
      </w:r>
      <w:r w:rsidR="00FF17F6">
        <w:rPr>
          <w:rFonts w:ascii="仿宋_GB2312" w:eastAsia="仿宋_GB2312" w:hAnsi="仿宋_GB2312" w:cs="仿宋_GB2312" w:hint="eastAsia"/>
          <w:sz w:val="32"/>
          <w:szCs w:val="32"/>
        </w:rPr>
        <w:t>该项目的实施过程中进行了充分的调研，对签约企业进行了多次实地考察，签约后还进行多次检查并在年度进行了考核</w:t>
      </w:r>
      <w:r w:rsidR="00B878E9">
        <w:rPr>
          <w:rFonts w:ascii="仿宋_GB2312" w:eastAsia="仿宋_GB2312" w:hAnsi="仿宋_GB2312" w:cs="仿宋_GB2312" w:hint="eastAsia"/>
          <w:sz w:val="32"/>
          <w:szCs w:val="32"/>
        </w:rPr>
        <w:t>，确保了项目实施</w:t>
      </w:r>
      <w:r w:rsidR="00A50366">
        <w:rPr>
          <w:rFonts w:ascii="仿宋_GB2312" w:eastAsia="仿宋_GB2312" w:hAnsi="仿宋_GB2312" w:cs="仿宋_GB2312" w:hint="eastAsia"/>
          <w:sz w:val="32"/>
          <w:szCs w:val="32"/>
        </w:rPr>
        <w:t>达到预期</w:t>
      </w:r>
      <w:r w:rsidR="00B878E9">
        <w:rPr>
          <w:rFonts w:ascii="仿宋_GB2312" w:eastAsia="仿宋_GB2312" w:hAnsi="仿宋_GB2312" w:cs="仿宋_GB2312" w:hint="eastAsia"/>
          <w:sz w:val="32"/>
          <w:szCs w:val="32"/>
        </w:rPr>
        <w:t>效果。</w:t>
      </w:r>
    </w:p>
    <w:p w:rsidR="002B5EC0" w:rsidRPr="00D9028C" w:rsidRDefault="002B5EC0" w:rsidP="00B878E9">
      <w:pPr>
        <w:adjustRightInd w:val="0"/>
        <w:snapToGrid w:val="0"/>
        <w:spacing w:line="600" w:lineRule="exact"/>
        <w:ind w:firstLineChars="196" w:firstLine="630"/>
        <w:rPr>
          <w:rFonts w:ascii="仿宋" w:eastAsia="仿宋" w:hAnsi="仿宋" w:cs="宋体"/>
          <w:color w:val="000000"/>
          <w:kern w:val="0"/>
          <w:sz w:val="32"/>
          <w:szCs w:val="32"/>
        </w:rPr>
      </w:pPr>
      <w:r w:rsidRPr="00C83C82">
        <w:rPr>
          <w:rFonts w:ascii="仿宋_GB2312" w:eastAsia="仿宋_GB2312" w:hAnsi="宋体" w:hint="eastAsia"/>
          <w:b/>
          <w:color w:val="000000"/>
          <w:sz w:val="32"/>
          <w:szCs w:val="32"/>
          <w:lang w:val="zh-CN"/>
        </w:rPr>
        <w:t>（4）</w:t>
      </w:r>
      <w:r w:rsidR="00150B9B">
        <w:rPr>
          <w:rFonts w:ascii="仿宋_GB2312" w:eastAsia="仿宋_GB2312" w:hAnsi="仿宋_GB2312" w:cs="仿宋_GB2312" w:hint="eastAsia"/>
          <w:sz w:val="32"/>
          <w:szCs w:val="32"/>
        </w:rPr>
        <w:t>“</w:t>
      </w:r>
      <w:r w:rsidR="00150B9B" w:rsidRPr="00883520">
        <w:rPr>
          <w:rFonts w:ascii="仿宋_GB2312" w:eastAsia="仿宋_GB2312" w:hAnsi="仿宋_GB2312" w:cs="仿宋_GB2312" w:hint="eastAsia"/>
          <w:sz w:val="32"/>
          <w:szCs w:val="32"/>
        </w:rPr>
        <w:t>2019年省级应急救援资金</w:t>
      </w:r>
      <w:r w:rsidR="00150B9B">
        <w:rPr>
          <w:rFonts w:ascii="仿宋_GB2312" w:eastAsia="仿宋_GB2312" w:hAnsi="仿宋_GB2312" w:cs="仿宋_GB2312" w:hint="eastAsia"/>
          <w:sz w:val="32"/>
          <w:szCs w:val="32"/>
        </w:rPr>
        <w:t>”项目绩效目标完成情</w:t>
      </w:r>
      <w:r w:rsidR="00150B9B">
        <w:rPr>
          <w:rFonts w:ascii="仿宋_GB2312" w:eastAsia="仿宋_GB2312" w:hAnsi="仿宋_GB2312" w:cs="仿宋_GB2312" w:hint="eastAsia"/>
          <w:sz w:val="32"/>
          <w:szCs w:val="32"/>
        </w:rPr>
        <w:lastRenderedPageBreak/>
        <w:t>况综述。该项目的实施主要是用于补充应急救灾物资的品种和数量，2020年年</w:t>
      </w:r>
      <w:proofErr w:type="gramStart"/>
      <w:r w:rsidR="00150B9B">
        <w:rPr>
          <w:rFonts w:ascii="仿宋_GB2312" w:eastAsia="仿宋_GB2312" w:hAnsi="仿宋_GB2312" w:cs="仿宋_GB2312" w:hint="eastAsia"/>
          <w:sz w:val="32"/>
          <w:szCs w:val="32"/>
        </w:rPr>
        <w:t>初计划</w:t>
      </w:r>
      <w:proofErr w:type="gramEnd"/>
      <w:r w:rsidR="00150B9B">
        <w:rPr>
          <w:rFonts w:ascii="仿宋_GB2312" w:eastAsia="仿宋_GB2312" w:hAnsi="仿宋_GB2312" w:cs="仿宋_GB2312" w:hint="eastAsia"/>
          <w:sz w:val="32"/>
          <w:szCs w:val="32"/>
        </w:rPr>
        <w:t>使用政府采购方式采购补充一批救灾物资，其中通过政府采购方式该项目实施了70.8万元（不含质保金3.73万元）。剩余的29.2万元后因“8.18”特大洪涝灾害需紧急补充防汛救灾物资，根据</w:t>
      </w:r>
      <w:proofErr w:type="gramStart"/>
      <w:r w:rsidR="00150B9B">
        <w:rPr>
          <w:rFonts w:ascii="仿宋_GB2312" w:eastAsia="仿宋_GB2312" w:hAnsi="仿宋_GB2312" w:cs="仿宋_GB2312" w:hint="eastAsia"/>
          <w:sz w:val="32"/>
          <w:szCs w:val="32"/>
        </w:rPr>
        <w:t>《四川省财政厅关于强化资金统筹全力做好应急救灾经费保障的通知》川财预</w:t>
      </w:r>
      <w:proofErr w:type="gramEnd"/>
      <w:r w:rsidR="00150B9B">
        <w:rPr>
          <w:rFonts w:ascii="Arial" w:eastAsia="仿宋_GB2312" w:hAnsi="Arial" w:cs="Arial"/>
          <w:sz w:val="32"/>
          <w:szCs w:val="32"/>
        </w:rPr>
        <w:t>[</w:t>
      </w:r>
      <w:r w:rsidR="00150B9B">
        <w:rPr>
          <w:rFonts w:ascii="Arial" w:eastAsia="仿宋_GB2312" w:hAnsi="Arial" w:cs="Arial" w:hint="eastAsia"/>
          <w:sz w:val="32"/>
          <w:szCs w:val="32"/>
        </w:rPr>
        <w:t>2020</w:t>
      </w:r>
      <w:r w:rsidR="00150B9B">
        <w:rPr>
          <w:rFonts w:ascii="Arial" w:eastAsia="仿宋_GB2312" w:hAnsi="Arial" w:cs="Arial"/>
          <w:sz w:val="32"/>
          <w:szCs w:val="32"/>
        </w:rPr>
        <w:t>]</w:t>
      </w:r>
      <w:r w:rsidR="00150B9B">
        <w:rPr>
          <w:rFonts w:ascii="Arial" w:eastAsia="仿宋_GB2312" w:hAnsi="Arial" w:cs="Arial" w:hint="eastAsia"/>
          <w:sz w:val="32"/>
          <w:szCs w:val="32"/>
        </w:rPr>
        <w:t>53</w:t>
      </w:r>
      <w:r w:rsidR="00150B9B">
        <w:rPr>
          <w:rFonts w:ascii="Arial" w:eastAsia="仿宋_GB2312" w:hAnsi="Arial" w:cs="Arial" w:hint="eastAsia"/>
          <w:sz w:val="32"/>
          <w:szCs w:val="32"/>
        </w:rPr>
        <w:t>号文件开通采购绿色通道，实行紧急采购。该项目在实施过程中根据灾情情况和省上相关文件要求，对</w:t>
      </w:r>
      <w:r w:rsidR="00F11444">
        <w:rPr>
          <w:rFonts w:ascii="Arial" w:eastAsia="仿宋_GB2312" w:hAnsi="Arial" w:cs="Arial" w:hint="eastAsia"/>
          <w:sz w:val="32"/>
          <w:szCs w:val="32"/>
        </w:rPr>
        <w:t>部分</w:t>
      </w:r>
      <w:r w:rsidR="00150B9B">
        <w:rPr>
          <w:rFonts w:ascii="Arial" w:eastAsia="仿宋_GB2312" w:hAnsi="Arial" w:cs="Arial" w:hint="eastAsia"/>
          <w:sz w:val="32"/>
          <w:szCs w:val="32"/>
        </w:rPr>
        <w:t>项目及时进行调整，确保了目标任务的完成。</w:t>
      </w:r>
    </w:p>
    <w:p w:rsidR="002B5EC0" w:rsidRPr="009535CC" w:rsidRDefault="002B5EC0" w:rsidP="009535CC">
      <w:pPr>
        <w:adjustRightInd w:val="0"/>
        <w:snapToGrid w:val="0"/>
        <w:spacing w:line="600" w:lineRule="exact"/>
        <w:ind w:firstLine="720"/>
        <w:rPr>
          <w:rFonts w:ascii="仿宋_GB2312" w:eastAsia="仿宋_GB2312" w:hAnsi="仿宋_GB2312" w:cs="仿宋_GB2312"/>
          <w:color w:val="000000"/>
          <w:kern w:val="0"/>
          <w:sz w:val="32"/>
          <w:szCs w:val="32"/>
        </w:rPr>
      </w:pPr>
      <w:r w:rsidRPr="00C83C82">
        <w:rPr>
          <w:rFonts w:ascii="仿宋_GB2312" w:eastAsia="仿宋_GB2312" w:hint="eastAsia"/>
          <w:color w:val="000000"/>
          <w:kern w:val="0"/>
          <w:sz w:val="32"/>
          <w:szCs w:val="32"/>
        </w:rPr>
        <w:t>（5）</w:t>
      </w:r>
      <w:r w:rsidR="00223E91">
        <w:rPr>
          <w:rFonts w:ascii="仿宋_GB2312" w:eastAsia="仿宋_GB2312" w:hAnsi="仿宋_GB2312" w:cs="仿宋_GB2312" w:hint="eastAsia"/>
          <w:sz w:val="32"/>
          <w:szCs w:val="32"/>
        </w:rPr>
        <w:t>“</w:t>
      </w:r>
      <w:r w:rsidR="00223E91" w:rsidRPr="00883520">
        <w:rPr>
          <w:rFonts w:ascii="仿宋_GB2312" w:eastAsia="仿宋_GB2312" w:hAnsi="仿宋_GB2312" w:cs="仿宋_GB2312" w:hint="eastAsia"/>
          <w:sz w:val="32"/>
          <w:szCs w:val="32"/>
        </w:rPr>
        <w:t>2019年自然灾害救灾资金</w:t>
      </w:r>
      <w:r w:rsidR="00223E91">
        <w:rPr>
          <w:rFonts w:ascii="仿宋_GB2312" w:eastAsia="仿宋_GB2312" w:hAnsi="仿宋_GB2312" w:cs="仿宋_GB2312" w:hint="eastAsia"/>
          <w:sz w:val="32"/>
          <w:szCs w:val="32"/>
        </w:rPr>
        <w:t>”项目绩效目标完成情况综述。该项目的实施主要是用于补充应急救灾物资的品种、数量和添置仓储设备，2020年通过紧急采购</w:t>
      </w:r>
      <w:r w:rsidR="00223E91" w:rsidRPr="00616EEF">
        <w:rPr>
          <w:rFonts w:ascii="仿宋_GB2312" w:eastAsia="仿宋_GB2312" w:hAnsi="仿宋_GB2312" w:cs="仿宋_GB2312" w:hint="eastAsia"/>
          <w:sz w:val="32"/>
          <w:szCs w:val="32"/>
        </w:rPr>
        <w:t>完成了物资补充的</w:t>
      </w:r>
      <w:r w:rsidR="00223E91">
        <w:rPr>
          <w:rFonts w:ascii="仿宋_GB2312" w:eastAsia="仿宋_GB2312" w:hAnsi="仿宋_GB2312" w:cs="仿宋_GB2312" w:hint="eastAsia"/>
          <w:sz w:val="32"/>
          <w:szCs w:val="32"/>
        </w:rPr>
        <w:t>相关工作（紧急采购的理由同上“</w:t>
      </w:r>
      <w:r w:rsidR="00223E91" w:rsidRPr="00E30848">
        <w:rPr>
          <w:rFonts w:ascii="仿宋_GB2312" w:eastAsia="仿宋_GB2312" w:hAnsi="仿宋_GB2312" w:cs="仿宋_GB2312" w:hint="eastAsia"/>
          <w:sz w:val="32"/>
          <w:szCs w:val="32"/>
        </w:rPr>
        <w:t>2019年省级应急救援资金”项目）</w:t>
      </w:r>
      <w:r w:rsidR="00223E91">
        <w:rPr>
          <w:rFonts w:ascii="仿宋_GB2312" w:eastAsia="仿宋_GB2312" w:hAnsi="仿宋_GB2312" w:cs="仿宋_GB2312" w:hint="eastAsia"/>
          <w:sz w:val="32"/>
          <w:szCs w:val="32"/>
        </w:rPr>
        <w:t>，添置仓储设备的目标任务只完成了升降平台的安装，叉车等特种设备添置的目标因特种设备需报购置计划，机关事务局于年底批复设备购置计划，但因已近年底时间较紧，当年未完成该目标任</w:t>
      </w:r>
      <w:r w:rsidR="00F913B9">
        <w:rPr>
          <w:rFonts w:ascii="仿宋_GB2312" w:eastAsia="仿宋_GB2312" w:hAnsi="仿宋_GB2312" w:cs="仿宋_GB2312" w:hint="eastAsia"/>
          <w:sz w:val="32"/>
          <w:szCs w:val="32"/>
        </w:rPr>
        <w:t>务，</w:t>
      </w:r>
      <w:r w:rsidR="00223E91">
        <w:rPr>
          <w:rFonts w:ascii="仿宋_GB2312" w:eastAsia="仿宋_GB2312" w:hAnsi="仿宋_GB2312" w:cs="仿宋_GB2312" w:hint="eastAsia"/>
          <w:sz w:val="32"/>
          <w:szCs w:val="32"/>
        </w:rPr>
        <w:t>2021年年初</w:t>
      </w:r>
      <w:r w:rsidR="00F913B9">
        <w:rPr>
          <w:rFonts w:ascii="仿宋_GB2312" w:eastAsia="仿宋_GB2312" w:hAnsi="仿宋_GB2312" w:cs="仿宋_GB2312" w:hint="eastAsia"/>
          <w:sz w:val="32"/>
          <w:szCs w:val="32"/>
        </w:rPr>
        <w:t>已</w:t>
      </w:r>
      <w:r w:rsidR="00223E91">
        <w:rPr>
          <w:rFonts w:ascii="仿宋_GB2312" w:eastAsia="仿宋_GB2312" w:hAnsi="仿宋_GB2312" w:cs="仿宋_GB2312" w:hint="eastAsia"/>
          <w:sz w:val="32"/>
          <w:szCs w:val="32"/>
        </w:rPr>
        <w:t>实施完毕。该项目</w:t>
      </w:r>
      <w:r w:rsidR="00023EB5">
        <w:rPr>
          <w:rFonts w:ascii="仿宋_GB2312" w:eastAsia="仿宋_GB2312" w:hAnsi="仿宋_GB2312" w:cs="仿宋_GB2312" w:hint="eastAsia"/>
          <w:sz w:val="32"/>
          <w:szCs w:val="32"/>
        </w:rPr>
        <w:t>当年未完成的目标任务</w:t>
      </w:r>
      <w:r w:rsidR="009535CC">
        <w:rPr>
          <w:rFonts w:ascii="仿宋_GB2312" w:eastAsia="仿宋_GB2312" w:hAnsi="仿宋_GB2312" w:cs="仿宋_GB2312" w:hint="eastAsia"/>
          <w:sz w:val="32"/>
          <w:szCs w:val="32"/>
        </w:rPr>
        <w:t>在2021年年初完成后该项目</w:t>
      </w:r>
      <w:r w:rsidR="0042516F">
        <w:rPr>
          <w:rFonts w:ascii="仿宋_GB2312" w:eastAsia="仿宋_GB2312" w:hAnsi="仿宋_GB2312" w:cs="仿宋_GB2312" w:hint="eastAsia"/>
          <w:sz w:val="32"/>
          <w:szCs w:val="32"/>
        </w:rPr>
        <w:t>已</w:t>
      </w:r>
      <w:r w:rsidR="009535CC">
        <w:rPr>
          <w:rFonts w:ascii="仿宋_GB2312" w:eastAsia="仿宋_GB2312" w:hAnsi="仿宋_GB2312" w:cs="仿宋_GB2312" w:hint="eastAsia"/>
          <w:sz w:val="32"/>
          <w:szCs w:val="32"/>
        </w:rPr>
        <w:t>全部实施完毕。</w:t>
      </w:r>
    </w:p>
    <w:p w:rsidR="002B5EC0" w:rsidRDefault="002B5EC0" w:rsidP="002B5EC0">
      <w:pPr>
        <w:adjustRightInd w:val="0"/>
        <w:snapToGrid w:val="0"/>
        <w:spacing w:line="600" w:lineRule="exact"/>
        <w:ind w:firstLine="720"/>
        <w:rPr>
          <w:rFonts w:ascii="仿宋_GB2312" w:eastAsia="仿宋_GB2312" w:hAnsi="宋体"/>
          <w:sz w:val="32"/>
          <w:szCs w:val="32"/>
          <w:lang w:val="zh-CN"/>
        </w:rPr>
      </w:pPr>
      <w:r>
        <w:rPr>
          <w:rFonts w:ascii="楷体_GB2312" w:eastAsia="楷体_GB2312" w:hAnsi="宋体" w:hint="eastAsia"/>
          <w:b/>
          <w:sz w:val="32"/>
          <w:szCs w:val="32"/>
          <w:lang w:val="zh-CN"/>
        </w:rPr>
        <w:t>（二）项目管理情况。</w:t>
      </w:r>
    </w:p>
    <w:p w:rsidR="002B5EC0" w:rsidRPr="00C83C82" w:rsidRDefault="002B5EC0" w:rsidP="002B5EC0">
      <w:pPr>
        <w:widowControl/>
        <w:spacing w:line="600" w:lineRule="exact"/>
        <w:ind w:firstLineChars="200" w:firstLine="640"/>
        <w:rPr>
          <w:rFonts w:ascii="仿宋_GB2312" w:eastAsia="仿宋_GB2312" w:cs="宋体"/>
          <w:color w:val="000000"/>
          <w:kern w:val="0"/>
          <w:sz w:val="32"/>
          <w:szCs w:val="32"/>
        </w:rPr>
      </w:pPr>
      <w:r w:rsidRPr="00C83C82">
        <w:rPr>
          <w:rFonts w:ascii="仿宋_GB2312" w:eastAsia="仿宋_GB2312" w:cs="宋体" w:hint="eastAsia"/>
          <w:color w:val="000000"/>
          <w:kern w:val="0"/>
          <w:sz w:val="32"/>
          <w:szCs w:val="32"/>
        </w:rPr>
        <w:t>一是项目主办科室对项目支出和绩效管理负主要责任，资金应专款专用，不得虚列项目支出，不得截留、挤占、挪用、浪费、套取、转移专项资金，提高财政资金使用效益。</w:t>
      </w:r>
    </w:p>
    <w:p w:rsidR="002B5EC0" w:rsidRPr="00D9028C" w:rsidRDefault="002B5EC0" w:rsidP="002B5EC0">
      <w:pPr>
        <w:widowControl/>
        <w:spacing w:line="600" w:lineRule="exact"/>
        <w:rPr>
          <w:rFonts w:ascii="仿宋_GB2312" w:eastAsia="仿宋_GB2312" w:cs="宋体"/>
          <w:color w:val="000000"/>
          <w:kern w:val="0"/>
          <w:sz w:val="32"/>
          <w:szCs w:val="32"/>
        </w:rPr>
      </w:pPr>
      <w:r w:rsidRPr="00C83C82">
        <w:rPr>
          <w:rFonts w:ascii="宋体" w:eastAsia="仿宋_GB2312" w:hAnsi="宋体" w:cs="宋体" w:hint="eastAsia"/>
          <w:color w:val="000000"/>
          <w:kern w:val="0"/>
          <w:sz w:val="32"/>
          <w:szCs w:val="32"/>
        </w:rPr>
        <w:lastRenderedPageBreak/>
        <w:t>二是</w:t>
      </w:r>
      <w:r w:rsidRPr="00C83C82">
        <w:rPr>
          <w:rFonts w:ascii="仿宋_GB2312" w:eastAsia="仿宋_GB2312" w:cs="宋体" w:hint="eastAsia"/>
          <w:color w:val="000000"/>
          <w:kern w:val="0"/>
          <w:sz w:val="32"/>
          <w:szCs w:val="32"/>
        </w:rPr>
        <w:t>项目主办科室在年初预算资金下达后，及时启动项目推进工作，按要求报送项目资金进度计划统计表，明确项目启动时间、完成时限、资金安排节点和金额，综合反映项目预</w:t>
      </w:r>
      <w:r w:rsidR="009535CC">
        <w:rPr>
          <w:rFonts w:ascii="仿宋_GB2312" w:eastAsia="仿宋_GB2312" w:cs="宋体" w:hint="eastAsia"/>
          <w:color w:val="000000"/>
          <w:kern w:val="0"/>
          <w:sz w:val="32"/>
          <w:szCs w:val="32"/>
        </w:rPr>
        <w:t>算执行和项目推进情况，经分管领导审核后由财务科按相关流程进行报送</w:t>
      </w:r>
      <w:r w:rsidRPr="00C83C82">
        <w:rPr>
          <w:rFonts w:ascii="仿宋_GB2312" w:eastAsia="仿宋_GB2312" w:cs="宋体" w:hint="eastAsia"/>
          <w:color w:val="000000"/>
          <w:kern w:val="0"/>
          <w:sz w:val="32"/>
          <w:szCs w:val="32"/>
        </w:rPr>
        <w:t>。</w:t>
      </w:r>
      <w:r w:rsidR="00B82963">
        <w:rPr>
          <w:rFonts w:ascii="仿宋_GB2312" w:eastAsia="仿宋_GB2312" w:cs="宋体" w:hint="eastAsia"/>
          <w:color w:val="000000"/>
          <w:kern w:val="0"/>
          <w:sz w:val="32"/>
          <w:szCs w:val="32"/>
        </w:rPr>
        <w:t>三是集体讨论项目绩效目标的编制，确保编的绩效目标合理。</w:t>
      </w:r>
      <w:r w:rsidRPr="00C83C82">
        <w:rPr>
          <w:rFonts w:ascii="宋体" w:eastAsia="仿宋_GB2312" w:hAnsi="宋体" w:cs="宋体" w:hint="eastAsia"/>
          <w:color w:val="000000"/>
          <w:kern w:val="0"/>
          <w:sz w:val="32"/>
          <w:szCs w:val="32"/>
        </w:rPr>
        <w:t xml:space="preserve"> </w:t>
      </w:r>
    </w:p>
    <w:p w:rsidR="002B5EC0" w:rsidRDefault="002B5EC0" w:rsidP="002B5EC0">
      <w:pPr>
        <w:adjustRightInd w:val="0"/>
        <w:snapToGrid w:val="0"/>
        <w:spacing w:line="600" w:lineRule="exact"/>
        <w:ind w:firstLine="720"/>
        <w:rPr>
          <w:rFonts w:ascii="仿宋_GB2312" w:eastAsia="仿宋_GB2312" w:hAnsi="宋体"/>
          <w:sz w:val="32"/>
          <w:szCs w:val="32"/>
          <w:lang w:val="zh-CN"/>
        </w:rPr>
      </w:pPr>
      <w:r>
        <w:rPr>
          <w:rFonts w:ascii="楷体_GB2312" w:eastAsia="楷体_GB2312" w:hAnsi="宋体" w:hint="eastAsia"/>
          <w:b/>
          <w:sz w:val="32"/>
          <w:szCs w:val="32"/>
          <w:lang w:val="zh-CN"/>
        </w:rPr>
        <w:t>（三）项目监管情况。</w:t>
      </w:r>
    </w:p>
    <w:p w:rsidR="002B5EC0" w:rsidRPr="00D9028C" w:rsidRDefault="002B5EC0" w:rsidP="002B5EC0">
      <w:pPr>
        <w:pStyle w:val="a9"/>
        <w:shd w:val="clear" w:color="auto" w:fill="FFFFFF"/>
        <w:spacing w:beforeAutospacing="0" w:afterAutospacing="0" w:line="600" w:lineRule="exact"/>
        <w:ind w:firstLineChars="250" w:firstLine="800"/>
        <w:rPr>
          <w:rStyle w:val="aa"/>
          <w:rFonts w:ascii="仿宋_GB2312" w:eastAsia="仿宋_GB2312" w:hAnsi="微软雅黑"/>
          <w:b w:val="0"/>
          <w:color w:val="000000"/>
          <w:sz w:val="32"/>
          <w:szCs w:val="32"/>
        </w:rPr>
      </w:pPr>
      <w:r w:rsidRPr="00D9028C">
        <w:rPr>
          <w:rStyle w:val="aa"/>
          <w:rFonts w:ascii="仿宋_GB2312" w:eastAsia="仿宋_GB2312" w:hAnsi="微软雅黑" w:hint="eastAsia"/>
          <w:b w:val="0"/>
          <w:color w:val="000000"/>
          <w:sz w:val="32"/>
          <w:szCs w:val="32"/>
        </w:rPr>
        <w:t>1.完善项目制度管理办法。</w:t>
      </w:r>
    </w:p>
    <w:p w:rsidR="002B5EC0" w:rsidRPr="00D9028C" w:rsidRDefault="002B5EC0" w:rsidP="002B5EC0">
      <w:pPr>
        <w:pStyle w:val="a9"/>
        <w:shd w:val="clear" w:color="auto" w:fill="FFFFFF"/>
        <w:spacing w:beforeAutospacing="0" w:afterAutospacing="0" w:line="600" w:lineRule="exact"/>
        <w:ind w:firstLineChars="250" w:firstLine="800"/>
        <w:rPr>
          <w:rFonts w:ascii="仿宋_GB2312" w:eastAsia="仿宋_GB2312" w:hAnsi="微软雅黑"/>
          <w:b/>
          <w:color w:val="000000"/>
          <w:sz w:val="32"/>
          <w:szCs w:val="32"/>
        </w:rPr>
      </w:pPr>
      <w:r w:rsidRPr="00D9028C">
        <w:rPr>
          <w:rStyle w:val="aa"/>
          <w:rFonts w:ascii="仿宋_GB2312" w:eastAsia="仿宋_GB2312" w:hAnsi="微软雅黑" w:hint="eastAsia"/>
          <w:b w:val="0"/>
          <w:color w:val="000000"/>
          <w:sz w:val="32"/>
          <w:szCs w:val="32"/>
        </w:rPr>
        <w:t>一是</w:t>
      </w:r>
      <w:r w:rsidR="0006733B">
        <w:rPr>
          <w:rStyle w:val="aa"/>
          <w:rFonts w:ascii="仿宋_GB2312" w:eastAsia="仿宋_GB2312" w:hAnsi="微软雅黑" w:hint="eastAsia"/>
          <w:b w:val="0"/>
          <w:color w:val="000000"/>
          <w:sz w:val="32"/>
          <w:szCs w:val="32"/>
        </w:rPr>
        <w:t>修订和完善了中心的财务管理制度，新建了疫情防控资金的使用流程，确保中心各项支出的规范。二是积极配合审计、财政对中心的财务检查工作，特别是疫情防控资金的检查工作，中心疫情防控资金的使用</w:t>
      </w:r>
      <w:proofErr w:type="gramStart"/>
      <w:r w:rsidR="0006733B">
        <w:rPr>
          <w:rStyle w:val="aa"/>
          <w:rFonts w:ascii="仿宋_GB2312" w:eastAsia="仿宋_GB2312" w:hAnsi="微软雅黑" w:hint="eastAsia"/>
          <w:b w:val="0"/>
          <w:color w:val="000000"/>
          <w:sz w:val="32"/>
          <w:szCs w:val="32"/>
        </w:rPr>
        <w:t>均规范</w:t>
      </w:r>
      <w:proofErr w:type="gramEnd"/>
      <w:r w:rsidR="0006733B">
        <w:rPr>
          <w:rStyle w:val="aa"/>
          <w:rFonts w:ascii="仿宋_GB2312" w:eastAsia="仿宋_GB2312" w:hAnsi="微软雅黑" w:hint="eastAsia"/>
          <w:b w:val="0"/>
          <w:color w:val="000000"/>
          <w:sz w:val="32"/>
          <w:szCs w:val="32"/>
        </w:rPr>
        <w:t>合理。三是做好政府采购相关工作，确保政府采购流程合</w:t>
      </w:r>
      <w:proofErr w:type="gramStart"/>
      <w:r w:rsidR="0006733B">
        <w:rPr>
          <w:rStyle w:val="aa"/>
          <w:rFonts w:ascii="仿宋_GB2312" w:eastAsia="仿宋_GB2312" w:hAnsi="微软雅黑" w:hint="eastAsia"/>
          <w:b w:val="0"/>
          <w:color w:val="000000"/>
          <w:sz w:val="32"/>
          <w:szCs w:val="32"/>
        </w:rPr>
        <w:t>规</w:t>
      </w:r>
      <w:proofErr w:type="gramEnd"/>
      <w:r w:rsidR="0006733B">
        <w:rPr>
          <w:rStyle w:val="aa"/>
          <w:rFonts w:ascii="仿宋_GB2312" w:eastAsia="仿宋_GB2312" w:hAnsi="微软雅黑" w:hint="eastAsia"/>
          <w:b w:val="0"/>
          <w:color w:val="000000"/>
          <w:sz w:val="32"/>
          <w:szCs w:val="32"/>
        </w:rPr>
        <w:t>合法。四是加强自行采购的管理，确保项目实施合</w:t>
      </w:r>
      <w:proofErr w:type="gramStart"/>
      <w:r w:rsidR="0006733B">
        <w:rPr>
          <w:rStyle w:val="aa"/>
          <w:rFonts w:ascii="仿宋_GB2312" w:eastAsia="仿宋_GB2312" w:hAnsi="微软雅黑" w:hint="eastAsia"/>
          <w:b w:val="0"/>
          <w:color w:val="000000"/>
          <w:sz w:val="32"/>
          <w:szCs w:val="32"/>
        </w:rPr>
        <w:t>规</w:t>
      </w:r>
      <w:proofErr w:type="gramEnd"/>
      <w:r w:rsidR="0006733B">
        <w:rPr>
          <w:rStyle w:val="aa"/>
          <w:rFonts w:ascii="仿宋_GB2312" w:eastAsia="仿宋_GB2312" w:hAnsi="微软雅黑" w:hint="eastAsia"/>
          <w:b w:val="0"/>
          <w:color w:val="000000"/>
          <w:sz w:val="32"/>
          <w:szCs w:val="32"/>
        </w:rPr>
        <w:t>合法</w:t>
      </w:r>
      <w:r w:rsidRPr="00D9028C">
        <w:rPr>
          <w:rStyle w:val="aa"/>
          <w:rFonts w:ascii="仿宋_GB2312" w:eastAsia="仿宋_GB2312" w:hAnsi="微软雅黑" w:hint="eastAsia"/>
          <w:b w:val="0"/>
          <w:color w:val="000000"/>
          <w:sz w:val="32"/>
          <w:szCs w:val="32"/>
        </w:rPr>
        <w:t>。</w:t>
      </w:r>
    </w:p>
    <w:p w:rsidR="002B5EC0" w:rsidRPr="00D9028C" w:rsidRDefault="002B5EC0" w:rsidP="002B5EC0">
      <w:pPr>
        <w:adjustRightInd w:val="0"/>
        <w:snapToGrid w:val="0"/>
        <w:spacing w:line="600" w:lineRule="exact"/>
        <w:ind w:firstLineChars="250" w:firstLine="800"/>
        <w:rPr>
          <w:rStyle w:val="aa"/>
          <w:rFonts w:ascii="仿宋_GB2312" w:eastAsia="仿宋_GB2312" w:hAnsi="微软雅黑"/>
          <w:b w:val="0"/>
          <w:color w:val="000000"/>
          <w:sz w:val="32"/>
          <w:szCs w:val="32"/>
          <w:shd w:val="clear" w:color="auto" w:fill="FFFFFF"/>
        </w:rPr>
      </w:pPr>
      <w:r w:rsidRPr="00D9028C">
        <w:rPr>
          <w:rStyle w:val="aa"/>
          <w:rFonts w:ascii="仿宋_GB2312" w:eastAsia="仿宋_GB2312" w:hAnsi="微软雅黑" w:hint="eastAsia"/>
          <w:b w:val="0"/>
          <w:color w:val="000000"/>
          <w:sz w:val="32"/>
          <w:szCs w:val="32"/>
          <w:shd w:val="clear" w:color="auto" w:fill="FFFFFF"/>
        </w:rPr>
        <w:t>2.提高监督管理工作人员的综合素质</w:t>
      </w:r>
    </w:p>
    <w:p w:rsidR="002B5EC0" w:rsidRPr="00D9028C" w:rsidRDefault="002B5EC0" w:rsidP="002B5EC0">
      <w:pPr>
        <w:adjustRightInd w:val="0"/>
        <w:snapToGrid w:val="0"/>
        <w:spacing w:line="600" w:lineRule="exact"/>
        <w:ind w:firstLineChars="250" w:firstLine="800"/>
        <w:rPr>
          <w:rStyle w:val="aa"/>
          <w:rFonts w:ascii="仿宋_GB2312" w:eastAsia="仿宋_GB2312" w:hAnsi="微软雅黑"/>
          <w:b w:val="0"/>
          <w:color w:val="000000"/>
          <w:sz w:val="32"/>
          <w:szCs w:val="32"/>
          <w:shd w:val="clear" w:color="auto" w:fill="FFFFFF"/>
        </w:rPr>
      </w:pPr>
      <w:r w:rsidRPr="00D9028C">
        <w:rPr>
          <w:rStyle w:val="aa"/>
          <w:rFonts w:ascii="仿宋_GB2312" w:eastAsia="仿宋_GB2312" w:hAnsi="微软雅黑" w:hint="eastAsia"/>
          <w:b w:val="0"/>
          <w:color w:val="000000"/>
          <w:sz w:val="32"/>
          <w:szCs w:val="32"/>
          <w:shd w:val="clear" w:color="auto" w:fill="FFFFFF"/>
        </w:rPr>
        <w:t>一是加强学习。组织</w:t>
      </w:r>
      <w:r w:rsidR="005479ED">
        <w:rPr>
          <w:rStyle w:val="aa"/>
          <w:rFonts w:ascii="仿宋_GB2312" w:eastAsia="仿宋_GB2312" w:hAnsi="微软雅黑" w:hint="eastAsia"/>
          <w:b w:val="0"/>
          <w:color w:val="000000"/>
          <w:sz w:val="32"/>
          <w:szCs w:val="32"/>
          <w:shd w:val="clear" w:color="auto" w:fill="FFFFFF"/>
        </w:rPr>
        <w:t>中心全体人员</w:t>
      </w:r>
      <w:r w:rsidRPr="00D9028C">
        <w:rPr>
          <w:rStyle w:val="aa"/>
          <w:rFonts w:ascii="仿宋_GB2312" w:eastAsia="仿宋_GB2312" w:hAnsi="微软雅黑" w:hint="eastAsia"/>
          <w:b w:val="0"/>
          <w:color w:val="000000"/>
          <w:sz w:val="32"/>
          <w:szCs w:val="32"/>
          <w:shd w:val="clear" w:color="auto" w:fill="FFFFFF"/>
        </w:rPr>
        <w:t>认真学习国家、省市</w:t>
      </w:r>
      <w:r w:rsidR="005479ED">
        <w:rPr>
          <w:rStyle w:val="aa"/>
          <w:rFonts w:ascii="仿宋_GB2312" w:eastAsia="仿宋_GB2312" w:hAnsi="微软雅黑" w:hint="eastAsia"/>
          <w:b w:val="0"/>
          <w:color w:val="000000"/>
          <w:sz w:val="32"/>
          <w:szCs w:val="32"/>
          <w:shd w:val="clear" w:color="auto" w:fill="FFFFFF"/>
        </w:rPr>
        <w:t>的政府采购制度、主管部门财务制度、内控管理制度，提升业务素质</w:t>
      </w:r>
      <w:r w:rsidRPr="00D9028C">
        <w:rPr>
          <w:rStyle w:val="aa"/>
          <w:rFonts w:ascii="仿宋_GB2312" w:eastAsia="仿宋_GB2312" w:hAnsi="微软雅黑" w:hint="eastAsia"/>
          <w:b w:val="0"/>
          <w:color w:val="000000"/>
          <w:sz w:val="32"/>
          <w:szCs w:val="32"/>
          <w:shd w:val="clear" w:color="auto" w:fill="FFFFFF"/>
        </w:rPr>
        <w:t>。</w:t>
      </w:r>
      <w:r w:rsidR="005479ED">
        <w:rPr>
          <w:rStyle w:val="aa"/>
          <w:rFonts w:ascii="仿宋_GB2312" w:eastAsia="仿宋_GB2312" w:hAnsi="微软雅黑" w:hint="eastAsia"/>
          <w:b w:val="0"/>
          <w:color w:val="000000"/>
          <w:sz w:val="32"/>
          <w:szCs w:val="32"/>
          <w:shd w:val="clear" w:color="auto" w:fill="FFFFFF"/>
        </w:rPr>
        <w:t>二</w:t>
      </w:r>
      <w:r w:rsidRPr="00D9028C">
        <w:rPr>
          <w:rStyle w:val="aa"/>
          <w:rFonts w:ascii="仿宋_GB2312" w:eastAsia="仿宋_GB2312" w:hAnsi="微软雅黑" w:hint="eastAsia"/>
          <w:b w:val="0"/>
          <w:color w:val="000000"/>
          <w:sz w:val="32"/>
          <w:szCs w:val="32"/>
          <w:shd w:val="clear" w:color="auto" w:fill="FFFFFF"/>
        </w:rPr>
        <w:t>是有针对性的组织学习有关技术标准、行业规程、项目规范、合同法规等文件，提高项目管理的水平。</w:t>
      </w:r>
    </w:p>
    <w:p w:rsidR="002B5EC0" w:rsidRDefault="002B5EC0" w:rsidP="002B5EC0">
      <w:pPr>
        <w:adjustRightInd w:val="0"/>
        <w:snapToGrid w:val="0"/>
        <w:spacing w:line="600" w:lineRule="exact"/>
        <w:ind w:firstLine="720"/>
        <w:rPr>
          <w:rFonts w:ascii="仿宋_GB2312" w:eastAsia="仿宋_GB2312" w:hAnsi="宋体"/>
          <w:sz w:val="32"/>
          <w:szCs w:val="32"/>
          <w:lang w:val="zh-CN"/>
        </w:rPr>
      </w:pPr>
      <w:r>
        <w:rPr>
          <w:rFonts w:ascii="黑体" w:eastAsia="黑体" w:hAnsi="宋体" w:hint="eastAsia"/>
          <w:sz w:val="32"/>
          <w:szCs w:val="32"/>
        </w:rPr>
        <w:t>四、项目绩效情况</w:t>
      </w:r>
      <w:r>
        <w:rPr>
          <w:rFonts w:ascii="仿宋_GB2312" w:eastAsia="仿宋_GB2312" w:hAnsi="宋体"/>
          <w:sz w:val="32"/>
          <w:szCs w:val="32"/>
          <w:lang w:val="zh-CN"/>
        </w:rPr>
        <w:tab/>
      </w:r>
    </w:p>
    <w:p w:rsidR="002B5EC0" w:rsidRPr="001D1D14" w:rsidRDefault="002B5EC0" w:rsidP="002B5EC0">
      <w:pPr>
        <w:adjustRightInd w:val="0"/>
        <w:snapToGrid w:val="0"/>
        <w:spacing w:line="600" w:lineRule="exact"/>
        <w:ind w:firstLine="720"/>
        <w:rPr>
          <w:rFonts w:ascii="仿宋_GB2312" w:eastAsia="仿宋_GB2312" w:hAnsi="仿宋_GB2312" w:cs="仿宋_GB2312"/>
          <w:color w:val="000000"/>
          <w:kern w:val="0"/>
          <w:sz w:val="32"/>
          <w:szCs w:val="32"/>
        </w:rPr>
      </w:pPr>
      <w:r w:rsidRPr="001D1D14">
        <w:rPr>
          <w:rFonts w:ascii="仿宋_GB2312" w:eastAsia="仿宋_GB2312" w:hAnsi="仿宋_GB2312" w:cs="仿宋_GB2312" w:hint="eastAsia"/>
          <w:color w:val="000000"/>
          <w:kern w:val="0"/>
          <w:sz w:val="32"/>
          <w:szCs w:val="32"/>
        </w:rPr>
        <w:t>（一）项目完成情况。</w:t>
      </w:r>
    </w:p>
    <w:p w:rsidR="009D4BEB" w:rsidRDefault="00263F39" w:rsidP="002B5EC0">
      <w:pPr>
        <w:adjustRightInd w:val="0"/>
        <w:snapToGrid w:val="0"/>
        <w:spacing w:line="600" w:lineRule="exact"/>
        <w:ind w:firstLine="720"/>
        <w:rPr>
          <w:rFonts w:ascii="仿宋_GB2312" w:eastAsia="仿宋_GB2312"/>
          <w:spacing w:val="-4"/>
          <w:sz w:val="30"/>
          <w:szCs w:val="30"/>
        </w:rPr>
      </w:pPr>
      <w:r>
        <w:rPr>
          <w:rFonts w:ascii="仿宋_GB2312" w:eastAsia="仿宋_GB2312" w:hAnsi="仿宋_GB2312" w:cs="仿宋_GB2312" w:hint="eastAsia"/>
          <w:color w:val="000000"/>
          <w:kern w:val="0"/>
          <w:sz w:val="32"/>
          <w:szCs w:val="32"/>
        </w:rPr>
        <w:t>我中心的各项</w:t>
      </w:r>
      <w:proofErr w:type="gramStart"/>
      <w:r>
        <w:rPr>
          <w:rFonts w:ascii="仿宋_GB2312" w:eastAsia="仿宋_GB2312" w:hAnsi="仿宋_GB2312" w:cs="仿宋_GB2312" w:hint="eastAsia"/>
          <w:color w:val="000000"/>
          <w:kern w:val="0"/>
          <w:sz w:val="32"/>
          <w:szCs w:val="32"/>
        </w:rPr>
        <w:t>目主要</w:t>
      </w:r>
      <w:proofErr w:type="gramEnd"/>
      <w:r>
        <w:rPr>
          <w:rFonts w:ascii="仿宋_GB2312" w:eastAsia="仿宋_GB2312" w:hAnsi="仿宋_GB2312" w:cs="仿宋_GB2312" w:hint="eastAsia"/>
          <w:color w:val="000000"/>
          <w:kern w:val="0"/>
          <w:sz w:val="32"/>
          <w:szCs w:val="32"/>
        </w:rPr>
        <w:t>是救灾、防灾领域，项目的实施能有效的保障和提升我市的应急救灾、备灾能力，确保应急调</w:t>
      </w:r>
      <w:r>
        <w:rPr>
          <w:rFonts w:ascii="仿宋_GB2312" w:eastAsia="仿宋_GB2312" w:hAnsi="仿宋_GB2312" w:cs="仿宋_GB2312" w:hint="eastAsia"/>
          <w:color w:val="000000"/>
          <w:kern w:val="0"/>
          <w:sz w:val="32"/>
          <w:szCs w:val="32"/>
        </w:rPr>
        <w:lastRenderedPageBreak/>
        <w:t>运及时高效和确保紧急转移安置群众得到及时安置，保障受灾群众基本生活所需。同时2020年我中心还承担了新冠疫情防控后勤保障组的物资保障工作，</w:t>
      </w:r>
      <w:r w:rsidR="009D4BEB">
        <w:rPr>
          <w:rFonts w:ascii="仿宋_GB2312" w:eastAsia="仿宋_GB2312" w:hint="eastAsia"/>
          <w:spacing w:val="-4"/>
          <w:sz w:val="30"/>
          <w:szCs w:val="30"/>
        </w:rPr>
        <w:t>中心严格按照《四川省财政厅关于新型冠状病毒感染的肺炎疫情防控工作实行紧急采购的通知》要求，结合《中共乐山市发展和改革委员会党组关于落实应对新型冠状病毒感染的肺炎疫情Ⅰ级响应的工作方案》建立中心《新型冠状病毒防控物资资金支付流程》，规范资金支付流程，确保财政资金使用合法合</w:t>
      </w:r>
      <w:proofErr w:type="gramStart"/>
      <w:r w:rsidR="009D4BEB">
        <w:rPr>
          <w:rFonts w:ascii="仿宋_GB2312" w:eastAsia="仿宋_GB2312" w:hint="eastAsia"/>
          <w:spacing w:val="-4"/>
          <w:sz w:val="30"/>
          <w:szCs w:val="30"/>
        </w:rPr>
        <w:t>规</w:t>
      </w:r>
      <w:proofErr w:type="gramEnd"/>
      <w:r w:rsidR="009D4BEB">
        <w:rPr>
          <w:rFonts w:ascii="仿宋_GB2312" w:eastAsia="仿宋_GB2312" w:hint="eastAsia"/>
          <w:spacing w:val="-4"/>
          <w:sz w:val="30"/>
          <w:szCs w:val="30"/>
        </w:rPr>
        <w:t>。</w:t>
      </w:r>
    </w:p>
    <w:p w:rsidR="002B5EC0" w:rsidRPr="001D1D14" w:rsidRDefault="002B5EC0" w:rsidP="002B5EC0">
      <w:pPr>
        <w:adjustRightInd w:val="0"/>
        <w:snapToGrid w:val="0"/>
        <w:spacing w:line="600" w:lineRule="exact"/>
        <w:ind w:firstLine="720"/>
        <w:rPr>
          <w:rFonts w:ascii="仿宋_GB2312" w:eastAsia="仿宋_GB2312" w:hAnsi="宋体"/>
          <w:sz w:val="32"/>
          <w:szCs w:val="32"/>
          <w:lang w:val="zh-CN"/>
        </w:rPr>
      </w:pPr>
      <w:r w:rsidRPr="001D1D14">
        <w:rPr>
          <w:rFonts w:ascii="仿宋_GB2312" w:eastAsia="仿宋_GB2312" w:hAnsi="宋体" w:hint="eastAsia"/>
          <w:sz w:val="32"/>
          <w:szCs w:val="32"/>
          <w:lang w:val="zh-CN"/>
        </w:rPr>
        <w:t>（二）项目效益情况。</w:t>
      </w:r>
    </w:p>
    <w:p w:rsidR="009E1181" w:rsidRDefault="009E1181" w:rsidP="002B5EC0">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中心项目的实施确</w:t>
      </w:r>
      <w:r w:rsidRPr="009E1181">
        <w:rPr>
          <w:rFonts w:ascii="仿宋_GB2312" w:eastAsia="仿宋_GB2312" w:hAnsi="宋体" w:hint="eastAsia"/>
          <w:sz w:val="32"/>
          <w:szCs w:val="32"/>
          <w:lang w:val="zh-CN"/>
        </w:rPr>
        <w:t>保市</w:t>
      </w:r>
      <w:r>
        <w:rPr>
          <w:rFonts w:ascii="仿宋_GB2312" w:eastAsia="仿宋_GB2312" w:hAnsi="宋体" w:hint="eastAsia"/>
          <w:sz w:val="32"/>
          <w:szCs w:val="32"/>
          <w:lang w:val="zh-CN"/>
        </w:rPr>
        <w:t>本级库日常管理工作的开展，及时补充应急救灾物资和疫情防控物资，有效应对了“8.18”特大洪涝灾害和疫情防控工作，取得了较好的</w:t>
      </w:r>
      <w:r w:rsidR="002B5EC0">
        <w:rPr>
          <w:rFonts w:ascii="仿宋_GB2312" w:eastAsia="仿宋_GB2312" w:hAnsi="宋体" w:hint="eastAsia"/>
          <w:sz w:val="32"/>
          <w:szCs w:val="32"/>
          <w:lang w:val="zh-CN"/>
        </w:rPr>
        <w:t>社会效益</w:t>
      </w:r>
      <w:r>
        <w:rPr>
          <w:rFonts w:ascii="仿宋_GB2312" w:eastAsia="仿宋_GB2312" w:hAnsi="宋体" w:hint="eastAsia"/>
          <w:sz w:val="32"/>
          <w:szCs w:val="32"/>
          <w:lang w:val="zh-CN"/>
        </w:rPr>
        <w:t>，特别是受到了受灾群众的一致好评。</w:t>
      </w:r>
    </w:p>
    <w:p w:rsidR="002B5EC0" w:rsidRDefault="002B5EC0" w:rsidP="002B5EC0">
      <w:pPr>
        <w:adjustRightInd w:val="0"/>
        <w:snapToGrid w:val="0"/>
        <w:spacing w:line="600" w:lineRule="exact"/>
        <w:ind w:firstLine="720"/>
        <w:rPr>
          <w:rFonts w:ascii="黑体" w:eastAsia="黑体" w:hAnsi="宋体"/>
          <w:sz w:val="32"/>
          <w:szCs w:val="32"/>
        </w:rPr>
      </w:pPr>
      <w:r>
        <w:rPr>
          <w:rFonts w:ascii="黑体" w:eastAsia="黑体" w:hAnsi="宋体" w:hint="eastAsia"/>
          <w:sz w:val="32"/>
          <w:szCs w:val="32"/>
        </w:rPr>
        <w:t>五、评价结论及建议</w:t>
      </w:r>
    </w:p>
    <w:p w:rsidR="002B5EC0" w:rsidRDefault="002B5EC0" w:rsidP="002B5EC0">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（一）评价结论。</w:t>
      </w:r>
    </w:p>
    <w:p w:rsidR="002B5EC0" w:rsidRDefault="002B5EC0" w:rsidP="00791E71">
      <w:pPr>
        <w:adjustRightInd w:val="0"/>
        <w:snapToGrid w:val="0"/>
        <w:spacing w:line="520" w:lineRule="exact"/>
        <w:ind w:firstLine="720"/>
        <w:rPr>
          <w:rFonts w:ascii="仿宋_GB2312" w:eastAsia="仿宋_GB2312" w:hAnsi="黑体" w:cs="黑体"/>
          <w:color w:val="000000"/>
          <w:sz w:val="32"/>
          <w:szCs w:val="32"/>
        </w:rPr>
      </w:pPr>
      <w:r w:rsidRPr="00C83C82">
        <w:rPr>
          <w:rFonts w:ascii="仿宋_GB2312" w:eastAsia="仿宋_GB2312" w:hAnsi="黑体" w:cs="黑体" w:hint="eastAsia"/>
          <w:color w:val="000000"/>
          <w:sz w:val="32"/>
          <w:szCs w:val="32"/>
        </w:rPr>
        <w:t>一是从</w:t>
      </w:r>
      <w:r>
        <w:rPr>
          <w:rFonts w:ascii="仿宋_GB2312" w:eastAsia="仿宋_GB2312" w:hAnsi="黑体" w:cs="黑体" w:hint="eastAsia"/>
          <w:color w:val="000000"/>
          <w:sz w:val="32"/>
          <w:szCs w:val="32"/>
        </w:rPr>
        <w:t>2020</w:t>
      </w:r>
      <w:r w:rsidRPr="00C83C82">
        <w:rPr>
          <w:rFonts w:ascii="仿宋_GB2312" w:eastAsia="仿宋_GB2312" w:hAnsi="黑体" w:cs="黑体" w:hint="eastAsia"/>
          <w:color w:val="000000"/>
          <w:sz w:val="32"/>
          <w:szCs w:val="32"/>
        </w:rPr>
        <w:t>目情况分析，我</w:t>
      </w:r>
      <w:r w:rsidR="001D1D14">
        <w:rPr>
          <w:rFonts w:ascii="仿宋_GB2312" w:eastAsia="仿宋_GB2312" w:hAnsi="黑体" w:cs="黑体" w:hint="eastAsia"/>
          <w:color w:val="000000"/>
          <w:sz w:val="32"/>
          <w:szCs w:val="32"/>
        </w:rPr>
        <w:t>中心</w:t>
      </w:r>
      <w:r w:rsidRPr="00C83C82">
        <w:rPr>
          <w:rFonts w:ascii="仿宋_GB2312" w:eastAsia="仿宋_GB2312" w:hAnsi="黑体" w:cs="黑体" w:hint="eastAsia"/>
          <w:color w:val="000000"/>
          <w:sz w:val="32"/>
          <w:szCs w:val="32"/>
        </w:rPr>
        <w:t>预、决算编制合理、支出规范合理、财政项目资金支出确保了重点项目实施落地。二是严格按照项目绩效指标管理项目，经费使用有效保证了项目持续推进。三是加强对项目资金的有效管控，项目主办科室严格按照规定使用财政资金，发挥了财政资金的有效利用。</w:t>
      </w:r>
    </w:p>
    <w:p w:rsidR="002B5EC0" w:rsidRDefault="002B5EC0" w:rsidP="002B5EC0">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（二）存在的问题。</w:t>
      </w:r>
    </w:p>
    <w:p w:rsidR="002B5EC0" w:rsidRPr="00D9028C" w:rsidRDefault="002B5EC0" w:rsidP="002B5EC0">
      <w:pPr>
        <w:spacing w:line="600" w:lineRule="exact"/>
        <w:ind w:firstLineChars="250" w:firstLine="800"/>
        <w:rPr>
          <w:rFonts w:ascii="仿宋_GB2312" w:eastAsia="仿宋_GB2312" w:hAnsi="黑体" w:cs="黑体"/>
          <w:color w:val="000000"/>
          <w:sz w:val="32"/>
          <w:szCs w:val="32"/>
        </w:rPr>
      </w:pPr>
      <w:r w:rsidRPr="00C83C82">
        <w:rPr>
          <w:rFonts w:ascii="仿宋_GB2312" w:eastAsia="仿宋_GB2312" w:hAnsi="黑体" w:cs="黑体" w:hint="eastAsia"/>
          <w:color w:val="000000"/>
          <w:sz w:val="32"/>
          <w:szCs w:val="32"/>
        </w:rPr>
        <w:t>一是个别项目绩效指标分解还不明确、不完善，数量指标还不明确，经济和社会效益指标表述还不完善。二是绩</w:t>
      </w:r>
      <w:r w:rsidRPr="00C83C82">
        <w:rPr>
          <w:rFonts w:ascii="仿宋_GB2312" w:eastAsia="仿宋_GB2312" w:hAnsi="黑体" w:cs="黑体" w:hint="eastAsia"/>
          <w:color w:val="000000"/>
          <w:sz w:val="32"/>
          <w:szCs w:val="32"/>
        </w:rPr>
        <w:lastRenderedPageBreak/>
        <w:t>效监督检查还需要加强，工作完成信息支撑还有待加强。</w:t>
      </w:r>
    </w:p>
    <w:p w:rsidR="00917047" w:rsidRPr="00791E71" w:rsidRDefault="002B5EC0" w:rsidP="00791E71">
      <w:pPr>
        <w:adjustRightInd w:val="0"/>
        <w:snapToGrid w:val="0"/>
        <w:spacing w:line="600" w:lineRule="exact"/>
        <w:ind w:firstLine="720"/>
        <w:rPr>
          <w:rStyle w:val="1Char"/>
          <w:rFonts w:ascii="楷体_GB2312" w:eastAsia="楷体_GB2312" w:hAnsi="宋体"/>
          <w:bCs w:val="0"/>
          <w:kern w:val="2"/>
          <w:sz w:val="32"/>
          <w:szCs w:val="32"/>
          <w:lang w:val="zh-CN"/>
        </w:rPr>
      </w:pPr>
      <w:r>
        <w:rPr>
          <w:rFonts w:ascii="楷体_GB2312" w:eastAsia="楷体_GB2312" w:hAnsi="宋体" w:hint="eastAsia"/>
          <w:b/>
          <w:sz w:val="32"/>
          <w:szCs w:val="32"/>
          <w:lang w:val="zh-CN"/>
        </w:rPr>
        <w:t>（三）相关建议。</w:t>
      </w:r>
      <w:r w:rsidR="001D1D14">
        <w:rPr>
          <w:rFonts w:ascii="楷体_GB2312" w:eastAsia="楷体_GB2312" w:hAnsi="宋体" w:hint="eastAsia"/>
          <w:b/>
          <w:sz w:val="32"/>
          <w:szCs w:val="32"/>
          <w:lang w:val="zh-CN"/>
        </w:rPr>
        <w:t>无</w:t>
      </w:r>
    </w:p>
    <w:p w:rsidR="0042516F" w:rsidRDefault="0042516F" w:rsidP="00514905">
      <w:pPr>
        <w:spacing w:line="600" w:lineRule="exact"/>
        <w:jc w:val="center"/>
        <w:outlineLvl w:val="0"/>
        <w:rPr>
          <w:rFonts w:ascii="黑体" w:eastAsia="黑体" w:hAnsi="黑体"/>
          <w:color w:val="000000"/>
          <w:sz w:val="44"/>
          <w:szCs w:val="44"/>
        </w:rPr>
      </w:pPr>
      <w:bookmarkStart w:id="54" w:name="_Toc15396618"/>
    </w:p>
    <w:p w:rsidR="0042516F" w:rsidRDefault="0042516F" w:rsidP="00514905">
      <w:pPr>
        <w:spacing w:line="600" w:lineRule="exact"/>
        <w:jc w:val="center"/>
        <w:outlineLvl w:val="0"/>
        <w:rPr>
          <w:rFonts w:ascii="黑体" w:eastAsia="黑体" w:hAnsi="黑体"/>
          <w:color w:val="000000"/>
          <w:sz w:val="44"/>
          <w:szCs w:val="44"/>
        </w:rPr>
      </w:pPr>
    </w:p>
    <w:p w:rsidR="0042516F" w:rsidRDefault="0042516F" w:rsidP="00514905">
      <w:pPr>
        <w:spacing w:line="600" w:lineRule="exact"/>
        <w:jc w:val="center"/>
        <w:outlineLvl w:val="0"/>
        <w:rPr>
          <w:rFonts w:ascii="黑体" w:eastAsia="黑体" w:hAnsi="黑体"/>
          <w:color w:val="000000"/>
          <w:sz w:val="44"/>
          <w:szCs w:val="44"/>
        </w:rPr>
      </w:pPr>
    </w:p>
    <w:p w:rsidR="0042516F" w:rsidRDefault="0042516F" w:rsidP="00514905">
      <w:pPr>
        <w:spacing w:line="600" w:lineRule="exact"/>
        <w:jc w:val="center"/>
        <w:outlineLvl w:val="0"/>
        <w:rPr>
          <w:rFonts w:ascii="黑体" w:eastAsia="黑体" w:hAnsi="黑体"/>
          <w:color w:val="000000"/>
          <w:sz w:val="44"/>
          <w:szCs w:val="44"/>
        </w:rPr>
      </w:pPr>
    </w:p>
    <w:p w:rsidR="0042516F" w:rsidRDefault="0042516F" w:rsidP="00514905">
      <w:pPr>
        <w:spacing w:line="600" w:lineRule="exact"/>
        <w:jc w:val="center"/>
        <w:outlineLvl w:val="0"/>
        <w:rPr>
          <w:rFonts w:ascii="黑体" w:eastAsia="黑体" w:hAnsi="黑体"/>
          <w:color w:val="000000"/>
          <w:sz w:val="44"/>
          <w:szCs w:val="44"/>
        </w:rPr>
      </w:pPr>
    </w:p>
    <w:p w:rsidR="0042516F" w:rsidRDefault="0042516F" w:rsidP="00514905">
      <w:pPr>
        <w:spacing w:line="600" w:lineRule="exact"/>
        <w:jc w:val="center"/>
        <w:outlineLvl w:val="0"/>
        <w:rPr>
          <w:rFonts w:ascii="黑体" w:eastAsia="黑体" w:hAnsi="黑体"/>
          <w:color w:val="000000"/>
          <w:sz w:val="44"/>
          <w:szCs w:val="44"/>
        </w:rPr>
      </w:pPr>
    </w:p>
    <w:p w:rsidR="0042516F" w:rsidRDefault="0042516F" w:rsidP="00514905">
      <w:pPr>
        <w:spacing w:line="600" w:lineRule="exact"/>
        <w:jc w:val="center"/>
        <w:outlineLvl w:val="0"/>
        <w:rPr>
          <w:rFonts w:ascii="黑体" w:eastAsia="黑体" w:hAnsi="黑体"/>
          <w:color w:val="000000"/>
          <w:sz w:val="44"/>
          <w:szCs w:val="44"/>
        </w:rPr>
      </w:pPr>
    </w:p>
    <w:p w:rsidR="0042516F" w:rsidRDefault="0042516F" w:rsidP="00514905">
      <w:pPr>
        <w:spacing w:line="600" w:lineRule="exact"/>
        <w:jc w:val="center"/>
        <w:outlineLvl w:val="0"/>
        <w:rPr>
          <w:rFonts w:ascii="黑体" w:eastAsia="黑体" w:hAnsi="黑体"/>
          <w:color w:val="000000"/>
          <w:sz w:val="44"/>
          <w:szCs w:val="44"/>
        </w:rPr>
      </w:pPr>
    </w:p>
    <w:p w:rsidR="0042516F" w:rsidRDefault="0042516F" w:rsidP="00514905">
      <w:pPr>
        <w:spacing w:line="600" w:lineRule="exact"/>
        <w:jc w:val="center"/>
        <w:outlineLvl w:val="0"/>
        <w:rPr>
          <w:rFonts w:ascii="黑体" w:eastAsia="黑体" w:hAnsi="黑体"/>
          <w:color w:val="000000"/>
          <w:sz w:val="44"/>
          <w:szCs w:val="44"/>
        </w:rPr>
      </w:pPr>
    </w:p>
    <w:p w:rsidR="0042516F" w:rsidRDefault="0042516F" w:rsidP="00514905">
      <w:pPr>
        <w:spacing w:line="600" w:lineRule="exact"/>
        <w:jc w:val="center"/>
        <w:outlineLvl w:val="0"/>
        <w:rPr>
          <w:rFonts w:ascii="黑体" w:eastAsia="黑体" w:hAnsi="黑体"/>
          <w:color w:val="000000"/>
          <w:sz w:val="44"/>
          <w:szCs w:val="44"/>
        </w:rPr>
      </w:pPr>
    </w:p>
    <w:p w:rsidR="0042516F" w:rsidRDefault="0042516F" w:rsidP="00514905">
      <w:pPr>
        <w:spacing w:line="600" w:lineRule="exact"/>
        <w:jc w:val="center"/>
        <w:outlineLvl w:val="0"/>
        <w:rPr>
          <w:rFonts w:ascii="黑体" w:eastAsia="黑体" w:hAnsi="黑体"/>
          <w:color w:val="000000"/>
          <w:sz w:val="44"/>
          <w:szCs w:val="44"/>
        </w:rPr>
      </w:pPr>
    </w:p>
    <w:p w:rsidR="0042516F" w:rsidRDefault="0042516F" w:rsidP="00514905">
      <w:pPr>
        <w:spacing w:line="600" w:lineRule="exact"/>
        <w:jc w:val="center"/>
        <w:outlineLvl w:val="0"/>
        <w:rPr>
          <w:rFonts w:ascii="黑体" w:eastAsia="黑体" w:hAnsi="黑体"/>
          <w:color w:val="000000"/>
          <w:sz w:val="44"/>
          <w:szCs w:val="44"/>
        </w:rPr>
      </w:pPr>
    </w:p>
    <w:p w:rsidR="0042516F" w:rsidRDefault="0042516F" w:rsidP="00514905">
      <w:pPr>
        <w:spacing w:line="600" w:lineRule="exact"/>
        <w:jc w:val="center"/>
        <w:outlineLvl w:val="0"/>
        <w:rPr>
          <w:rFonts w:ascii="黑体" w:eastAsia="黑体" w:hAnsi="黑体"/>
          <w:color w:val="000000"/>
          <w:sz w:val="44"/>
          <w:szCs w:val="44"/>
        </w:rPr>
      </w:pPr>
    </w:p>
    <w:p w:rsidR="0042516F" w:rsidRDefault="0042516F" w:rsidP="00514905">
      <w:pPr>
        <w:spacing w:line="600" w:lineRule="exact"/>
        <w:jc w:val="center"/>
        <w:outlineLvl w:val="0"/>
        <w:rPr>
          <w:rFonts w:ascii="黑体" w:eastAsia="黑体" w:hAnsi="黑体"/>
          <w:color w:val="000000"/>
          <w:sz w:val="44"/>
          <w:szCs w:val="44"/>
        </w:rPr>
      </w:pPr>
    </w:p>
    <w:p w:rsidR="0042516F" w:rsidRDefault="0042516F" w:rsidP="00514905">
      <w:pPr>
        <w:spacing w:line="600" w:lineRule="exact"/>
        <w:jc w:val="center"/>
        <w:outlineLvl w:val="0"/>
        <w:rPr>
          <w:rFonts w:ascii="黑体" w:eastAsia="黑体" w:hAnsi="黑体"/>
          <w:color w:val="000000"/>
          <w:sz w:val="44"/>
          <w:szCs w:val="44"/>
        </w:rPr>
      </w:pPr>
    </w:p>
    <w:p w:rsidR="0042516F" w:rsidRDefault="0042516F" w:rsidP="00514905">
      <w:pPr>
        <w:spacing w:line="600" w:lineRule="exact"/>
        <w:jc w:val="center"/>
        <w:outlineLvl w:val="0"/>
        <w:rPr>
          <w:rFonts w:ascii="黑体" w:eastAsia="黑体" w:hAnsi="黑体"/>
          <w:color w:val="000000"/>
          <w:sz w:val="44"/>
          <w:szCs w:val="44"/>
        </w:rPr>
      </w:pPr>
    </w:p>
    <w:p w:rsidR="0042516F" w:rsidRDefault="0042516F" w:rsidP="00514905">
      <w:pPr>
        <w:spacing w:line="600" w:lineRule="exact"/>
        <w:jc w:val="center"/>
        <w:outlineLvl w:val="0"/>
        <w:rPr>
          <w:rFonts w:ascii="黑体" w:eastAsia="黑体" w:hAnsi="黑体"/>
          <w:color w:val="000000"/>
          <w:sz w:val="44"/>
          <w:szCs w:val="44"/>
        </w:rPr>
      </w:pPr>
    </w:p>
    <w:p w:rsidR="0042516F" w:rsidRDefault="0042516F" w:rsidP="00514905">
      <w:pPr>
        <w:spacing w:line="600" w:lineRule="exact"/>
        <w:jc w:val="center"/>
        <w:outlineLvl w:val="0"/>
        <w:rPr>
          <w:rFonts w:ascii="黑体" w:eastAsia="黑体" w:hAnsi="黑体"/>
          <w:color w:val="000000"/>
          <w:sz w:val="44"/>
          <w:szCs w:val="44"/>
        </w:rPr>
      </w:pPr>
    </w:p>
    <w:p w:rsidR="0042516F" w:rsidRDefault="0042516F" w:rsidP="00514905">
      <w:pPr>
        <w:spacing w:line="600" w:lineRule="exact"/>
        <w:jc w:val="center"/>
        <w:outlineLvl w:val="0"/>
        <w:rPr>
          <w:rFonts w:ascii="黑体" w:eastAsia="黑体" w:hAnsi="黑体"/>
          <w:color w:val="000000"/>
          <w:sz w:val="44"/>
          <w:szCs w:val="44"/>
        </w:rPr>
      </w:pPr>
    </w:p>
    <w:p w:rsidR="0042516F" w:rsidRDefault="0042516F" w:rsidP="00514905">
      <w:pPr>
        <w:spacing w:line="600" w:lineRule="exact"/>
        <w:jc w:val="center"/>
        <w:outlineLvl w:val="0"/>
        <w:rPr>
          <w:rFonts w:ascii="黑体" w:eastAsia="黑体" w:hAnsi="黑体"/>
          <w:color w:val="000000"/>
          <w:sz w:val="44"/>
          <w:szCs w:val="44"/>
        </w:rPr>
      </w:pPr>
    </w:p>
    <w:p w:rsidR="0042516F" w:rsidRDefault="0042516F" w:rsidP="00514905">
      <w:pPr>
        <w:spacing w:line="600" w:lineRule="exact"/>
        <w:jc w:val="center"/>
        <w:outlineLvl w:val="0"/>
        <w:rPr>
          <w:rFonts w:ascii="黑体" w:eastAsia="黑体" w:hAnsi="黑体"/>
          <w:color w:val="000000"/>
          <w:sz w:val="44"/>
          <w:szCs w:val="44"/>
        </w:rPr>
      </w:pPr>
    </w:p>
    <w:p w:rsidR="00514905" w:rsidRDefault="00514905" w:rsidP="00514905">
      <w:pPr>
        <w:spacing w:line="600" w:lineRule="exact"/>
        <w:jc w:val="center"/>
        <w:outlineLvl w:val="0"/>
        <w:rPr>
          <w:rStyle w:val="1Char"/>
          <w:rFonts w:ascii="黑体" w:eastAsia="黑体" w:hAnsi="黑体"/>
          <w:b w:val="0"/>
        </w:rPr>
      </w:pPr>
      <w:r>
        <w:rPr>
          <w:rFonts w:ascii="黑体" w:eastAsia="黑体" w:hAnsi="黑体" w:hint="eastAsia"/>
          <w:color w:val="000000"/>
          <w:sz w:val="44"/>
          <w:szCs w:val="44"/>
        </w:rPr>
        <w:lastRenderedPageBreak/>
        <w:t>第</w:t>
      </w:r>
      <w:r>
        <w:rPr>
          <w:rStyle w:val="1Char"/>
          <w:rFonts w:ascii="黑体" w:eastAsia="黑体" w:hAnsi="黑体" w:hint="eastAsia"/>
        </w:rPr>
        <w:t>五部分</w:t>
      </w:r>
      <w:r>
        <w:rPr>
          <w:rStyle w:val="1Char"/>
          <w:rFonts w:ascii="黑体" w:eastAsia="黑体" w:hAnsi="黑体"/>
        </w:rPr>
        <w:t xml:space="preserve"> </w:t>
      </w:r>
      <w:r>
        <w:rPr>
          <w:rStyle w:val="1Char"/>
          <w:rFonts w:ascii="黑体" w:eastAsia="黑体" w:hAnsi="黑体" w:hint="eastAsia"/>
        </w:rPr>
        <w:t>附表</w:t>
      </w:r>
      <w:bookmarkEnd w:id="52"/>
      <w:bookmarkEnd w:id="54"/>
    </w:p>
    <w:p w:rsidR="00514905" w:rsidRDefault="00514905" w:rsidP="00514905">
      <w:pPr>
        <w:spacing w:line="600" w:lineRule="exact"/>
        <w:jc w:val="center"/>
        <w:outlineLvl w:val="0"/>
        <w:rPr>
          <w:rFonts w:ascii="仿宋" w:eastAsia="仿宋" w:hAnsi="仿宋"/>
          <w:b/>
          <w:color w:val="000000"/>
          <w:sz w:val="44"/>
          <w:szCs w:val="44"/>
        </w:rPr>
      </w:pPr>
    </w:p>
    <w:p w:rsidR="00514905" w:rsidRDefault="00514905" w:rsidP="00514905">
      <w:pPr>
        <w:pStyle w:val="2"/>
        <w:rPr>
          <w:rFonts w:ascii="仿宋" w:eastAsia="仿宋" w:hAnsi="仿宋"/>
          <w:color w:val="000000"/>
        </w:rPr>
      </w:pPr>
      <w:bookmarkStart w:id="55" w:name="_Toc15396619"/>
      <w:r>
        <w:rPr>
          <w:rFonts w:ascii="仿宋" w:eastAsia="仿宋" w:hAnsi="仿宋" w:hint="eastAsia"/>
          <w:b w:val="0"/>
          <w:color w:val="000000"/>
        </w:rPr>
        <w:t>一、收</w:t>
      </w:r>
      <w:r>
        <w:rPr>
          <w:rStyle w:val="2Char"/>
          <w:rFonts w:ascii="仿宋" w:eastAsia="仿宋" w:hAnsi="仿宋" w:hint="eastAsia"/>
        </w:rPr>
        <w:t>入支出决算总表</w:t>
      </w:r>
      <w:bookmarkEnd w:id="55"/>
    </w:p>
    <w:p w:rsidR="00514905" w:rsidRDefault="00514905" w:rsidP="00514905">
      <w:pPr>
        <w:pStyle w:val="2"/>
        <w:rPr>
          <w:rFonts w:ascii="仿宋" w:eastAsia="仿宋" w:hAnsi="仿宋"/>
          <w:color w:val="000000"/>
        </w:rPr>
      </w:pPr>
      <w:bookmarkStart w:id="56" w:name="_Toc15396620"/>
      <w:r>
        <w:rPr>
          <w:rFonts w:ascii="仿宋" w:eastAsia="仿宋" w:hAnsi="仿宋" w:hint="eastAsia"/>
          <w:b w:val="0"/>
          <w:color w:val="000000"/>
        </w:rPr>
        <w:t>二、收</w:t>
      </w:r>
      <w:r>
        <w:rPr>
          <w:rStyle w:val="2Char"/>
          <w:rFonts w:ascii="仿宋" w:eastAsia="仿宋" w:hAnsi="仿宋" w:hint="eastAsia"/>
        </w:rPr>
        <w:t>入决算表</w:t>
      </w:r>
      <w:bookmarkEnd w:id="56"/>
    </w:p>
    <w:p w:rsidR="00514905" w:rsidRDefault="00514905" w:rsidP="00514905">
      <w:pPr>
        <w:pStyle w:val="2"/>
        <w:rPr>
          <w:rFonts w:ascii="仿宋" w:eastAsia="仿宋" w:hAnsi="仿宋"/>
          <w:color w:val="000000"/>
        </w:rPr>
      </w:pPr>
      <w:bookmarkStart w:id="57" w:name="_Toc15396621"/>
      <w:r>
        <w:rPr>
          <w:rStyle w:val="2Char"/>
          <w:rFonts w:ascii="仿宋" w:eastAsia="仿宋" w:hAnsi="仿宋" w:hint="eastAsia"/>
        </w:rPr>
        <w:t>三、</w:t>
      </w:r>
      <w:r>
        <w:rPr>
          <w:rFonts w:ascii="仿宋" w:eastAsia="仿宋" w:hAnsi="仿宋" w:hint="eastAsia"/>
          <w:b w:val="0"/>
          <w:color w:val="000000"/>
        </w:rPr>
        <w:t>支</w:t>
      </w:r>
      <w:r>
        <w:rPr>
          <w:rStyle w:val="2Char"/>
          <w:rFonts w:ascii="仿宋" w:eastAsia="仿宋" w:hAnsi="仿宋" w:hint="eastAsia"/>
        </w:rPr>
        <w:t>出决算表</w:t>
      </w:r>
      <w:bookmarkEnd w:id="57"/>
    </w:p>
    <w:p w:rsidR="00514905" w:rsidRDefault="00514905" w:rsidP="00514905">
      <w:pPr>
        <w:pStyle w:val="2"/>
        <w:rPr>
          <w:rFonts w:ascii="仿宋" w:eastAsia="仿宋" w:hAnsi="仿宋"/>
          <w:b w:val="0"/>
          <w:color w:val="000000"/>
        </w:rPr>
      </w:pPr>
      <w:bookmarkStart w:id="58" w:name="_Toc15396622"/>
      <w:r>
        <w:rPr>
          <w:rStyle w:val="2Char"/>
          <w:rFonts w:ascii="仿宋" w:eastAsia="仿宋" w:hAnsi="仿宋" w:hint="eastAsia"/>
        </w:rPr>
        <w:t>四、</w:t>
      </w:r>
      <w:r>
        <w:rPr>
          <w:rFonts w:ascii="仿宋" w:eastAsia="仿宋" w:hAnsi="仿宋" w:hint="eastAsia"/>
          <w:b w:val="0"/>
          <w:color w:val="000000"/>
        </w:rPr>
        <w:t>财</w:t>
      </w:r>
      <w:r>
        <w:rPr>
          <w:rStyle w:val="2Char"/>
          <w:rFonts w:ascii="仿宋" w:eastAsia="仿宋" w:hAnsi="仿宋" w:hint="eastAsia"/>
        </w:rPr>
        <w:t>政拨款收入支出决算总表</w:t>
      </w:r>
      <w:bookmarkEnd w:id="58"/>
    </w:p>
    <w:p w:rsidR="00514905" w:rsidRDefault="00514905" w:rsidP="00514905">
      <w:pPr>
        <w:pStyle w:val="2"/>
        <w:rPr>
          <w:rStyle w:val="2Char"/>
          <w:rFonts w:ascii="仿宋" w:eastAsia="仿宋" w:hAnsi="仿宋"/>
        </w:rPr>
      </w:pPr>
      <w:bookmarkStart w:id="59" w:name="_Toc15396623"/>
      <w:r>
        <w:rPr>
          <w:rStyle w:val="2Char"/>
          <w:rFonts w:ascii="仿宋" w:eastAsia="仿宋" w:hAnsi="仿宋" w:hint="eastAsia"/>
        </w:rPr>
        <w:t>五、</w:t>
      </w:r>
      <w:r>
        <w:rPr>
          <w:rFonts w:ascii="仿宋" w:eastAsia="仿宋" w:hAnsi="仿宋" w:hint="eastAsia"/>
          <w:b w:val="0"/>
          <w:color w:val="000000"/>
        </w:rPr>
        <w:t>财</w:t>
      </w:r>
      <w:r>
        <w:rPr>
          <w:rStyle w:val="2Char"/>
          <w:rFonts w:ascii="仿宋" w:eastAsia="仿宋" w:hAnsi="仿宋" w:hint="eastAsia"/>
        </w:rPr>
        <w:t>政拨款支出决算明细表</w:t>
      </w:r>
      <w:bookmarkStart w:id="60" w:name="_Toc15396624"/>
      <w:bookmarkEnd w:id="59"/>
    </w:p>
    <w:p w:rsidR="00514905" w:rsidRDefault="00514905" w:rsidP="00514905">
      <w:pPr>
        <w:pStyle w:val="2"/>
        <w:rPr>
          <w:rFonts w:ascii="仿宋" w:eastAsia="仿宋" w:hAnsi="仿宋"/>
          <w:color w:val="000000"/>
        </w:rPr>
      </w:pPr>
      <w:r>
        <w:rPr>
          <w:rStyle w:val="2Char"/>
          <w:rFonts w:ascii="仿宋" w:eastAsia="仿宋" w:hAnsi="仿宋" w:hint="eastAsia"/>
        </w:rPr>
        <w:t>六、</w:t>
      </w:r>
      <w:r>
        <w:rPr>
          <w:rFonts w:ascii="仿宋" w:eastAsia="仿宋" w:hAnsi="仿宋" w:hint="eastAsia"/>
          <w:b w:val="0"/>
          <w:color w:val="000000"/>
        </w:rPr>
        <w:t>一</w:t>
      </w:r>
      <w:r>
        <w:rPr>
          <w:rStyle w:val="2Char"/>
          <w:rFonts w:ascii="仿宋" w:eastAsia="仿宋" w:hAnsi="仿宋" w:hint="eastAsia"/>
        </w:rPr>
        <w:t>般公共预算财政拨款支出决算表</w:t>
      </w:r>
      <w:bookmarkEnd w:id="60"/>
    </w:p>
    <w:p w:rsidR="00514905" w:rsidRDefault="00514905" w:rsidP="00514905">
      <w:pPr>
        <w:pStyle w:val="2"/>
        <w:rPr>
          <w:rFonts w:ascii="仿宋" w:eastAsia="仿宋" w:hAnsi="仿宋"/>
          <w:color w:val="000000"/>
        </w:rPr>
      </w:pPr>
      <w:bookmarkStart w:id="61" w:name="_Toc15396625"/>
      <w:r>
        <w:rPr>
          <w:rStyle w:val="2Char"/>
          <w:rFonts w:ascii="仿宋" w:eastAsia="仿宋" w:hAnsi="仿宋" w:hint="eastAsia"/>
        </w:rPr>
        <w:t>七、</w:t>
      </w:r>
      <w:r>
        <w:rPr>
          <w:rFonts w:ascii="仿宋" w:eastAsia="仿宋" w:hAnsi="仿宋" w:hint="eastAsia"/>
          <w:b w:val="0"/>
          <w:color w:val="000000"/>
        </w:rPr>
        <w:t>一</w:t>
      </w:r>
      <w:r>
        <w:rPr>
          <w:rStyle w:val="2Char"/>
          <w:rFonts w:ascii="仿宋" w:eastAsia="仿宋" w:hAnsi="仿宋" w:hint="eastAsia"/>
        </w:rPr>
        <w:t>般公共预算财政拨款支出决算明细表</w:t>
      </w:r>
      <w:bookmarkEnd w:id="61"/>
    </w:p>
    <w:p w:rsidR="00514905" w:rsidRDefault="00514905" w:rsidP="00514905">
      <w:pPr>
        <w:pStyle w:val="2"/>
        <w:rPr>
          <w:rFonts w:ascii="仿宋" w:eastAsia="仿宋" w:hAnsi="仿宋"/>
          <w:color w:val="000000"/>
        </w:rPr>
      </w:pPr>
      <w:bookmarkStart w:id="62" w:name="_Toc15396626"/>
      <w:r>
        <w:rPr>
          <w:rStyle w:val="2Char"/>
          <w:rFonts w:ascii="仿宋" w:eastAsia="仿宋" w:hAnsi="仿宋" w:hint="eastAsia"/>
        </w:rPr>
        <w:t>八、</w:t>
      </w:r>
      <w:r>
        <w:rPr>
          <w:rFonts w:ascii="仿宋" w:eastAsia="仿宋" w:hAnsi="仿宋" w:hint="eastAsia"/>
          <w:b w:val="0"/>
          <w:color w:val="000000"/>
        </w:rPr>
        <w:t>一</w:t>
      </w:r>
      <w:r>
        <w:rPr>
          <w:rStyle w:val="2Char"/>
          <w:rFonts w:ascii="仿宋" w:eastAsia="仿宋" w:hAnsi="仿宋" w:hint="eastAsia"/>
        </w:rPr>
        <w:t>般公共预算财政拨款基本支出决算表</w:t>
      </w:r>
      <w:bookmarkEnd w:id="62"/>
    </w:p>
    <w:p w:rsidR="00514905" w:rsidRDefault="00514905" w:rsidP="00514905">
      <w:pPr>
        <w:pStyle w:val="2"/>
        <w:rPr>
          <w:rFonts w:ascii="仿宋" w:eastAsia="仿宋" w:hAnsi="仿宋"/>
          <w:color w:val="000000"/>
        </w:rPr>
      </w:pPr>
      <w:bookmarkStart w:id="63" w:name="_Toc15396627"/>
      <w:r>
        <w:rPr>
          <w:rStyle w:val="2Char"/>
          <w:rFonts w:ascii="仿宋" w:eastAsia="仿宋" w:hAnsi="仿宋" w:hint="eastAsia"/>
        </w:rPr>
        <w:t>九、</w:t>
      </w:r>
      <w:r>
        <w:rPr>
          <w:rFonts w:ascii="仿宋" w:eastAsia="仿宋" w:hAnsi="仿宋" w:hint="eastAsia"/>
          <w:b w:val="0"/>
          <w:color w:val="000000"/>
        </w:rPr>
        <w:t>一</w:t>
      </w:r>
      <w:r>
        <w:rPr>
          <w:rStyle w:val="2Char"/>
          <w:rFonts w:ascii="仿宋" w:eastAsia="仿宋" w:hAnsi="仿宋" w:hint="eastAsia"/>
        </w:rPr>
        <w:t>般公共预算财政拨款项目支出决算表</w:t>
      </w:r>
      <w:bookmarkEnd w:id="63"/>
    </w:p>
    <w:p w:rsidR="00514905" w:rsidRDefault="00514905" w:rsidP="00514905">
      <w:pPr>
        <w:pStyle w:val="2"/>
        <w:rPr>
          <w:rFonts w:ascii="仿宋" w:eastAsia="仿宋" w:hAnsi="仿宋"/>
          <w:color w:val="000000"/>
        </w:rPr>
      </w:pPr>
      <w:bookmarkStart w:id="64" w:name="_Toc15396628"/>
      <w:r>
        <w:rPr>
          <w:rStyle w:val="2Char"/>
          <w:rFonts w:ascii="仿宋" w:eastAsia="仿宋" w:hAnsi="仿宋" w:hint="eastAsia"/>
        </w:rPr>
        <w:t>十、</w:t>
      </w:r>
      <w:r>
        <w:rPr>
          <w:rFonts w:ascii="仿宋" w:eastAsia="仿宋" w:hAnsi="仿宋" w:hint="eastAsia"/>
          <w:b w:val="0"/>
          <w:color w:val="000000"/>
        </w:rPr>
        <w:t>一</w:t>
      </w:r>
      <w:r>
        <w:rPr>
          <w:rStyle w:val="2Char"/>
          <w:rFonts w:ascii="仿宋" w:eastAsia="仿宋" w:hAnsi="仿宋" w:hint="eastAsia"/>
        </w:rPr>
        <w:t>般公共预算财政拨款“三公”经费支出决算表</w:t>
      </w:r>
      <w:bookmarkEnd w:id="64"/>
    </w:p>
    <w:p w:rsidR="00514905" w:rsidRDefault="00514905" w:rsidP="00514905">
      <w:pPr>
        <w:pStyle w:val="2"/>
        <w:rPr>
          <w:rFonts w:ascii="仿宋" w:eastAsia="仿宋" w:hAnsi="仿宋"/>
          <w:color w:val="000000"/>
        </w:rPr>
      </w:pPr>
      <w:bookmarkStart w:id="65" w:name="_Toc15396629"/>
      <w:r>
        <w:rPr>
          <w:rStyle w:val="2Char"/>
          <w:rFonts w:ascii="仿宋" w:eastAsia="仿宋" w:hAnsi="仿宋" w:hint="eastAsia"/>
        </w:rPr>
        <w:t>十一、</w:t>
      </w:r>
      <w:r>
        <w:rPr>
          <w:rFonts w:ascii="仿宋" w:eastAsia="仿宋" w:hAnsi="仿宋" w:hint="eastAsia"/>
          <w:b w:val="0"/>
          <w:color w:val="000000"/>
        </w:rPr>
        <w:t>政</w:t>
      </w:r>
      <w:r>
        <w:rPr>
          <w:rStyle w:val="2Char"/>
          <w:rFonts w:ascii="仿宋" w:eastAsia="仿宋" w:hAnsi="仿宋" w:hint="eastAsia"/>
        </w:rPr>
        <w:t>府性基金预算财政拨款收入支出决算表</w:t>
      </w:r>
      <w:bookmarkEnd w:id="65"/>
    </w:p>
    <w:p w:rsidR="00514905" w:rsidRDefault="00514905" w:rsidP="00514905">
      <w:pPr>
        <w:pStyle w:val="2"/>
        <w:rPr>
          <w:rFonts w:ascii="仿宋" w:eastAsia="仿宋" w:hAnsi="仿宋"/>
          <w:color w:val="000000"/>
        </w:rPr>
      </w:pPr>
      <w:bookmarkStart w:id="66" w:name="_Toc15396630"/>
      <w:r>
        <w:rPr>
          <w:rStyle w:val="2Char"/>
          <w:rFonts w:ascii="仿宋" w:eastAsia="仿宋" w:hAnsi="仿宋" w:hint="eastAsia"/>
        </w:rPr>
        <w:t>十二、</w:t>
      </w:r>
      <w:r>
        <w:rPr>
          <w:rFonts w:ascii="仿宋" w:eastAsia="仿宋" w:hAnsi="仿宋" w:hint="eastAsia"/>
          <w:b w:val="0"/>
          <w:color w:val="000000"/>
        </w:rPr>
        <w:t>政</w:t>
      </w:r>
      <w:r>
        <w:rPr>
          <w:rStyle w:val="2Char"/>
          <w:rFonts w:ascii="仿宋" w:eastAsia="仿宋" w:hAnsi="仿宋" w:hint="eastAsia"/>
        </w:rPr>
        <w:t>府性基金预算财政拨款“三公”经费支出决算表</w:t>
      </w:r>
      <w:bookmarkEnd w:id="66"/>
    </w:p>
    <w:p w:rsidR="00514905" w:rsidRDefault="00514905" w:rsidP="00514905">
      <w:pPr>
        <w:pStyle w:val="2"/>
        <w:rPr>
          <w:rFonts w:ascii="仿宋" w:eastAsia="仿宋" w:hAnsi="仿宋"/>
          <w:color w:val="000000"/>
        </w:rPr>
      </w:pPr>
      <w:bookmarkStart w:id="67" w:name="_Toc15396631"/>
      <w:r>
        <w:rPr>
          <w:rStyle w:val="2Char"/>
          <w:rFonts w:ascii="仿宋" w:eastAsia="仿宋" w:hAnsi="仿宋" w:hint="eastAsia"/>
        </w:rPr>
        <w:t>十三、</w:t>
      </w:r>
      <w:r>
        <w:rPr>
          <w:rFonts w:ascii="仿宋" w:eastAsia="仿宋" w:hAnsi="仿宋" w:hint="eastAsia"/>
          <w:b w:val="0"/>
          <w:color w:val="000000"/>
        </w:rPr>
        <w:t>国</w:t>
      </w:r>
      <w:r>
        <w:rPr>
          <w:rStyle w:val="2Char"/>
          <w:rFonts w:ascii="仿宋" w:eastAsia="仿宋" w:hAnsi="仿宋" w:hint="eastAsia"/>
        </w:rPr>
        <w:t>有资本经营预算支出决算表</w:t>
      </w:r>
      <w:bookmarkEnd w:id="67"/>
    </w:p>
    <w:p w:rsidR="00514905" w:rsidRPr="00276007" w:rsidRDefault="00514905"/>
    <w:sectPr w:rsidR="00514905" w:rsidRPr="00276007" w:rsidSect="00F47445">
      <w:footerReference w:type="default" r:id="rId15"/>
      <w:pgSz w:w="11906" w:h="16838"/>
      <w:pgMar w:top="1440" w:right="1800" w:bottom="1440" w:left="1800"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A13EF" w:rsidRDefault="00EA13EF" w:rsidP="00276007">
      <w:r>
        <w:separator/>
      </w:r>
    </w:p>
  </w:endnote>
  <w:endnote w:type="continuationSeparator" w:id="0">
    <w:p w:rsidR="00EA13EF" w:rsidRDefault="00EA13EF" w:rsidP="0027600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方正小标宋简体">
    <w:altName w:val="Arial Unicode MS"/>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Helvetica">
    <w:panose1 w:val="020B0604020202020204"/>
    <w:charset w:val="00"/>
    <w:family w:val="swiss"/>
    <w:notTrueType/>
    <w:pitch w:val="variable"/>
    <w:sig w:usb0="00000003" w:usb1="00000000" w:usb2="00000000" w:usb3="00000000" w:csb0="00000001" w:csb1="00000000"/>
  </w:font>
  <w:font w:name="楷体_GB2312">
    <w:altName w:val="Arial Unicode MS"/>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8708457"/>
      <w:docPartObj>
        <w:docPartGallery w:val="Page Numbers (Bottom of Page)"/>
        <w:docPartUnique/>
      </w:docPartObj>
    </w:sdtPr>
    <w:sdtContent>
      <w:p w:rsidR="0014693E" w:rsidRDefault="00F80EFE">
        <w:pPr>
          <w:pStyle w:val="a4"/>
          <w:jc w:val="center"/>
        </w:pPr>
        <w:fldSimple w:instr=" PAGE   \* MERGEFORMAT ">
          <w:r w:rsidR="00487799" w:rsidRPr="00487799">
            <w:rPr>
              <w:noProof/>
              <w:lang w:val="zh-CN"/>
            </w:rPr>
            <w:t>-</w:t>
          </w:r>
          <w:r w:rsidR="00487799">
            <w:rPr>
              <w:noProof/>
            </w:rPr>
            <w:t xml:space="preserve"> 15 -</w:t>
          </w:r>
        </w:fldSimple>
      </w:p>
    </w:sdtContent>
  </w:sdt>
  <w:p w:rsidR="0014693E" w:rsidRDefault="0014693E">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A13EF" w:rsidRDefault="00EA13EF" w:rsidP="00276007">
      <w:r>
        <w:separator/>
      </w:r>
    </w:p>
  </w:footnote>
  <w:footnote w:type="continuationSeparator" w:id="0">
    <w:p w:rsidR="00EA13EF" w:rsidRDefault="00EA13EF" w:rsidP="0027600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7F8E014"/>
    <w:multiLevelType w:val="singleLevel"/>
    <w:tmpl w:val="A7F8E014"/>
    <w:lvl w:ilvl="0">
      <w:start w:val="2"/>
      <w:numFmt w:val="chineseCounting"/>
      <w:suff w:val="nothing"/>
      <w:lvlText w:val="（%1）"/>
      <w:lvlJc w:val="left"/>
      <w:pPr>
        <w:ind w:left="-10"/>
      </w:pPr>
      <w:rPr>
        <w:rFonts w:cs="Times New Roman" w:hint="eastAsia"/>
      </w:rPr>
    </w:lvl>
  </w:abstractNum>
  <w:abstractNum w:abstractNumId="1">
    <w:nsid w:val="CF652CEC"/>
    <w:multiLevelType w:val="singleLevel"/>
    <w:tmpl w:val="CF652CEC"/>
    <w:lvl w:ilvl="0">
      <w:start w:val="9"/>
      <w:numFmt w:val="chineseCounting"/>
      <w:suff w:val="nothing"/>
      <w:lvlText w:val="%1、"/>
      <w:lvlJc w:val="left"/>
      <w:rPr>
        <w:rFonts w:cs="Times New Roman" w:hint="eastAsia"/>
      </w:rPr>
    </w:lvl>
  </w:abstractNum>
  <w:abstractNum w:abstractNumId="2">
    <w:nsid w:val="D9E6D134"/>
    <w:multiLevelType w:val="singleLevel"/>
    <w:tmpl w:val="D9E6D134"/>
    <w:lvl w:ilvl="0">
      <w:start w:val="1"/>
      <w:numFmt w:val="decimal"/>
      <w:lvlText w:val="%1."/>
      <w:lvlJc w:val="left"/>
      <w:pPr>
        <w:tabs>
          <w:tab w:val="left" w:pos="312"/>
        </w:tabs>
      </w:pPr>
      <w:rPr>
        <w:rFonts w:cs="Times New Roman"/>
      </w:rPr>
    </w:lvl>
  </w:abstractNum>
  <w:abstractNum w:abstractNumId="3">
    <w:nsid w:val="E2FA047D"/>
    <w:multiLevelType w:val="singleLevel"/>
    <w:tmpl w:val="E2FA047D"/>
    <w:lvl w:ilvl="0">
      <w:start w:val="3"/>
      <w:numFmt w:val="chineseCounting"/>
      <w:suff w:val="space"/>
      <w:lvlText w:val="第%1部分"/>
      <w:lvlJc w:val="left"/>
      <w:rPr>
        <w:rFonts w:cs="Times New Roman" w:hint="eastAsia"/>
      </w:rPr>
    </w:lvl>
  </w:abstractNum>
  <w:abstractNum w:abstractNumId="4">
    <w:nsid w:val="1272550B"/>
    <w:multiLevelType w:val="multilevel"/>
    <w:tmpl w:val="1272550B"/>
    <w:lvl w:ilvl="0">
      <w:start w:val="1"/>
      <w:numFmt w:val="japaneseCounting"/>
      <w:lvlText w:val="%1、"/>
      <w:lvlJc w:val="left"/>
      <w:pPr>
        <w:ind w:left="1360" w:hanging="720"/>
      </w:pPr>
      <w:rPr>
        <w:rFonts w:cs="Times New Roman" w:hint="default"/>
        <w:b w:val="0"/>
      </w:rPr>
    </w:lvl>
    <w:lvl w:ilvl="1">
      <w:start w:val="1"/>
      <w:numFmt w:val="lowerLetter"/>
      <w:lvlText w:val="%2)"/>
      <w:lvlJc w:val="left"/>
      <w:pPr>
        <w:ind w:left="1480" w:hanging="420"/>
      </w:pPr>
      <w:rPr>
        <w:rFonts w:cs="Times New Roman"/>
      </w:rPr>
    </w:lvl>
    <w:lvl w:ilvl="2">
      <w:start w:val="1"/>
      <w:numFmt w:val="lowerRoman"/>
      <w:lvlText w:val="%3."/>
      <w:lvlJc w:val="right"/>
      <w:pPr>
        <w:ind w:left="1900" w:hanging="420"/>
      </w:pPr>
      <w:rPr>
        <w:rFonts w:cs="Times New Roman"/>
      </w:rPr>
    </w:lvl>
    <w:lvl w:ilvl="3">
      <w:start w:val="1"/>
      <w:numFmt w:val="decimal"/>
      <w:lvlText w:val="%4."/>
      <w:lvlJc w:val="left"/>
      <w:pPr>
        <w:ind w:left="2320" w:hanging="420"/>
      </w:pPr>
      <w:rPr>
        <w:rFonts w:cs="Times New Roman"/>
      </w:rPr>
    </w:lvl>
    <w:lvl w:ilvl="4">
      <w:start w:val="1"/>
      <w:numFmt w:val="lowerLetter"/>
      <w:lvlText w:val="%5)"/>
      <w:lvlJc w:val="left"/>
      <w:pPr>
        <w:ind w:left="2740" w:hanging="420"/>
      </w:pPr>
      <w:rPr>
        <w:rFonts w:cs="Times New Roman"/>
      </w:rPr>
    </w:lvl>
    <w:lvl w:ilvl="5">
      <w:start w:val="1"/>
      <w:numFmt w:val="lowerRoman"/>
      <w:lvlText w:val="%6."/>
      <w:lvlJc w:val="right"/>
      <w:pPr>
        <w:ind w:left="3160" w:hanging="420"/>
      </w:pPr>
      <w:rPr>
        <w:rFonts w:cs="Times New Roman"/>
      </w:rPr>
    </w:lvl>
    <w:lvl w:ilvl="6">
      <w:start w:val="1"/>
      <w:numFmt w:val="decimal"/>
      <w:lvlText w:val="%7."/>
      <w:lvlJc w:val="left"/>
      <w:pPr>
        <w:ind w:left="3580" w:hanging="420"/>
      </w:pPr>
      <w:rPr>
        <w:rFonts w:cs="Times New Roman"/>
      </w:rPr>
    </w:lvl>
    <w:lvl w:ilvl="7">
      <w:start w:val="1"/>
      <w:numFmt w:val="lowerLetter"/>
      <w:lvlText w:val="%8)"/>
      <w:lvlJc w:val="left"/>
      <w:pPr>
        <w:ind w:left="4000" w:hanging="420"/>
      </w:pPr>
      <w:rPr>
        <w:rFonts w:cs="Times New Roman"/>
      </w:rPr>
    </w:lvl>
    <w:lvl w:ilvl="8">
      <w:start w:val="1"/>
      <w:numFmt w:val="lowerRoman"/>
      <w:lvlText w:val="%9."/>
      <w:lvlJc w:val="right"/>
      <w:pPr>
        <w:ind w:left="4420" w:hanging="420"/>
      </w:pPr>
      <w:rPr>
        <w:rFonts w:cs="Times New Roman"/>
      </w:rPr>
    </w:lvl>
  </w:abstractNum>
  <w:abstractNum w:abstractNumId="5">
    <w:nsid w:val="3D1624FA"/>
    <w:multiLevelType w:val="hybridMultilevel"/>
    <w:tmpl w:val="0FB86830"/>
    <w:lvl w:ilvl="0" w:tplc="04F4728E">
      <w:start w:val="1"/>
      <w:numFmt w:val="japaneseCounting"/>
      <w:lvlText w:val="（%1）"/>
      <w:lvlJc w:val="left"/>
      <w:pPr>
        <w:ind w:left="1716" w:hanging="996"/>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6">
    <w:nsid w:val="62621CDC"/>
    <w:multiLevelType w:val="multilevel"/>
    <w:tmpl w:val="62621CDC"/>
    <w:lvl w:ilvl="0">
      <w:start w:val="1"/>
      <w:numFmt w:val="decimal"/>
      <w:lvlText w:val="%1."/>
      <w:lvlJc w:val="left"/>
      <w:pPr>
        <w:ind w:left="1110" w:hanging="480"/>
      </w:pPr>
      <w:rPr>
        <w:rFonts w:cs="Times New Roman" w:hint="default"/>
      </w:rPr>
    </w:lvl>
    <w:lvl w:ilvl="1">
      <w:start w:val="1"/>
      <w:numFmt w:val="lowerLetter"/>
      <w:lvlText w:val="%2)"/>
      <w:lvlJc w:val="left"/>
      <w:pPr>
        <w:ind w:left="1512" w:hanging="420"/>
      </w:pPr>
      <w:rPr>
        <w:rFonts w:cs="Times New Roman"/>
      </w:rPr>
    </w:lvl>
    <w:lvl w:ilvl="2">
      <w:start w:val="1"/>
      <w:numFmt w:val="lowerRoman"/>
      <w:lvlText w:val="%3."/>
      <w:lvlJc w:val="right"/>
      <w:pPr>
        <w:ind w:left="1932" w:hanging="420"/>
      </w:pPr>
      <w:rPr>
        <w:rFonts w:cs="Times New Roman"/>
      </w:rPr>
    </w:lvl>
    <w:lvl w:ilvl="3">
      <w:start w:val="1"/>
      <w:numFmt w:val="decimal"/>
      <w:lvlText w:val="%4."/>
      <w:lvlJc w:val="left"/>
      <w:pPr>
        <w:ind w:left="2352" w:hanging="420"/>
      </w:pPr>
      <w:rPr>
        <w:rFonts w:cs="Times New Roman"/>
      </w:rPr>
    </w:lvl>
    <w:lvl w:ilvl="4">
      <w:start w:val="1"/>
      <w:numFmt w:val="lowerLetter"/>
      <w:lvlText w:val="%5)"/>
      <w:lvlJc w:val="left"/>
      <w:pPr>
        <w:ind w:left="2772" w:hanging="420"/>
      </w:pPr>
      <w:rPr>
        <w:rFonts w:cs="Times New Roman"/>
      </w:rPr>
    </w:lvl>
    <w:lvl w:ilvl="5">
      <w:start w:val="1"/>
      <w:numFmt w:val="lowerRoman"/>
      <w:lvlText w:val="%6."/>
      <w:lvlJc w:val="right"/>
      <w:pPr>
        <w:ind w:left="3192" w:hanging="420"/>
      </w:pPr>
      <w:rPr>
        <w:rFonts w:cs="Times New Roman"/>
      </w:rPr>
    </w:lvl>
    <w:lvl w:ilvl="6">
      <w:start w:val="1"/>
      <w:numFmt w:val="decimal"/>
      <w:lvlText w:val="%7."/>
      <w:lvlJc w:val="left"/>
      <w:pPr>
        <w:ind w:left="3612" w:hanging="420"/>
      </w:pPr>
      <w:rPr>
        <w:rFonts w:cs="Times New Roman"/>
      </w:rPr>
    </w:lvl>
    <w:lvl w:ilvl="7">
      <w:start w:val="1"/>
      <w:numFmt w:val="lowerLetter"/>
      <w:lvlText w:val="%8)"/>
      <w:lvlJc w:val="left"/>
      <w:pPr>
        <w:ind w:left="4032" w:hanging="420"/>
      </w:pPr>
      <w:rPr>
        <w:rFonts w:cs="Times New Roman"/>
      </w:rPr>
    </w:lvl>
    <w:lvl w:ilvl="8">
      <w:start w:val="1"/>
      <w:numFmt w:val="lowerRoman"/>
      <w:lvlText w:val="%9."/>
      <w:lvlJc w:val="right"/>
      <w:pPr>
        <w:ind w:left="4452" w:hanging="420"/>
      </w:pPr>
      <w:rPr>
        <w:rFonts w:cs="Times New Roman"/>
      </w:rPr>
    </w:lvl>
  </w:abstractNum>
  <w:num w:numId="1">
    <w:abstractNumId w:val="6"/>
  </w:num>
  <w:num w:numId="2">
    <w:abstractNumId w:val="4"/>
  </w:num>
  <w:num w:numId="3">
    <w:abstractNumId w:val="2"/>
  </w:num>
  <w:num w:numId="4">
    <w:abstractNumId w:val="1"/>
  </w:num>
  <w:num w:numId="5">
    <w:abstractNumId w:val="3"/>
  </w:num>
  <w:num w:numId="6">
    <w:abstractNumId w:val="0"/>
  </w:num>
  <w:num w:numId="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229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76007"/>
    <w:rsid w:val="00004958"/>
    <w:rsid w:val="00005AC9"/>
    <w:rsid w:val="0001266B"/>
    <w:rsid w:val="00023EB5"/>
    <w:rsid w:val="0005410D"/>
    <w:rsid w:val="00055CFE"/>
    <w:rsid w:val="0006733B"/>
    <w:rsid w:val="00084992"/>
    <w:rsid w:val="000A274A"/>
    <w:rsid w:val="000A5E0E"/>
    <w:rsid w:val="000A7D17"/>
    <w:rsid w:val="000B4F77"/>
    <w:rsid w:val="000C274F"/>
    <w:rsid w:val="000C2CE6"/>
    <w:rsid w:val="000C5469"/>
    <w:rsid w:val="000E5B57"/>
    <w:rsid w:val="000E658C"/>
    <w:rsid w:val="0010102F"/>
    <w:rsid w:val="00102896"/>
    <w:rsid w:val="00103099"/>
    <w:rsid w:val="001030A1"/>
    <w:rsid w:val="001100FA"/>
    <w:rsid w:val="00111224"/>
    <w:rsid w:val="001316EF"/>
    <w:rsid w:val="00136499"/>
    <w:rsid w:val="0014693E"/>
    <w:rsid w:val="00150B9B"/>
    <w:rsid w:val="00162476"/>
    <w:rsid w:val="00182563"/>
    <w:rsid w:val="0018345D"/>
    <w:rsid w:val="00185DD2"/>
    <w:rsid w:val="001A64C2"/>
    <w:rsid w:val="001B19AE"/>
    <w:rsid w:val="001C45AC"/>
    <w:rsid w:val="001C7312"/>
    <w:rsid w:val="001D1D14"/>
    <w:rsid w:val="001F0D63"/>
    <w:rsid w:val="001F4679"/>
    <w:rsid w:val="001F4CB5"/>
    <w:rsid w:val="00210D5E"/>
    <w:rsid w:val="00212B38"/>
    <w:rsid w:val="002149F7"/>
    <w:rsid w:val="00223E91"/>
    <w:rsid w:val="00234BE5"/>
    <w:rsid w:val="00263F39"/>
    <w:rsid w:val="002706E6"/>
    <w:rsid w:val="00272258"/>
    <w:rsid w:val="00276007"/>
    <w:rsid w:val="00284F8F"/>
    <w:rsid w:val="002A64A5"/>
    <w:rsid w:val="002B02FD"/>
    <w:rsid w:val="002B5EC0"/>
    <w:rsid w:val="002F1B70"/>
    <w:rsid w:val="002F6A0E"/>
    <w:rsid w:val="00301341"/>
    <w:rsid w:val="00313911"/>
    <w:rsid w:val="003256DA"/>
    <w:rsid w:val="0033346B"/>
    <w:rsid w:val="003427A6"/>
    <w:rsid w:val="00343A4F"/>
    <w:rsid w:val="00343E5E"/>
    <w:rsid w:val="003616D1"/>
    <w:rsid w:val="00372B85"/>
    <w:rsid w:val="003A2C7C"/>
    <w:rsid w:val="003C2C66"/>
    <w:rsid w:val="003C3B86"/>
    <w:rsid w:val="003C5DF2"/>
    <w:rsid w:val="003D0075"/>
    <w:rsid w:val="003D5C1C"/>
    <w:rsid w:val="003D7A4B"/>
    <w:rsid w:val="003F3D5C"/>
    <w:rsid w:val="003F4976"/>
    <w:rsid w:val="0042516F"/>
    <w:rsid w:val="00442C2E"/>
    <w:rsid w:val="00445EDC"/>
    <w:rsid w:val="00453370"/>
    <w:rsid w:val="00455FDB"/>
    <w:rsid w:val="00487799"/>
    <w:rsid w:val="00490291"/>
    <w:rsid w:val="004916CC"/>
    <w:rsid w:val="004A1594"/>
    <w:rsid w:val="004A4D29"/>
    <w:rsid w:val="004B2B30"/>
    <w:rsid w:val="004B5F47"/>
    <w:rsid w:val="004C5CCD"/>
    <w:rsid w:val="004D25E3"/>
    <w:rsid w:val="004D5EA3"/>
    <w:rsid w:val="0050104B"/>
    <w:rsid w:val="00502097"/>
    <w:rsid w:val="0050251B"/>
    <w:rsid w:val="00514905"/>
    <w:rsid w:val="00517AAC"/>
    <w:rsid w:val="00530F61"/>
    <w:rsid w:val="00532032"/>
    <w:rsid w:val="00534C7F"/>
    <w:rsid w:val="005360A0"/>
    <w:rsid w:val="00540BB8"/>
    <w:rsid w:val="005437EE"/>
    <w:rsid w:val="005479ED"/>
    <w:rsid w:val="00570154"/>
    <w:rsid w:val="00582D8F"/>
    <w:rsid w:val="005B0815"/>
    <w:rsid w:val="005B4290"/>
    <w:rsid w:val="005C63D9"/>
    <w:rsid w:val="005D70F3"/>
    <w:rsid w:val="005E3D76"/>
    <w:rsid w:val="005F5E87"/>
    <w:rsid w:val="006018EF"/>
    <w:rsid w:val="00616EEF"/>
    <w:rsid w:val="0062377A"/>
    <w:rsid w:val="006243E7"/>
    <w:rsid w:val="00625370"/>
    <w:rsid w:val="006272D3"/>
    <w:rsid w:val="00632DC1"/>
    <w:rsid w:val="0066112B"/>
    <w:rsid w:val="00681A97"/>
    <w:rsid w:val="0068316A"/>
    <w:rsid w:val="00683D5F"/>
    <w:rsid w:val="0068688A"/>
    <w:rsid w:val="006A2228"/>
    <w:rsid w:val="006A57B7"/>
    <w:rsid w:val="006C4B90"/>
    <w:rsid w:val="006C7E07"/>
    <w:rsid w:val="006F1C6C"/>
    <w:rsid w:val="00716D6B"/>
    <w:rsid w:val="007324EB"/>
    <w:rsid w:val="00732C6E"/>
    <w:rsid w:val="007407B2"/>
    <w:rsid w:val="007426C8"/>
    <w:rsid w:val="007436C0"/>
    <w:rsid w:val="007448AB"/>
    <w:rsid w:val="00761847"/>
    <w:rsid w:val="00762C7A"/>
    <w:rsid w:val="007812B7"/>
    <w:rsid w:val="00791E71"/>
    <w:rsid w:val="007C18CF"/>
    <w:rsid w:val="007C370D"/>
    <w:rsid w:val="007C41AA"/>
    <w:rsid w:val="007E46BE"/>
    <w:rsid w:val="007E4794"/>
    <w:rsid w:val="00816892"/>
    <w:rsid w:val="00823A5F"/>
    <w:rsid w:val="00824F12"/>
    <w:rsid w:val="008306C7"/>
    <w:rsid w:val="00834D61"/>
    <w:rsid w:val="008375AC"/>
    <w:rsid w:val="00852C9E"/>
    <w:rsid w:val="0085527E"/>
    <w:rsid w:val="00855A79"/>
    <w:rsid w:val="00855B08"/>
    <w:rsid w:val="0086653C"/>
    <w:rsid w:val="0088129B"/>
    <w:rsid w:val="00883520"/>
    <w:rsid w:val="008B7644"/>
    <w:rsid w:val="008F2176"/>
    <w:rsid w:val="008F382A"/>
    <w:rsid w:val="008F3FD8"/>
    <w:rsid w:val="008F66A2"/>
    <w:rsid w:val="00904432"/>
    <w:rsid w:val="009132DF"/>
    <w:rsid w:val="00914CFB"/>
    <w:rsid w:val="00917047"/>
    <w:rsid w:val="0092424B"/>
    <w:rsid w:val="00927CA1"/>
    <w:rsid w:val="00934935"/>
    <w:rsid w:val="00943BA2"/>
    <w:rsid w:val="009535CC"/>
    <w:rsid w:val="0097723A"/>
    <w:rsid w:val="009776CF"/>
    <w:rsid w:val="00985B57"/>
    <w:rsid w:val="009A0977"/>
    <w:rsid w:val="009A6D97"/>
    <w:rsid w:val="009A6FBE"/>
    <w:rsid w:val="009B629D"/>
    <w:rsid w:val="009D2C46"/>
    <w:rsid w:val="009D3E9A"/>
    <w:rsid w:val="009D4BEB"/>
    <w:rsid w:val="009E1181"/>
    <w:rsid w:val="009F108F"/>
    <w:rsid w:val="009F4A41"/>
    <w:rsid w:val="00A057CB"/>
    <w:rsid w:val="00A20ADD"/>
    <w:rsid w:val="00A21E91"/>
    <w:rsid w:val="00A412C4"/>
    <w:rsid w:val="00A46AFF"/>
    <w:rsid w:val="00A50366"/>
    <w:rsid w:val="00A62EC2"/>
    <w:rsid w:val="00A92722"/>
    <w:rsid w:val="00A93FE3"/>
    <w:rsid w:val="00AB7315"/>
    <w:rsid w:val="00AC269F"/>
    <w:rsid w:val="00AC7D36"/>
    <w:rsid w:val="00AD1F6C"/>
    <w:rsid w:val="00AD76E5"/>
    <w:rsid w:val="00AE1A15"/>
    <w:rsid w:val="00B06D20"/>
    <w:rsid w:val="00B07861"/>
    <w:rsid w:val="00B144C4"/>
    <w:rsid w:val="00B27E8D"/>
    <w:rsid w:val="00B303D8"/>
    <w:rsid w:val="00B33414"/>
    <w:rsid w:val="00B62451"/>
    <w:rsid w:val="00B66A33"/>
    <w:rsid w:val="00B7607B"/>
    <w:rsid w:val="00B82963"/>
    <w:rsid w:val="00B82E5D"/>
    <w:rsid w:val="00B878E9"/>
    <w:rsid w:val="00B92E58"/>
    <w:rsid w:val="00B93CBB"/>
    <w:rsid w:val="00BD2477"/>
    <w:rsid w:val="00BE6641"/>
    <w:rsid w:val="00C12696"/>
    <w:rsid w:val="00C3053B"/>
    <w:rsid w:val="00C43F25"/>
    <w:rsid w:val="00C578E2"/>
    <w:rsid w:val="00C63187"/>
    <w:rsid w:val="00C64061"/>
    <w:rsid w:val="00C6793C"/>
    <w:rsid w:val="00C7218C"/>
    <w:rsid w:val="00C740EE"/>
    <w:rsid w:val="00C77E2F"/>
    <w:rsid w:val="00C819BB"/>
    <w:rsid w:val="00C91A08"/>
    <w:rsid w:val="00C95DEA"/>
    <w:rsid w:val="00CA5322"/>
    <w:rsid w:val="00CA58C8"/>
    <w:rsid w:val="00CB29E0"/>
    <w:rsid w:val="00CD2115"/>
    <w:rsid w:val="00CE1A29"/>
    <w:rsid w:val="00CF4E5A"/>
    <w:rsid w:val="00CF7934"/>
    <w:rsid w:val="00D27BC6"/>
    <w:rsid w:val="00D51ABE"/>
    <w:rsid w:val="00D54BC7"/>
    <w:rsid w:val="00D70B1A"/>
    <w:rsid w:val="00D70B1C"/>
    <w:rsid w:val="00D83C7D"/>
    <w:rsid w:val="00D91130"/>
    <w:rsid w:val="00DC5AF7"/>
    <w:rsid w:val="00DD6730"/>
    <w:rsid w:val="00DD73E9"/>
    <w:rsid w:val="00DE1BA0"/>
    <w:rsid w:val="00DF065E"/>
    <w:rsid w:val="00E26A83"/>
    <w:rsid w:val="00E26EE9"/>
    <w:rsid w:val="00E30848"/>
    <w:rsid w:val="00E3530B"/>
    <w:rsid w:val="00E37AD6"/>
    <w:rsid w:val="00E5190F"/>
    <w:rsid w:val="00E607D0"/>
    <w:rsid w:val="00E654B2"/>
    <w:rsid w:val="00E902AA"/>
    <w:rsid w:val="00EA13EF"/>
    <w:rsid w:val="00EB57B9"/>
    <w:rsid w:val="00EB668D"/>
    <w:rsid w:val="00EB7568"/>
    <w:rsid w:val="00EC406A"/>
    <w:rsid w:val="00EC5043"/>
    <w:rsid w:val="00EE5F00"/>
    <w:rsid w:val="00EF3235"/>
    <w:rsid w:val="00EF4EA7"/>
    <w:rsid w:val="00F11444"/>
    <w:rsid w:val="00F20501"/>
    <w:rsid w:val="00F23648"/>
    <w:rsid w:val="00F25D81"/>
    <w:rsid w:val="00F35D3B"/>
    <w:rsid w:val="00F40861"/>
    <w:rsid w:val="00F47445"/>
    <w:rsid w:val="00F47E8C"/>
    <w:rsid w:val="00F51483"/>
    <w:rsid w:val="00F542C5"/>
    <w:rsid w:val="00F563D1"/>
    <w:rsid w:val="00F75C96"/>
    <w:rsid w:val="00F75D71"/>
    <w:rsid w:val="00F80EFE"/>
    <w:rsid w:val="00F83AF3"/>
    <w:rsid w:val="00F913B9"/>
    <w:rsid w:val="00F94720"/>
    <w:rsid w:val="00F9732B"/>
    <w:rsid w:val="00FA4844"/>
    <w:rsid w:val="00FB2E90"/>
    <w:rsid w:val="00FD273D"/>
    <w:rsid w:val="00FE3DB7"/>
    <w:rsid w:val="00FF17F6"/>
    <w:rsid w:val="00FF70B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6007"/>
    <w:pPr>
      <w:widowControl w:val="0"/>
      <w:jc w:val="both"/>
    </w:pPr>
    <w:rPr>
      <w:rFonts w:ascii="Times New Roman" w:eastAsia="宋体" w:hAnsi="Times New Roman" w:cs="Times New Roman"/>
      <w:szCs w:val="24"/>
    </w:rPr>
  </w:style>
  <w:style w:type="paragraph" w:styleId="1">
    <w:name w:val="heading 1"/>
    <w:basedOn w:val="a"/>
    <w:next w:val="a"/>
    <w:link w:val="1Char"/>
    <w:uiPriority w:val="9"/>
    <w:qFormat/>
    <w:rsid w:val="0027600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276007"/>
    <w:pPr>
      <w:keepNext/>
      <w:keepLines/>
      <w:spacing w:before="260" w:after="260" w:line="416" w:lineRule="auto"/>
      <w:outlineLvl w:val="1"/>
    </w:pPr>
    <w:rPr>
      <w:rFonts w:ascii="Cambria" w:hAnsi="Cambria"/>
      <w:b/>
      <w:bCs/>
      <w:sz w:val="32"/>
      <w:szCs w:val="32"/>
    </w:rPr>
  </w:style>
  <w:style w:type="paragraph" w:styleId="3">
    <w:name w:val="heading 3"/>
    <w:basedOn w:val="a"/>
    <w:next w:val="a"/>
    <w:link w:val="3Char"/>
    <w:uiPriority w:val="99"/>
    <w:qFormat/>
    <w:rsid w:val="00514905"/>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9"/>
    <w:rsid w:val="00276007"/>
    <w:rPr>
      <w:rFonts w:ascii="Times New Roman" w:eastAsia="宋体" w:hAnsi="Times New Roman" w:cs="Times New Roman"/>
      <w:b/>
      <w:bCs/>
      <w:kern w:val="44"/>
      <w:sz w:val="44"/>
      <w:szCs w:val="44"/>
    </w:rPr>
  </w:style>
  <w:style w:type="character" w:customStyle="1" w:styleId="2Char">
    <w:name w:val="标题 2 Char"/>
    <w:basedOn w:val="a0"/>
    <w:link w:val="2"/>
    <w:uiPriority w:val="99"/>
    <w:rsid w:val="00276007"/>
    <w:rPr>
      <w:rFonts w:ascii="Cambria" w:eastAsia="宋体" w:hAnsi="Cambria" w:cs="Times New Roman"/>
      <w:b/>
      <w:bCs/>
      <w:sz w:val="32"/>
      <w:szCs w:val="32"/>
    </w:rPr>
  </w:style>
  <w:style w:type="character" w:customStyle="1" w:styleId="3Char">
    <w:name w:val="标题 3 Char"/>
    <w:basedOn w:val="a0"/>
    <w:link w:val="3"/>
    <w:uiPriority w:val="99"/>
    <w:rsid w:val="00514905"/>
    <w:rPr>
      <w:rFonts w:ascii="Times New Roman" w:eastAsia="宋体" w:hAnsi="Times New Roman" w:cs="Times New Roman"/>
      <w:b/>
      <w:bCs/>
      <w:sz w:val="32"/>
      <w:szCs w:val="32"/>
    </w:rPr>
  </w:style>
  <w:style w:type="paragraph" w:styleId="a3">
    <w:name w:val="header"/>
    <w:basedOn w:val="a"/>
    <w:link w:val="Char"/>
    <w:uiPriority w:val="99"/>
    <w:semiHidden/>
    <w:unhideWhenUsed/>
    <w:rsid w:val="0027600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76007"/>
    <w:rPr>
      <w:sz w:val="18"/>
      <w:szCs w:val="18"/>
    </w:rPr>
  </w:style>
  <w:style w:type="paragraph" w:styleId="a4">
    <w:name w:val="footer"/>
    <w:basedOn w:val="a"/>
    <w:link w:val="Char0"/>
    <w:uiPriority w:val="99"/>
    <w:unhideWhenUsed/>
    <w:rsid w:val="00276007"/>
    <w:pPr>
      <w:tabs>
        <w:tab w:val="center" w:pos="4153"/>
        <w:tab w:val="right" w:pos="8306"/>
      </w:tabs>
      <w:snapToGrid w:val="0"/>
      <w:jc w:val="left"/>
    </w:pPr>
    <w:rPr>
      <w:sz w:val="18"/>
      <w:szCs w:val="18"/>
    </w:rPr>
  </w:style>
  <w:style w:type="character" w:customStyle="1" w:styleId="Char0">
    <w:name w:val="页脚 Char"/>
    <w:basedOn w:val="a0"/>
    <w:link w:val="a4"/>
    <w:uiPriority w:val="99"/>
    <w:rsid w:val="00276007"/>
    <w:rPr>
      <w:sz w:val="18"/>
      <w:szCs w:val="18"/>
    </w:rPr>
  </w:style>
  <w:style w:type="paragraph" w:styleId="a5">
    <w:name w:val="Body Text"/>
    <w:basedOn w:val="a"/>
    <w:link w:val="Char1"/>
    <w:uiPriority w:val="99"/>
    <w:rsid w:val="00276007"/>
    <w:pPr>
      <w:spacing w:beforeLines="30"/>
    </w:pPr>
    <w:rPr>
      <w:rFonts w:ascii="仿宋_GB2312" w:eastAsia="仿宋_GB2312"/>
      <w:kern w:val="0"/>
      <w:sz w:val="24"/>
      <w:szCs w:val="20"/>
    </w:rPr>
  </w:style>
  <w:style w:type="character" w:customStyle="1" w:styleId="Char1">
    <w:name w:val="正文文本 Char"/>
    <w:basedOn w:val="a0"/>
    <w:link w:val="a5"/>
    <w:uiPriority w:val="99"/>
    <w:rsid w:val="00276007"/>
    <w:rPr>
      <w:rFonts w:ascii="仿宋_GB2312" w:eastAsia="仿宋_GB2312" w:hAnsi="Times New Roman" w:cs="Times New Roman"/>
      <w:kern w:val="0"/>
      <w:sz w:val="24"/>
      <w:szCs w:val="20"/>
    </w:rPr>
  </w:style>
  <w:style w:type="paragraph" w:styleId="10">
    <w:name w:val="toc 1"/>
    <w:basedOn w:val="a"/>
    <w:next w:val="a"/>
    <w:uiPriority w:val="39"/>
    <w:qFormat/>
    <w:rsid w:val="00276007"/>
    <w:pPr>
      <w:tabs>
        <w:tab w:val="right" w:leader="dot" w:pos="8296"/>
      </w:tabs>
      <w:spacing w:before="93"/>
      <w:jc w:val="center"/>
    </w:pPr>
    <w:rPr>
      <w:rFonts w:ascii="仿宋" w:eastAsia="仿宋" w:hAnsi="仿宋"/>
      <w:sz w:val="28"/>
      <w:szCs w:val="28"/>
    </w:rPr>
  </w:style>
  <w:style w:type="paragraph" w:styleId="20">
    <w:name w:val="toc 2"/>
    <w:basedOn w:val="a"/>
    <w:next w:val="a"/>
    <w:uiPriority w:val="39"/>
    <w:qFormat/>
    <w:rsid w:val="00276007"/>
    <w:pPr>
      <w:tabs>
        <w:tab w:val="right" w:leader="dot" w:pos="8296"/>
      </w:tabs>
      <w:ind w:leftChars="200" w:left="420"/>
    </w:pPr>
  </w:style>
  <w:style w:type="character" w:styleId="a6">
    <w:name w:val="Hyperlink"/>
    <w:basedOn w:val="a0"/>
    <w:uiPriority w:val="99"/>
    <w:qFormat/>
    <w:rsid w:val="00276007"/>
    <w:rPr>
      <w:rFonts w:cs="Times New Roman"/>
      <w:color w:val="0000FF"/>
      <w:u w:val="single"/>
    </w:rPr>
  </w:style>
  <w:style w:type="paragraph" w:styleId="a7">
    <w:name w:val="List Paragraph"/>
    <w:basedOn w:val="a"/>
    <w:uiPriority w:val="99"/>
    <w:qFormat/>
    <w:rsid w:val="00276007"/>
    <w:pPr>
      <w:ind w:firstLineChars="200" w:firstLine="420"/>
    </w:pPr>
  </w:style>
  <w:style w:type="paragraph" w:styleId="a8">
    <w:name w:val="Balloon Text"/>
    <w:basedOn w:val="a"/>
    <w:link w:val="Char2"/>
    <w:uiPriority w:val="99"/>
    <w:semiHidden/>
    <w:unhideWhenUsed/>
    <w:rsid w:val="00276007"/>
    <w:rPr>
      <w:sz w:val="18"/>
      <w:szCs w:val="18"/>
    </w:rPr>
  </w:style>
  <w:style w:type="character" w:customStyle="1" w:styleId="Char2">
    <w:name w:val="批注框文本 Char"/>
    <w:basedOn w:val="a0"/>
    <w:link w:val="a8"/>
    <w:uiPriority w:val="99"/>
    <w:semiHidden/>
    <w:rsid w:val="00276007"/>
    <w:rPr>
      <w:rFonts w:ascii="Times New Roman" w:eastAsia="宋体" w:hAnsi="Times New Roman" w:cs="Times New Roman"/>
      <w:sz w:val="18"/>
      <w:szCs w:val="18"/>
    </w:rPr>
  </w:style>
  <w:style w:type="paragraph" w:styleId="30">
    <w:name w:val="toc 3"/>
    <w:basedOn w:val="a"/>
    <w:next w:val="a"/>
    <w:uiPriority w:val="39"/>
    <w:qFormat/>
    <w:rsid w:val="00514905"/>
    <w:pPr>
      <w:tabs>
        <w:tab w:val="right" w:leader="dot" w:pos="8296"/>
      </w:tabs>
      <w:ind w:leftChars="400" w:left="840"/>
    </w:pPr>
  </w:style>
  <w:style w:type="character" w:customStyle="1" w:styleId="FooterChar">
    <w:name w:val="Footer Char"/>
    <w:basedOn w:val="a0"/>
    <w:uiPriority w:val="99"/>
    <w:semiHidden/>
    <w:locked/>
    <w:rsid w:val="00514905"/>
    <w:rPr>
      <w:rFonts w:ascii="Times New Roman" w:hAnsi="Times New Roman" w:cs="Times New Roman"/>
      <w:sz w:val="18"/>
      <w:szCs w:val="18"/>
    </w:rPr>
  </w:style>
  <w:style w:type="character" w:customStyle="1" w:styleId="HeaderChar">
    <w:name w:val="Header Char"/>
    <w:basedOn w:val="a0"/>
    <w:uiPriority w:val="99"/>
    <w:semiHidden/>
    <w:locked/>
    <w:rsid w:val="00514905"/>
    <w:rPr>
      <w:rFonts w:ascii="Times New Roman" w:hAnsi="Times New Roman" w:cs="Times New Roman"/>
      <w:sz w:val="18"/>
      <w:szCs w:val="18"/>
    </w:rPr>
  </w:style>
  <w:style w:type="paragraph" w:styleId="a9">
    <w:name w:val="Normal (Web)"/>
    <w:basedOn w:val="a"/>
    <w:uiPriority w:val="99"/>
    <w:rsid w:val="00514905"/>
    <w:pPr>
      <w:spacing w:beforeAutospacing="1" w:afterAutospacing="1"/>
      <w:jc w:val="left"/>
    </w:pPr>
    <w:rPr>
      <w:kern w:val="0"/>
      <w:sz w:val="24"/>
    </w:rPr>
  </w:style>
  <w:style w:type="character" w:styleId="aa">
    <w:name w:val="Strong"/>
    <w:basedOn w:val="a0"/>
    <w:uiPriority w:val="22"/>
    <w:qFormat/>
    <w:rsid w:val="00514905"/>
    <w:rPr>
      <w:rFonts w:cs="Times New Roman"/>
      <w:b/>
    </w:rPr>
  </w:style>
  <w:style w:type="paragraph" w:customStyle="1" w:styleId="Default">
    <w:name w:val="Default"/>
    <w:uiPriority w:val="99"/>
    <w:rsid w:val="00514905"/>
    <w:pPr>
      <w:widowControl w:val="0"/>
      <w:autoSpaceDE w:val="0"/>
      <w:autoSpaceDN w:val="0"/>
      <w:adjustRightInd w:val="0"/>
    </w:pPr>
    <w:rPr>
      <w:rFonts w:ascii="仿宋" w:eastAsia="仿宋" w:hAnsi="Calibri" w:cs="仿宋"/>
      <w:color w:val="000000"/>
      <w:kern w:val="0"/>
      <w:sz w:val="24"/>
      <w:szCs w:val="24"/>
    </w:rPr>
  </w:style>
  <w:style w:type="paragraph" w:customStyle="1" w:styleId="TOC1">
    <w:name w:val="TOC 标题1"/>
    <w:basedOn w:val="1"/>
    <w:next w:val="a"/>
    <w:uiPriority w:val="99"/>
    <w:rsid w:val="00514905"/>
    <w:pPr>
      <w:widowControl/>
      <w:spacing w:before="480" w:after="0" w:line="276" w:lineRule="auto"/>
      <w:jc w:val="left"/>
      <w:outlineLvl w:val="9"/>
    </w:pPr>
    <w:rPr>
      <w:rFonts w:ascii="Cambria" w:hAnsi="Cambria"/>
      <w:color w:val="365F91"/>
      <w:kern w:val="0"/>
      <w:sz w:val="28"/>
      <w:szCs w:val="28"/>
    </w:rPr>
  </w:style>
  <w:style w:type="paragraph" w:customStyle="1" w:styleId="TOC2">
    <w:name w:val="TOC 标题2"/>
    <w:basedOn w:val="1"/>
    <w:next w:val="a"/>
    <w:uiPriority w:val="99"/>
    <w:rsid w:val="00514905"/>
    <w:pPr>
      <w:widowControl/>
      <w:spacing w:before="480" w:after="0" w:line="276" w:lineRule="auto"/>
      <w:jc w:val="left"/>
      <w:outlineLvl w:val="9"/>
    </w:pPr>
    <w:rPr>
      <w:rFonts w:ascii="Cambria" w:hAnsi="Cambria"/>
      <w:color w:val="365F91"/>
      <w:kern w:val="0"/>
      <w:sz w:val="28"/>
      <w:szCs w:val="28"/>
    </w:rPr>
  </w:style>
  <w:style w:type="paragraph" w:customStyle="1" w:styleId="C01">
    <w:name w:val="〖C01〗正文"/>
    <w:basedOn w:val="a"/>
    <w:uiPriority w:val="99"/>
    <w:rsid w:val="00514905"/>
    <w:pPr>
      <w:topLinePunct/>
      <w:spacing w:line="600" w:lineRule="exact"/>
      <w:ind w:firstLineChars="200" w:firstLine="640"/>
    </w:pPr>
    <w:rPr>
      <w:rFonts w:ascii="仿宋_GB2312" w:eastAsia="仿宋_GB2312" w:hAnsi="Calibri"/>
      <w:sz w:val="32"/>
      <w:szCs w:val="32"/>
    </w:rPr>
  </w:style>
  <w:style w:type="paragraph" w:customStyle="1" w:styleId="Heading4">
    <w:name w:val="Heading 4"/>
    <w:basedOn w:val="a"/>
    <w:uiPriority w:val="1"/>
    <w:qFormat/>
    <w:rsid w:val="00625370"/>
    <w:pPr>
      <w:autoSpaceDE w:val="0"/>
      <w:autoSpaceDN w:val="0"/>
      <w:ind w:left="1720"/>
      <w:jc w:val="left"/>
      <w:outlineLvl w:val="4"/>
    </w:pPr>
    <w:rPr>
      <w:rFonts w:ascii="微软雅黑" w:eastAsia="微软雅黑" w:hAnsi="微软雅黑" w:cs="微软雅黑"/>
      <w:b/>
      <w:bCs/>
      <w:kern w:val="0"/>
      <w:sz w:val="32"/>
      <w:szCs w:val="32"/>
      <w:lang w:val="zh-CN" w:bidi="zh-CN"/>
    </w:rPr>
  </w:style>
  <w:style w:type="character" w:customStyle="1" w:styleId="11">
    <w:name w:val="标题 1 字符"/>
    <w:uiPriority w:val="9"/>
    <w:qFormat/>
    <w:locked/>
    <w:rsid w:val="002B5EC0"/>
    <w:rPr>
      <w:rFonts w:ascii="Times New Roman" w:hAnsi="Times New Roman" w:cs="Times New Roman"/>
      <w:b/>
      <w:bCs/>
      <w:kern w:val="44"/>
      <w:sz w:val="44"/>
      <w:szCs w:val="44"/>
    </w:rPr>
  </w:style>
  <w:style w:type="paragraph" w:styleId="TOC">
    <w:name w:val="TOC Heading"/>
    <w:basedOn w:val="1"/>
    <w:next w:val="a"/>
    <w:uiPriority w:val="39"/>
    <w:unhideWhenUsed/>
    <w:qFormat/>
    <w:rsid w:val="00F75D71"/>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s>
</file>

<file path=word/webSettings.xml><?xml version="1.0" encoding="utf-8"?>
<w:webSettings xmlns:r="http://schemas.openxmlformats.org/officeDocument/2006/relationships" xmlns:w="http://schemas.openxmlformats.org/wordprocessingml/2006/main">
  <w:divs>
    <w:div w:id="2093969963">
      <w:bodyDiv w:val="1"/>
      <w:marLeft w:val="0"/>
      <w:marRight w:val="0"/>
      <w:marTop w:val="0"/>
      <w:marBottom w:val="0"/>
      <w:divBdr>
        <w:top w:val="none" w:sz="0" w:space="0" w:color="auto"/>
        <w:left w:val="none" w:sz="0" w:space="0" w:color="auto"/>
        <w:bottom w:val="none" w:sz="0" w:space="0" w:color="auto"/>
        <w:right w:val="none" w:sz="0" w:space="0" w:color="auto"/>
      </w:divBdr>
      <w:divsChild>
        <w:div w:id="1877768023">
          <w:marLeft w:val="0"/>
          <w:marRight w:val="0"/>
          <w:marTop w:val="0"/>
          <w:marBottom w:val="0"/>
          <w:divBdr>
            <w:top w:val="none" w:sz="0" w:space="0" w:color="auto"/>
            <w:left w:val="none" w:sz="0" w:space="0" w:color="auto"/>
            <w:bottom w:val="none" w:sz="0" w:space="0" w:color="auto"/>
            <w:right w:val="none" w:sz="0" w:space="0" w:color="auto"/>
          </w:divBdr>
          <w:divsChild>
            <w:div w:id="409616178">
              <w:marLeft w:val="0"/>
              <w:marRight w:val="0"/>
              <w:marTop w:val="0"/>
              <w:marBottom w:val="0"/>
              <w:divBdr>
                <w:top w:val="none" w:sz="0" w:space="0" w:color="auto"/>
                <w:left w:val="none" w:sz="0" w:space="0" w:color="auto"/>
                <w:bottom w:val="none" w:sz="0" w:space="0" w:color="auto"/>
                <w:right w:val="none" w:sz="0" w:space="0" w:color="auto"/>
              </w:divBdr>
              <w:divsChild>
                <w:div w:id="1809280902">
                  <w:marLeft w:val="0"/>
                  <w:marRight w:val="-1500"/>
                  <w:marTop w:val="0"/>
                  <w:marBottom w:val="0"/>
                  <w:divBdr>
                    <w:top w:val="none" w:sz="0" w:space="0" w:color="auto"/>
                    <w:left w:val="none" w:sz="0" w:space="0" w:color="auto"/>
                    <w:bottom w:val="none" w:sz="0" w:space="0" w:color="auto"/>
                    <w:right w:val="none" w:sz="0" w:space="0" w:color="auto"/>
                  </w:divBdr>
                  <w:divsChild>
                    <w:div w:id="172401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chart" Target="charts/chart6.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5.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4.xm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chart" Target="charts/chart3.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chart" Target="charts/chart7.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___1.xlsx"/></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Office_Excel____2.xlsx"/><Relationship Id="rId1" Type="http://schemas.openxmlformats.org/officeDocument/2006/relationships/themeOverride" Target="../theme/themeOverride1.xml"/></Relationships>
</file>

<file path=word/charts/_rels/chart3.xml.rels><?xml version="1.0" encoding="UTF-8" standalone="yes"?>
<Relationships xmlns="http://schemas.openxmlformats.org/package/2006/relationships"><Relationship Id="rId2" Type="http://schemas.openxmlformats.org/officeDocument/2006/relationships/package" Target="../embeddings/Microsoft_Office_Excel____3.xlsx"/><Relationship Id="rId1" Type="http://schemas.openxmlformats.org/officeDocument/2006/relationships/themeOverride" Target="../theme/themeOverride2.xml"/></Relationships>
</file>

<file path=word/charts/_rels/chart4.xml.rels><?xml version="1.0" encoding="UTF-8" standalone="yes"?>
<Relationships xmlns="http://schemas.openxmlformats.org/package/2006/relationships"><Relationship Id="rId2" Type="http://schemas.openxmlformats.org/officeDocument/2006/relationships/package" Target="../embeddings/Microsoft_Office_Excel____4.xlsx"/><Relationship Id="rId1" Type="http://schemas.openxmlformats.org/officeDocument/2006/relationships/themeOverride" Target="../theme/themeOverride3.xml"/></Relationships>
</file>

<file path=word/charts/_rels/chart5.xml.rels><?xml version="1.0" encoding="UTF-8" standalone="yes"?>
<Relationships xmlns="http://schemas.openxmlformats.org/package/2006/relationships"><Relationship Id="rId2" Type="http://schemas.openxmlformats.org/officeDocument/2006/relationships/package" Target="../embeddings/Microsoft_Office_Excel____5.xlsx"/><Relationship Id="rId1" Type="http://schemas.openxmlformats.org/officeDocument/2006/relationships/themeOverride" Target="../theme/themeOverride4.xml"/></Relationships>
</file>

<file path=word/charts/_rels/chart6.xml.rels><?xml version="1.0" encoding="UTF-8" standalone="yes"?>
<Relationships xmlns="http://schemas.openxmlformats.org/package/2006/relationships"><Relationship Id="rId2" Type="http://schemas.openxmlformats.org/officeDocument/2006/relationships/package" Target="../embeddings/Microsoft_Office_Excel____6.xlsx"/><Relationship Id="rId1" Type="http://schemas.openxmlformats.org/officeDocument/2006/relationships/themeOverride" Target="../theme/themeOverride5.xml"/></Relationships>
</file>

<file path=word/charts/_rels/chart7.xml.rels><?xml version="1.0" encoding="UTF-8" standalone="yes"?>
<Relationships xmlns="http://schemas.openxmlformats.org/package/2006/relationships"><Relationship Id="rId2" Type="http://schemas.openxmlformats.org/officeDocument/2006/relationships/package" Target="../embeddings/Microsoft_Office_Excel____7.xlsx"/><Relationship Id="rId1" Type="http://schemas.openxmlformats.org/officeDocument/2006/relationships/themeOverride" Target="../theme/themeOverride6.xm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title/>
    <c:view3D>
      <c:rAngAx val="1"/>
    </c:view3D>
    <c:plotArea>
      <c:layout/>
      <c:bar3DChart>
        <c:barDir val="col"/>
        <c:grouping val="clustered"/>
        <c:ser>
          <c:idx val="0"/>
          <c:order val="0"/>
          <c:tx>
            <c:strRef>
              <c:f>Sheet1!$B$1</c:f>
              <c:strCache>
                <c:ptCount val="1"/>
                <c:pt idx="0">
                  <c:v>收、支总计（万元）</c:v>
                </c:pt>
              </c:strCache>
            </c:strRef>
          </c:tx>
          <c:dLbls>
            <c:showVal val="1"/>
          </c:dLbls>
          <c:cat>
            <c:strRef>
              <c:f>Sheet1!$A$2:$A$3</c:f>
              <c:strCache>
                <c:ptCount val="2"/>
                <c:pt idx="0">
                  <c:v>2019年</c:v>
                </c:pt>
                <c:pt idx="1">
                  <c:v>2020年</c:v>
                </c:pt>
              </c:strCache>
            </c:strRef>
          </c:cat>
          <c:val>
            <c:numRef>
              <c:f>Sheet1!$B$2:$B$3</c:f>
              <c:numCache>
                <c:formatCode>General</c:formatCode>
                <c:ptCount val="2"/>
                <c:pt idx="0">
                  <c:v>216.48000000000027</c:v>
                </c:pt>
                <c:pt idx="1">
                  <c:v>877.72</c:v>
                </c:pt>
              </c:numCache>
            </c:numRef>
          </c:val>
        </c:ser>
        <c:shape val="box"/>
        <c:axId val="234456576"/>
        <c:axId val="236917120"/>
        <c:axId val="0"/>
      </c:bar3DChart>
      <c:catAx>
        <c:axId val="234456576"/>
        <c:scaling>
          <c:orientation val="minMax"/>
        </c:scaling>
        <c:axPos val="b"/>
        <c:tickLblPos val="nextTo"/>
        <c:crossAx val="236917120"/>
        <c:crosses val="autoZero"/>
        <c:auto val="1"/>
        <c:lblAlgn val="ctr"/>
        <c:lblOffset val="100"/>
      </c:catAx>
      <c:valAx>
        <c:axId val="236917120"/>
        <c:scaling>
          <c:orientation val="minMax"/>
        </c:scaling>
        <c:axPos val="l"/>
        <c:majorGridlines/>
        <c:numFmt formatCode="General" sourceLinked="1"/>
        <c:tickLblPos val="nextTo"/>
        <c:crossAx val="234456576"/>
        <c:crosses val="autoZero"/>
        <c:crossBetween val="between"/>
      </c:valAx>
    </c:plotArea>
    <c:legend>
      <c:legendPos val="r"/>
    </c:legend>
    <c:plotVisOnly val="1"/>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title>
      <c:spPr>
        <a:noFill/>
        <a:ln w="25404">
          <a:noFill/>
        </a:ln>
      </c:spPr>
    </c:title>
    <c:plotArea>
      <c:layout>
        <c:manualLayout>
          <c:layoutTarget val="inner"/>
          <c:xMode val="edge"/>
          <c:yMode val="edge"/>
          <c:x val="0.193359375"/>
          <c:y val="0.27601809954751272"/>
          <c:w val="0.26757812500000139"/>
          <c:h val="0.61990950226244657"/>
        </c:manualLayout>
      </c:layout>
      <c:pieChart>
        <c:varyColors val="1"/>
        <c:ser>
          <c:idx val="0"/>
          <c:order val="0"/>
          <c:tx>
            <c:strRef>
              <c:f>Sheet1!$B$1</c:f>
              <c:strCache>
                <c:ptCount val="1"/>
                <c:pt idx="0">
                  <c:v>收入决算结构图（单位：万元）</c:v>
                </c:pt>
              </c:strCache>
            </c:strRef>
          </c:tx>
          <c:dLbls>
            <c:spPr>
              <a:noFill/>
              <a:ln w="25404">
                <a:noFill/>
              </a:ln>
            </c:spPr>
            <c:showVal val="1"/>
            <c:showCatName val="1"/>
            <c:showLeaderLines val="1"/>
          </c:dLbls>
          <c:cat>
            <c:strRef>
              <c:f>Sheet1!$A$2:$A$4</c:f>
              <c:strCache>
                <c:ptCount val="3"/>
                <c:pt idx="0">
                  <c:v>一般公共预算财政拨款收入</c:v>
                </c:pt>
                <c:pt idx="1">
                  <c:v>政府性基金预算财政拨款收入</c:v>
                </c:pt>
                <c:pt idx="2">
                  <c:v>其他收入</c:v>
                </c:pt>
              </c:strCache>
            </c:strRef>
          </c:cat>
          <c:val>
            <c:numRef>
              <c:f>Sheet1!$B$2:$B$4</c:f>
              <c:numCache>
                <c:formatCode>General</c:formatCode>
                <c:ptCount val="3"/>
                <c:pt idx="0">
                  <c:v>382.16</c:v>
                </c:pt>
                <c:pt idx="1">
                  <c:v>495.53</c:v>
                </c:pt>
                <c:pt idx="2">
                  <c:v>3.0000000000000002E-2</c:v>
                </c:pt>
              </c:numCache>
            </c:numRef>
          </c:val>
        </c:ser>
        <c:firstSliceAng val="0"/>
      </c:pieChart>
      <c:spPr>
        <a:noFill/>
        <a:ln w="25404">
          <a:noFill/>
        </a:ln>
      </c:spPr>
    </c:plotArea>
    <c:legend>
      <c:legendPos val="r"/>
      <c:layout>
        <c:manualLayout>
          <c:xMode val="edge"/>
          <c:yMode val="edge"/>
          <c:x val="0.62500000000000289"/>
          <c:y val="0.31221719457013575"/>
          <c:w val="0.35742187500000278"/>
          <c:h val="0.54298642533936647"/>
        </c:manualLayout>
      </c:layout>
    </c:legend>
    <c:plotVisOnly val="1"/>
    <c:dispBlanksAs val="zero"/>
  </c:chart>
  <c:externalData r:id="rId2"/>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zh-CN"/>
  <c:chart>
    <c:title>
      <c:spPr>
        <a:noFill/>
        <a:ln w="25399">
          <a:noFill/>
        </a:ln>
      </c:spPr>
    </c:title>
    <c:plotArea>
      <c:layout>
        <c:manualLayout>
          <c:layoutTarget val="inner"/>
          <c:xMode val="edge"/>
          <c:yMode val="edge"/>
          <c:x val="0.27705627705627844"/>
          <c:y val="0.35193133047210279"/>
          <c:w val="0.27705627705627844"/>
          <c:h val="0.54935622317596289"/>
        </c:manualLayout>
      </c:layout>
      <c:pieChart>
        <c:varyColors val="1"/>
        <c:ser>
          <c:idx val="0"/>
          <c:order val="0"/>
          <c:tx>
            <c:strRef>
              <c:f>Sheet1!$B$1</c:f>
              <c:strCache>
                <c:ptCount val="1"/>
                <c:pt idx="0">
                  <c:v>支出决算结构图 （单位：万元）</c:v>
                </c:pt>
              </c:strCache>
            </c:strRef>
          </c:tx>
          <c:dLbls>
            <c:spPr>
              <a:noFill/>
              <a:ln w="25399">
                <a:noFill/>
              </a:ln>
            </c:spPr>
            <c:showVal val="1"/>
            <c:showCatName val="1"/>
            <c:showLeaderLines val="1"/>
          </c:dLbls>
          <c:cat>
            <c:strRef>
              <c:f>Sheet1!$A$2:$A$3</c:f>
              <c:strCache>
                <c:ptCount val="2"/>
                <c:pt idx="0">
                  <c:v>基本支出</c:v>
                </c:pt>
                <c:pt idx="1">
                  <c:v>项目支出</c:v>
                </c:pt>
              </c:strCache>
            </c:strRef>
          </c:cat>
          <c:val>
            <c:numRef>
              <c:f>Sheet1!$B$2:$B$3</c:f>
              <c:numCache>
                <c:formatCode>General</c:formatCode>
                <c:ptCount val="2"/>
                <c:pt idx="0">
                  <c:v>44.34</c:v>
                </c:pt>
                <c:pt idx="1">
                  <c:v>808.93999999999949</c:v>
                </c:pt>
              </c:numCache>
            </c:numRef>
          </c:val>
        </c:ser>
        <c:firstSliceAng val="0"/>
      </c:pieChart>
      <c:spPr>
        <a:noFill/>
        <a:ln w="25399">
          <a:noFill/>
        </a:ln>
      </c:spPr>
    </c:plotArea>
    <c:legend>
      <c:legendPos val="r"/>
      <c:layout>
        <c:manualLayout>
          <c:xMode val="edge"/>
          <c:yMode val="edge"/>
          <c:x val="0.81601731601731597"/>
          <c:y val="0.51931330472102444"/>
          <c:w val="0.16233766233766234"/>
          <c:h val="0.20600858369098721"/>
        </c:manualLayout>
      </c:layout>
    </c:legend>
    <c:plotVisOnly val="1"/>
    <c:dispBlanksAs val="zero"/>
  </c:chart>
  <c:externalData r:id="rId2"/>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zh-CN"/>
  <c:chart>
    <c:title>
      <c:spPr>
        <a:noFill/>
        <a:ln w="21123">
          <a:noFill/>
        </a:ln>
      </c:spPr>
    </c:title>
    <c:plotArea>
      <c:layout/>
      <c:barChart>
        <c:barDir val="col"/>
        <c:grouping val="clustered"/>
        <c:ser>
          <c:idx val="0"/>
          <c:order val="0"/>
          <c:tx>
            <c:strRef>
              <c:f>Sheet1!$B$1</c:f>
              <c:strCache>
                <c:ptCount val="1"/>
                <c:pt idx="0">
                  <c:v>财政拨款收、支决算总计变动情况（单位：万元）</c:v>
                </c:pt>
              </c:strCache>
            </c:strRef>
          </c:tx>
          <c:dLbls>
            <c:showVal val="1"/>
          </c:dLbls>
          <c:cat>
            <c:strRef>
              <c:f>Sheet1!$A$2:$A$3</c:f>
              <c:strCache>
                <c:ptCount val="2"/>
                <c:pt idx="0">
                  <c:v>2019年</c:v>
                </c:pt>
                <c:pt idx="1">
                  <c:v>2020年</c:v>
                </c:pt>
              </c:strCache>
            </c:strRef>
          </c:cat>
          <c:val>
            <c:numRef>
              <c:f>Sheet1!$B$2:$B$3</c:f>
              <c:numCache>
                <c:formatCode>General</c:formatCode>
                <c:ptCount val="2"/>
                <c:pt idx="0">
                  <c:v>216.45000000000007</c:v>
                </c:pt>
                <c:pt idx="1">
                  <c:v>877.69</c:v>
                </c:pt>
              </c:numCache>
            </c:numRef>
          </c:val>
        </c:ser>
        <c:axId val="259469312"/>
        <c:axId val="259471232"/>
      </c:barChart>
      <c:catAx>
        <c:axId val="259469312"/>
        <c:scaling>
          <c:orientation val="minMax"/>
        </c:scaling>
        <c:axPos val="b"/>
        <c:numFmt formatCode="General" sourceLinked="1"/>
        <c:tickLblPos val="nextTo"/>
        <c:crossAx val="259471232"/>
        <c:crosses val="autoZero"/>
        <c:auto val="1"/>
        <c:lblAlgn val="ctr"/>
        <c:lblOffset val="100"/>
      </c:catAx>
      <c:valAx>
        <c:axId val="259471232"/>
        <c:scaling>
          <c:orientation val="minMax"/>
        </c:scaling>
        <c:axPos val="l"/>
        <c:majorGridlines/>
        <c:numFmt formatCode="General" sourceLinked="1"/>
        <c:tickLblPos val="nextTo"/>
        <c:crossAx val="259469312"/>
        <c:crosses val="autoZero"/>
        <c:crossBetween val="between"/>
      </c:valAx>
    </c:plotArea>
    <c:legend>
      <c:legendPos val="r"/>
    </c:legend>
    <c:plotVisOnly val="1"/>
    <c:dispBlanksAs val="gap"/>
  </c:chart>
  <c:externalData r:id="rId2"/>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zh-CN"/>
  <c:chart>
    <c:title>
      <c:spPr>
        <a:noFill/>
        <a:ln w="25399">
          <a:noFill/>
        </a:ln>
      </c:spPr>
    </c:title>
    <c:plotArea>
      <c:layout>
        <c:manualLayout>
          <c:layoutTarget val="inner"/>
          <c:xMode val="edge"/>
          <c:yMode val="edge"/>
          <c:x val="0.11009174311926606"/>
          <c:y val="0.39112903225806589"/>
          <c:w val="0.50229357798164831"/>
          <c:h val="0.46774193548387094"/>
        </c:manualLayout>
      </c:layout>
      <c:barChart>
        <c:barDir val="col"/>
        <c:grouping val="clustered"/>
        <c:ser>
          <c:idx val="0"/>
          <c:order val="0"/>
          <c:tx>
            <c:strRef>
              <c:f>Sheet1!$B$1</c:f>
              <c:strCache>
                <c:ptCount val="1"/>
                <c:pt idx="0">
                  <c:v>一般公共预算财政拨款支出决算变动情况(万元）</c:v>
                </c:pt>
              </c:strCache>
            </c:strRef>
          </c:tx>
          <c:dLbls>
            <c:spPr>
              <a:noFill/>
              <a:ln w="25399">
                <a:noFill/>
              </a:ln>
            </c:spPr>
            <c:showVal val="1"/>
          </c:dLbls>
          <c:cat>
            <c:strRef>
              <c:f>Sheet1!$A$2:$A$3</c:f>
              <c:strCache>
                <c:ptCount val="2"/>
                <c:pt idx="0">
                  <c:v>2019年</c:v>
                </c:pt>
                <c:pt idx="1">
                  <c:v>2020年</c:v>
                </c:pt>
              </c:strCache>
            </c:strRef>
          </c:cat>
          <c:val>
            <c:numRef>
              <c:f>Sheet1!$B$2:$B$3</c:f>
              <c:numCache>
                <c:formatCode>General</c:formatCode>
                <c:ptCount val="2"/>
                <c:pt idx="0">
                  <c:v>171.32000000000045</c:v>
                </c:pt>
                <c:pt idx="1">
                  <c:v>357.75</c:v>
                </c:pt>
              </c:numCache>
            </c:numRef>
          </c:val>
        </c:ser>
        <c:axId val="260315776"/>
        <c:axId val="260321664"/>
      </c:barChart>
      <c:catAx>
        <c:axId val="260315776"/>
        <c:scaling>
          <c:orientation val="minMax"/>
        </c:scaling>
        <c:axPos val="b"/>
        <c:numFmt formatCode="General" sourceLinked="1"/>
        <c:tickLblPos val="nextTo"/>
        <c:crossAx val="260321664"/>
        <c:crosses val="autoZero"/>
        <c:auto val="1"/>
        <c:lblAlgn val="ctr"/>
        <c:lblOffset val="100"/>
      </c:catAx>
      <c:valAx>
        <c:axId val="260321664"/>
        <c:scaling>
          <c:orientation val="minMax"/>
        </c:scaling>
        <c:axPos val="l"/>
        <c:majorGridlines/>
        <c:numFmt formatCode="General" sourceLinked="1"/>
        <c:tickLblPos val="nextTo"/>
        <c:crossAx val="260315776"/>
        <c:crosses val="autoZero"/>
        <c:crossBetween val="between"/>
      </c:valAx>
    </c:plotArea>
    <c:legend>
      <c:legendPos val="r"/>
      <c:layout>
        <c:manualLayout>
          <c:xMode val="edge"/>
          <c:yMode val="edge"/>
          <c:x val="0.65366972477064222"/>
          <c:y val="0.59677419354839023"/>
          <c:w val="0.32798165137614926"/>
          <c:h val="0.16129032258064521"/>
        </c:manualLayout>
      </c:layout>
    </c:legend>
    <c:plotVisOnly val="1"/>
    <c:dispBlanksAs val="gap"/>
  </c:chart>
  <c:externalData r:id="rId2"/>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zh-CN"/>
  <c:chart>
    <c:title>
      <c:spPr>
        <a:noFill/>
        <a:ln w="19041">
          <a:noFill/>
        </a:ln>
      </c:spPr>
    </c:title>
    <c:plotArea>
      <c:layout>
        <c:manualLayout>
          <c:layoutTarget val="inner"/>
          <c:xMode val="edge"/>
          <c:yMode val="edge"/>
          <c:x val="0.16923076923076918"/>
          <c:y val="0.25087108013937282"/>
          <c:w val="0.35769230769230781"/>
          <c:h val="0.64808362369338646"/>
        </c:manualLayout>
      </c:layout>
      <c:pieChart>
        <c:varyColors val="1"/>
        <c:ser>
          <c:idx val="0"/>
          <c:order val="0"/>
          <c:tx>
            <c:strRef>
              <c:f>Sheet1!$B$1</c:f>
              <c:strCache>
                <c:ptCount val="1"/>
                <c:pt idx="0">
                  <c:v>一般公共预算财政拨款支出决算结构（万元）</c:v>
                </c:pt>
              </c:strCache>
            </c:strRef>
          </c:tx>
          <c:dLbls>
            <c:spPr>
              <a:noFill/>
              <a:ln w="19041">
                <a:noFill/>
              </a:ln>
            </c:spPr>
            <c:showVal val="1"/>
            <c:showLeaderLines val="1"/>
          </c:dLbls>
          <c:cat>
            <c:strRef>
              <c:f>Sheet1!$A$2:$A$5</c:f>
              <c:strCache>
                <c:ptCount val="4"/>
                <c:pt idx="0">
                  <c:v>一般公共服务</c:v>
                </c:pt>
                <c:pt idx="1">
                  <c:v>社会保障和就业</c:v>
                </c:pt>
                <c:pt idx="2">
                  <c:v>卫生健康支出</c:v>
                </c:pt>
                <c:pt idx="3">
                  <c:v>灾害防治及应急管理支出</c:v>
                </c:pt>
              </c:strCache>
            </c:strRef>
          </c:cat>
          <c:val>
            <c:numRef>
              <c:f>Sheet1!$B$2:$B$5</c:f>
              <c:numCache>
                <c:formatCode>General</c:formatCode>
                <c:ptCount val="4"/>
                <c:pt idx="0">
                  <c:v>67.679999999999978</c:v>
                </c:pt>
                <c:pt idx="1">
                  <c:v>50.82</c:v>
                </c:pt>
                <c:pt idx="2">
                  <c:v>35.54</c:v>
                </c:pt>
                <c:pt idx="3">
                  <c:v>198.94</c:v>
                </c:pt>
              </c:numCache>
            </c:numRef>
          </c:val>
        </c:ser>
        <c:firstSliceAng val="0"/>
      </c:pieChart>
      <c:spPr>
        <a:noFill/>
        <a:ln w="19041">
          <a:noFill/>
        </a:ln>
      </c:spPr>
    </c:plotArea>
    <c:legend>
      <c:legendPos val="r"/>
      <c:layout>
        <c:manualLayout>
          <c:xMode val="edge"/>
          <c:yMode val="edge"/>
          <c:x val="0.66923076923076918"/>
          <c:y val="0.40418118466898956"/>
          <c:w val="0.32500000000000168"/>
          <c:h val="0.33449477351916718"/>
        </c:manualLayout>
      </c:layout>
    </c:legend>
    <c:plotVisOnly val="1"/>
    <c:dispBlanksAs val="zero"/>
  </c:chart>
  <c:externalData r:id="rId2"/>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zh-CN"/>
  <c:chart>
    <c:title>
      <c:spPr>
        <a:noFill/>
        <a:ln w="25400">
          <a:noFill/>
        </a:ln>
      </c:spPr>
    </c:title>
    <c:plotArea>
      <c:layout>
        <c:manualLayout>
          <c:layoutTarget val="inner"/>
          <c:xMode val="edge"/>
          <c:yMode val="edge"/>
          <c:x val="0.25201612903225962"/>
          <c:y val="0.48677248677248852"/>
          <c:w val="0.15524193548387225"/>
          <c:h val="0.40740740740740738"/>
        </c:manualLayout>
      </c:layout>
      <c:pieChart>
        <c:varyColors val="1"/>
        <c:ser>
          <c:idx val="0"/>
          <c:order val="0"/>
          <c:tx>
            <c:strRef>
              <c:f>Sheet1!$B$1</c:f>
              <c:strCache>
                <c:ptCount val="1"/>
                <c:pt idx="0">
                  <c:v>“三公”经费财政拨款支出结构（单位：万元）</c:v>
                </c:pt>
              </c:strCache>
            </c:strRef>
          </c:tx>
          <c:dLbls>
            <c:spPr>
              <a:noFill/>
              <a:ln w="25400">
                <a:noFill/>
              </a:ln>
            </c:spPr>
            <c:showVal val="1"/>
            <c:showLeaderLines val="1"/>
          </c:dLbls>
          <c:cat>
            <c:strRef>
              <c:f>Sheet1!$A$2:$A$3</c:f>
              <c:strCache>
                <c:ptCount val="2"/>
                <c:pt idx="0">
                  <c:v>公务用车购置及运行维护支出</c:v>
                </c:pt>
                <c:pt idx="1">
                  <c:v>公务接待费支出</c:v>
                </c:pt>
              </c:strCache>
            </c:strRef>
          </c:cat>
          <c:val>
            <c:numRef>
              <c:f>Sheet1!$B$2:$B$3</c:f>
              <c:numCache>
                <c:formatCode>General</c:formatCode>
                <c:ptCount val="2"/>
                <c:pt idx="0">
                  <c:v>4.88</c:v>
                </c:pt>
                <c:pt idx="1">
                  <c:v>0.15000000000000002</c:v>
                </c:pt>
              </c:numCache>
            </c:numRef>
          </c:val>
        </c:ser>
        <c:firstSliceAng val="0"/>
      </c:pieChart>
      <c:spPr>
        <a:noFill/>
        <a:ln w="25400">
          <a:noFill/>
        </a:ln>
      </c:spPr>
    </c:plotArea>
    <c:legend>
      <c:legendPos val="r"/>
      <c:layout>
        <c:manualLayout>
          <c:xMode val="edge"/>
          <c:yMode val="edge"/>
          <c:x val="0.64314516129032262"/>
          <c:y val="0.47089947089947337"/>
          <c:w val="0.34072580645161277"/>
          <c:h val="0.42328042328042537"/>
        </c:manualLayout>
      </c:layout>
    </c:legend>
    <c:plotVisOnly val="1"/>
    <c:dispBlanksAs val="zero"/>
  </c:chart>
  <c:externalData r:id="rId2"/>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C15C09-8B45-43C0-9187-9AE4DF19F2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44</Pages>
  <Words>3225</Words>
  <Characters>18387</Characters>
  <Application>Microsoft Office Word</Application>
  <DocSecurity>0</DocSecurity>
  <Lines>153</Lines>
  <Paragraphs>43</Paragraphs>
  <ScaleCrop>false</ScaleCrop>
  <Company>Lenovo</Company>
  <LinksUpToDate>false</LinksUpToDate>
  <CharactersWithSpaces>21569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123</cp:lastModifiedBy>
  <cp:revision>9</cp:revision>
  <cp:lastPrinted>2021-09-22T07:46:00Z</cp:lastPrinted>
  <dcterms:created xsi:type="dcterms:W3CDTF">2021-09-22T09:07:00Z</dcterms:created>
  <dcterms:modified xsi:type="dcterms:W3CDTF">2021-09-23T09:27:00Z</dcterms:modified>
</cp:coreProperties>
</file>