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816C4">
      <w:pPr>
        <w:spacing w:line="640" w:lineRule="exact"/>
        <w:jc w:val="left"/>
        <w:outlineLvl w:val="0"/>
        <w:rPr>
          <w:rFonts w:hint="eastAsia" w:ascii="黑体" w:hAnsi="黑体" w:eastAsia="黑体" w:cs="方正小标宋简体"/>
          <w:color w:val="000000"/>
          <w:sz w:val="32"/>
          <w:szCs w:val="32"/>
        </w:rPr>
      </w:pPr>
      <w:r>
        <w:rPr>
          <w:rFonts w:hint="eastAsia" w:ascii="黑体" w:hAnsi="黑体" w:eastAsia="黑体" w:cs="方正小标宋简体"/>
          <w:color w:val="000000"/>
          <w:sz w:val="32"/>
          <w:szCs w:val="32"/>
        </w:rPr>
        <w:t>附件1</w:t>
      </w:r>
    </w:p>
    <w:p w14:paraId="64BBE8AB">
      <w:pPr>
        <w:spacing w:after="312" w:afterLines="100" w:line="64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《四川省乐山市沙湾区金林水泥配料用粘土矿资源储量核实报告》矿产资源储量评审备案公示信息表</w:t>
      </w:r>
    </w:p>
    <w:tbl>
      <w:tblPr>
        <w:tblStyle w:val="6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6745"/>
      </w:tblGrid>
      <w:tr w14:paraId="22A30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17D9DF69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申请人</w:t>
            </w:r>
          </w:p>
        </w:tc>
        <w:tc>
          <w:tcPr>
            <w:tcW w:w="6745" w:type="dxa"/>
            <w:vAlign w:val="center"/>
          </w:tcPr>
          <w:p w14:paraId="1C5C7937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bookmarkStart w:id="0" w:name="_Hlk192525101"/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乐山市沙湾区金林铝矿有限责任公司</w:t>
            </w:r>
            <w:bookmarkEnd w:id="0"/>
          </w:p>
        </w:tc>
      </w:tr>
      <w:tr w14:paraId="4C95E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2039" w:type="dxa"/>
            <w:vAlign w:val="center"/>
          </w:tcPr>
          <w:p w14:paraId="62DF5517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报告名称</w:t>
            </w:r>
          </w:p>
        </w:tc>
        <w:tc>
          <w:tcPr>
            <w:tcW w:w="6745" w:type="dxa"/>
            <w:vAlign w:val="center"/>
          </w:tcPr>
          <w:p w14:paraId="2CD0428D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四川省乐山市沙湾区金林水泥配料用粘土矿资源储量核实报告</w:t>
            </w:r>
          </w:p>
        </w:tc>
      </w:tr>
      <w:tr w14:paraId="48C81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2D57D5F9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报告编制单位</w:t>
            </w:r>
          </w:p>
        </w:tc>
        <w:tc>
          <w:tcPr>
            <w:tcW w:w="6745" w:type="dxa"/>
            <w:vAlign w:val="center"/>
          </w:tcPr>
          <w:p w14:paraId="1DB8775E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成都市雅鑫地质矿产咨询有限公司</w:t>
            </w:r>
          </w:p>
        </w:tc>
      </w:tr>
      <w:tr w14:paraId="7069D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3F1B00A1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主要编写人员</w:t>
            </w:r>
          </w:p>
        </w:tc>
        <w:tc>
          <w:tcPr>
            <w:tcW w:w="6745" w:type="dxa"/>
            <w:vAlign w:val="center"/>
          </w:tcPr>
          <w:p w14:paraId="09F3FE27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李大宽   高 攀 郭黄伟  易  鹏  杨志民</w:t>
            </w:r>
          </w:p>
        </w:tc>
      </w:tr>
      <w:tr w14:paraId="10C66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26E73541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矿业权证号</w:t>
            </w:r>
          </w:p>
        </w:tc>
        <w:tc>
          <w:tcPr>
            <w:tcW w:w="6745" w:type="dxa"/>
            <w:vAlign w:val="center"/>
          </w:tcPr>
          <w:p w14:paraId="0EF2B996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napToGrid w:val="0"/>
                <w:sz w:val="28"/>
                <w:szCs w:val="28"/>
              </w:rPr>
              <w:t>C5111002010126120089349</w:t>
            </w:r>
          </w:p>
        </w:tc>
      </w:tr>
      <w:tr w14:paraId="07531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2587B900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矿业权人名称</w:t>
            </w:r>
          </w:p>
        </w:tc>
        <w:tc>
          <w:tcPr>
            <w:tcW w:w="6745" w:type="dxa"/>
            <w:vAlign w:val="center"/>
          </w:tcPr>
          <w:p w14:paraId="62D10253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乐山市</w:t>
            </w:r>
            <w:bookmarkStart w:id="2" w:name="_GoBack"/>
            <w:bookmarkEnd w:id="2"/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沙湾区金林铝矿有限责任公司</w:t>
            </w:r>
          </w:p>
        </w:tc>
      </w:tr>
      <w:tr w14:paraId="056D6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1967DAF2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储量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评审机构</w:t>
            </w:r>
          </w:p>
        </w:tc>
        <w:tc>
          <w:tcPr>
            <w:tcW w:w="6745" w:type="dxa"/>
            <w:vAlign w:val="center"/>
          </w:tcPr>
          <w:p w14:paraId="40472BF0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乐山市自然资源和规划局</w:t>
            </w:r>
          </w:p>
        </w:tc>
      </w:tr>
      <w:tr w14:paraId="5BF0E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5238F0AC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评审专家</w:t>
            </w:r>
          </w:p>
        </w:tc>
        <w:tc>
          <w:tcPr>
            <w:tcW w:w="6745" w:type="dxa"/>
            <w:vAlign w:val="center"/>
          </w:tcPr>
          <w:p w14:paraId="6D75D172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张 君 蒋光明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郭文彦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周世文 李介洪</w:t>
            </w:r>
          </w:p>
        </w:tc>
      </w:tr>
      <w:tr w14:paraId="31E7C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9" w:type="dxa"/>
            <w:vAlign w:val="center"/>
          </w:tcPr>
          <w:p w14:paraId="452F997A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本次采用工业指标</w:t>
            </w:r>
          </w:p>
        </w:tc>
        <w:tc>
          <w:tcPr>
            <w:tcW w:w="6745" w:type="dxa"/>
            <w:vAlign w:val="center"/>
          </w:tcPr>
          <w:p w14:paraId="4E1FB822">
            <w:pPr>
              <w:spacing w:line="400" w:lineRule="exact"/>
              <w:ind w:firstLine="560" w:firstLineChars="200"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水泥配料用粘土化学成分：</w:t>
            </w:r>
            <w:bookmarkStart w:id="1" w:name="_Hlk173483493"/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Al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vertAlign w:val="subscript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O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vertAlign w:val="subscript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+Fe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vertAlign w:val="subscript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O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vertAlign w:val="subscript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+ SiO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vertAlign w:val="subscript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≥70%；</w:t>
            </w:r>
            <w:bookmarkEnd w:id="1"/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最小可采厚度 4m；夹石剔除厚度2m；平均剥采比≤0.5:1;露天采场最小底盘宽度30m；最终边坡角≤48°</w:t>
            </w:r>
          </w:p>
        </w:tc>
      </w:tr>
      <w:tr w14:paraId="52B54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251F01A5"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评审备案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事由</w:t>
            </w:r>
          </w:p>
        </w:tc>
        <w:tc>
          <w:tcPr>
            <w:tcW w:w="6745" w:type="dxa"/>
            <w:vAlign w:val="center"/>
          </w:tcPr>
          <w:p w14:paraId="318EEA0A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采矿权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变更</w:t>
            </w:r>
          </w:p>
        </w:tc>
      </w:tr>
      <w:tr w14:paraId="015BA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9" w:type="dxa"/>
            <w:vAlign w:val="center"/>
          </w:tcPr>
          <w:p w14:paraId="0F4A07C0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评审备案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矿种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6745" w:type="dxa"/>
            <w:vAlign w:val="center"/>
          </w:tcPr>
          <w:p w14:paraId="2617FD42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水泥配料用粘土</w:t>
            </w:r>
          </w:p>
        </w:tc>
      </w:tr>
      <w:tr w14:paraId="0F74E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9" w:type="dxa"/>
            <w:vAlign w:val="center"/>
          </w:tcPr>
          <w:p w14:paraId="33803895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评审备案资源储量</w:t>
            </w:r>
          </w:p>
        </w:tc>
        <w:tc>
          <w:tcPr>
            <w:tcW w:w="6745" w:type="dxa"/>
            <w:vAlign w:val="center"/>
          </w:tcPr>
          <w:p w14:paraId="59077DE0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截止2024年5月31日，在拟调整的矿区范围内，共查明水泥配料用粘土矿石资源量930.0万吨（其中探明资源量399.0万吨，控制资源量211.0万吨，推断资源量320.0万吨）；保有资源量863.9万吨（其中探明资源量332.9万吨，控制资源量211.0万吨，推断资源量320.0万吨）；动用（探明）资源量66.1万吨。</w:t>
            </w:r>
          </w:p>
        </w:tc>
      </w:tr>
      <w:tr w14:paraId="08A37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9" w:type="dxa"/>
            <w:vAlign w:val="center"/>
          </w:tcPr>
          <w:p w14:paraId="12B16484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其他</w:t>
            </w:r>
          </w:p>
        </w:tc>
        <w:tc>
          <w:tcPr>
            <w:tcW w:w="6745" w:type="dxa"/>
            <w:vAlign w:val="center"/>
          </w:tcPr>
          <w:p w14:paraId="3A69D1D4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</w:tbl>
    <w:p w14:paraId="3DD4D3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5E1"/>
    <w:rsid w:val="00061042"/>
    <w:rsid w:val="000E595E"/>
    <w:rsid w:val="000F1C59"/>
    <w:rsid w:val="000F7A7D"/>
    <w:rsid w:val="00106BFE"/>
    <w:rsid w:val="001B42EE"/>
    <w:rsid w:val="00232C94"/>
    <w:rsid w:val="00295A5C"/>
    <w:rsid w:val="00315316"/>
    <w:rsid w:val="00376293"/>
    <w:rsid w:val="00382499"/>
    <w:rsid w:val="003F37CC"/>
    <w:rsid w:val="0043220B"/>
    <w:rsid w:val="00571390"/>
    <w:rsid w:val="00594486"/>
    <w:rsid w:val="005D014D"/>
    <w:rsid w:val="00631625"/>
    <w:rsid w:val="006D7270"/>
    <w:rsid w:val="007F6AA5"/>
    <w:rsid w:val="00852CFE"/>
    <w:rsid w:val="00A215A8"/>
    <w:rsid w:val="00A32047"/>
    <w:rsid w:val="00A9450D"/>
    <w:rsid w:val="00B00658"/>
    <w:rsid w:val="00BD15E1"/>
    <w:rsid w:val="00C67C2A"/>
    <w:rsid w:val="00E05C44"/>
    <w:rsid w:val="00E44DB3"/>
    <w:rsid w:val="00ED54D7"/>
    <w:rsid w:val="00F41341"/>
    <w:rsid w:val="00F96F86"/>
    <w:rsid w:val="1AA6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uiPriority w:val="99"/>
    <w:pPr>
      <w:spacing w:after="120"/>
      <w:ind w:left="420" w:leftChars="2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字符"/>
    <w:basedOn w:val="7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1">
    <w:name w:val="正文文本首行缩进 2 字符"/>
    <w:basedOn w:val="10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426</Words>
  <Characters>513</Characters>
  <Lines>4</Lines>
  <Paragraphs>1</Paragraphs>
  <TotalTime>39</TotalTime>
  <ScaleCrop>false</ScaleCrop>
  <LinksUpToDate>false</LinksUpToDate>
  <CharactersWithSpaces>533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2023-08-29T07:41:00Z</dcterms:created>
  <dc:creator>Administrator</dc:creator>
  <cp:lastModifiedBy>恺恺、</cp:lastModifiedBy>
  <cp:lastPrinted>2023-08-29T08:24:00Z</cp:lastPrinted>
  <dcterms:modified xsi:type="dcterms:W3CDTF">2025-03-11T03:01:24Z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eyJoZGlkIjoiMmM2ZDViOWFjOWVjMTdiYTA4YzkyODhmNWQ4YjM0YjgiLCJ1c2VySWQiOiI5NDA0NjExNTkifQ==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C20B5D0204204A3DAAE05434BCD8BB59_12</vt:lpwstr>
  </property>
</Properties>
</file>