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rPr>
      </w:pPr>
      <w:r>
        <w:rPr>
          <w:rFonts w:hint="eastAsia"/>
          <w:b/>
          <w:bCs/>
          <w:sz w:val="36"/>
          <w:szCs w:val="36"/>
        </w:rPr>
        <w:t>承诺书</w:t>
      </w:r>
    </w:p>
    <w:p/>
    <w:p>
      <w:pPr>
        <w:spacing w:line="560" w:lineRule="exac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乐山市自然资源和规划局：</w:t>
      </w:r>
    </w:p>
    <w:p>
      <w:pPr>
        <w:spacing w:line="560" w:lineRule="exac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我单位承诺对已提交的《</w:t>
      </w:r>
      <w:r>
        <w:rPr>
          <w:rFonts w:hint="eastAsia" w:ascii="方正仿宋_GB2312" w:hAnsi="方正仿宋_GB2312" w:eastAsia="方正仿宋_GB2312" w:cs="方正仿宋_GB2312"/>
          <w:sz w:val="32"/>
          <w:szCs w:val="32"/>
          <w:lang w:val="en-US" w:eastAsia="zh-CN"/>
        </w:rPr>
        <w:t>乐山市沙湾银辉粘土矿厂矿山地质环境保护与土地复垦方案</w:t>
      </w:r>
      <w:r>
        <w:rPr>
          <w:rFonts w:hint="eastAsia" w:ascii="方正仿宋_GB2312" w:hAnsi="方正仿宋_GB2312" w:eastAsia="方正仿宋_GB2312" w:cs="方正仿宋_GB2312"/>
          <w:sz w:val="32"/>
          <w:szCs w:val="32"/>
        </w:rPr>
        <w:t>》已按专家组提交的意见进行了修改完善。同时承诺对公示文本已按照国家相关保密规定对涉密内容进行了相应处理，同意进行公示。如公示造成泄密，由本公司承担一切法律责任和后果。</w:t>
      </w:r>
    </w:p>
    <w:p>
      <w:pPr>
        <w:spacing w:line="560" w:lineRule="exac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矿山企业：</w:t>
      </w:r>
      <w:r>
        <w:rPr>
          <w:rFonts w:hint="eastAsia" w:ascii="方正仿宋_GB2312" w:hAnsi="方正仿宋_GB2312" w:eastAsia="方正仿宋_GB2312" w:cs="方正仿宋_GB2312"/>
          <w:sz w:val="32"/>
          <w:szCs w:val="32"/>
          <w:lang w:eastAsia="zh-CN"/>
        </w:rPr>
        <w:t>乐山市沙湾银辉粘土矿厂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法定代表人：</w:t>
      </w:r>
      <w:r>
        <w:rPr>
          <w:rFonts w:hint="eastAsia" w:ascii="方正仿宋_GB2312" w:hAnsi="方正仿宋_GB2312" w:eastAsia="方正仿宋_GB2312" w:cs="方正仿宋_GB2312"/>
          <w:sz w:val="32"/>
          <w:szCs w:val="32"/>
          <w:lang w:val="en-US" w:eastAsia="zh-CN"/>
        </w:rPr>
        <w:t>向富银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编制单位：</w:t>
      </w:r>
      <w:r>
        <w:rPr>
          <w:rFonts w:hint="eastAsia" w:ascii="方正仿宋_GB2312" w:hAnsi="方正仿宋_GB2312" w:eastAsia="方正仿宋_GB2312" w:cs="方正仿宋_GB2312"/>
          <w:sz w:val="32"/>
          <w:szCs w:val="32"/>
          <w:lang w:eastAsia="zh-CN"/>
        </w:rPr>
        <w:t>四川省九州经纬地质工程咨询有限公司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法定代表人：</w:t>
      </w:r>
      <w:r>
        <w:rPr>
          <w:rFonts w:hint="eastAsia" w:ascii="方正仿宋_GB2312" w:hAnsi="方正仿宋_GB2312" w:eastAsia="方正仿宋_GB2312" w:cs="方正仿宋_GB2312"/>
          <w:sz w:val="32"/>
          <w:szCs w:val="32"/>
          <w:lang w:val="en-US" w:eastAsia="zh-CN"/>
        </w:rPr>
        <w:t>彭铁生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w:t>
      </w:r>
    </w:p>
    <w:p>
      <w:pPr>
        <w:spacing w:line="560" w:lineRule="exact"/>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w:t>
      </w:r>
    </w:p>
    <w:p>
      <w:pPr>
        <w:spacing w:line="560" w:lineRule="exact"/>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日期：2025年</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月</w:t>
      </w:r>
      <w:r>
        <w:rPr>
          <w:rFonts w:hint="eastAsia" w:ascii="方正仿宋_GB2312" w:hAnsi="方正仿宋_GB2312" w:eastAsia="方正仿宋_GB2312" w:cs="方正仿宋_GB2312"/>
          <w:sz w:val="32"/>
          <w:szCs w:val="32"/>
          <w:lang w:val="en-US" w:eastAsia="zh-CN"/>
        </w:rPr>
        <w:t>27</w:t>
      </w:r>
      <w:r>
        <w:rPr>
          <w:rFonts w:hint="eastAsia" w:ascii="方正仿宋_GB2312" w:hAnsi="方正仿宋_GB2312" w:eastAsia="方正仿宋_GB2312" w:cs="方正仿宋_GB2312"/>
          <w:sz w:val="32"/>
          <w:szCs w:val="32"/>
        </w:rPr>
        <w:t>日</w:t>
      </w:r>
    </w:p>
    <w:p>
      <w:pPr>
        <w:spacing w:line="560" w:lineRule="exact"/>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MS Outlook"/>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2000019F" w:csb1="00000000"/>
  </w:font>
  <w:font w:name="仿宋_GB2312">
    <w:altName w:val="Arial Unicode MS"/>
    <w:panose1 w:val="02010609030101010101"/>
    <w:charset w:val="86"/>
    <w:family w:val="modern"/>
    <w:pitch w:val="default"/>
    <w:sig w:usb0="00000000" w:usb1="0000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 w:name="Arial Unicode MS">
    <w:panose1 w:val="020B0604020202020204"/>
    <w:charset w:val="86"/>
    <w:family w:val="auto"/>
    <w:pitch w:val="default"/>
    <w:sig w:usb0="FFFFFFFF" w:usb1="E9FFFFFF" w:usb2="0000003F" w:usb3="00000000" w:csb0="601F00FF" w:csb1="FFFF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MS Outlook">
    <w:panose1 w:val="05010100010000000000"/>
    <w:charset w:val="00"/>
    <w:family w:val="auto"/>
    <w:pitch w:val="default"/>
    <w:sig w:usb0="00000000" w:usb1="00000000" w:usb2="00000000" w:usb3="00000000" w:csb0="80000000" w:csb1="00000000"/>
  </w:font>
  <w:font w:name="方正小标宋_GBK">
    <w:panose1 w:val="02000000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1" w:fontKey="{44AA5586-7398-416A-BD0B-B630FA17E62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yYTczNmU0MWZmODdkNzJlNzFhNTg3MThlYmRjOWMifQ=="/>
    <w:docVar w:name="KSO_WPS_MARK_KEY" w:val="40a18728-2a0e-4ac6-9856-fee770855223"/>
  </w:docVars>
  <w:rsids>
    <w:rsidRoot w:val="00EB44C1"/>
    <w:rsid w:val="0007666F"/>
    <w:rsid w:val="002513CD"/>
    <w:rsid w:val="009C2BC7"/>
    <w:rsid w:val="00BB4CBE"/>
    <w:rsid w:val="00CB3FC8"/>
    <w:rsid w:val="00EB44C1"/>
    <w:rsid w:val="02234555"/>
    <w:rsid w:val="06C93B1A"/>
    <w:rsid w:val="08C33A76"/>
    <w:rsid w:val="0E954AAF"/>
    <w:rsid w:val="20F2308C"/>
    <w:rsid w:val="26383FB0"/>
    <w:rsid w:val="2F0F5433"/>
    <w:rsid w:val="35B56CBA"/>
    <w:rsid w:val="3B026F34"/>
    <w:rsid w:val="3C1C4951"/>
    <w:rsid w:val="40B42F61"/>
    <w:rsid w:val="420D18BE"/>
    <w:rsid w:val="47544B14"/>
    <w:rsid w:val="511D6F6D"/>
    <w:rsid w:val="51CF1F63"/>
    <w:rsid w:val="64AB2DF0"/>
    <w:rsid w:val="6660476C"/>
    <w:rsid w:val="79817A0B"/>
    <w:rsid w:val="7D600F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rPr>
  </w:style>
  <w:style w:type="paragraph" w:styleId="3">
    <w:name w:val="Plain Text"/>
    <w:basedOn w:val="1"/>
    <w:next w:val="4"/>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200</Words>
  <Characters>204</Characters>
  <Lines>1</Lines>
  <Paragraphs>1</Paragraphs>
  <TotalTime>0</TotalTime>
  <ScaleCrop>false</ScaleCrop>
  <LinksUpToDate>false</LinksUpToDate>
  <CharactersWithSpaces>253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同源印务（2415999）</cp:lastModifiedBy>
  <dcterms:modified xsi:type="dcterms:W3CDTF">2025-04-29T02:48:49Z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11A9FB5F69DA41248D4B8F3583F17E15_13</vt:lpwstr>
  </property>
  <property fmtid="{D5CDD505-2E9C-101B-9397-08002B2CF9AE}" pid="4" name="KSOTemplateDocerSaveRecord">
    <vt:lpwstr>eyJoZGlkIjoiZmIzMjE1MDkxOWQyZDcwZGI0MTYzNDQyMDM5OTM4ZDkiLCJ1c2VySWQiOiI0OTA2NDQxMzMifQ==</vt:lpwstr>
  </property>
</Properties>
</file>